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63216B" w:rsidRDefault="0063216B" w:rsidP="0063216B">
      <w:pPr>
        <w:jc w:val="center"/>
        <w:rPr>
          <w:rFonts w:ascii="Times New Roman" w:hAnsi="Times New Roman" w:cs="Times New Roman"/>
          <w:b/>
          <w:sz w:val="44"/>
          <w:szCs w:val="44"/>
        </w:rPr>
      </w:pPr>
    </w:p>
    <w:p w:rsidR="00C653A7" w:rsidRPr="0063216B" w:rsidRDefault="00C653A7" w:rsidP="0063216B">
      <w:pPr>
        <w:jc w:val="center"/>
        <w:rPr>
          <w:rFonts w:ascii="Times New Roman" w:hAnsi="Times New Roman" w:cs="Times New Roman"/>
          <w:b/>
          <w:sz w:val="44"/>
          <w:szCs w:val="44"/>
        </w:rPr>
      </w:pPr>
      <w:r w:rsidRPr="0063216B">
        <w:rPr>
          <w:rFonts w:ascii="Times New Roman" w:hAnsi="Times New Roman" w:cs="Times New Roman"/>
          <w:b/>
          <w:sz w:val="44"/>
          <w:szCs w:val="44"/>
        </w:rPr>
        <w:t>ГРАНИТ №2</w:t>
      </w:r>
    </w:p>
    <w:p w:rsidR="00C653A7" w:rsidRDefault="00C653A7" w:rsidP="0063216B">
      <w:pPr>
        <w:jc w:val="center"/>
        <w:rPr>
          <w:rFonts w:ascii="Times New Roman" w:hAnsi="Times New Roman" w:cs="Times New Roman"/>
          <w:b/>
          <w:sz w:val="44"/>
          <w:szCs w:val="44"/>
        </w:rPr>
      </w:pPr>
      <w:r w:rsidRPr="0063216B">
        <w:rPr>
          <w:rFonts w:ascii="Times New Roman" w:hAnsi="Times New Roman" w:cs="Times New Roman"/>
          <w:b/>
          <w:sz w:val="44"/>
          <w:szCs w:val="44"/>
        </w:rPr>
        <w:t>2022</w:t>
      </w:r>
    </w:p>
    <w:p w:rsidR="0063216B" w:rsidRPr="0063216B" w:rsidRDefault="0063216B" w:rsidP="0063216B">
      <w:pPr>
        <w:jc w:val="center"/>
        <w:rPr>
          <w:rFonts w:ascii="Times New Roman" w:hAnsi="Times New Roman" w:cs="Times New Roman"/>
          <w:b/>
          <w:sz w:val="44"/>
          <w:szCs w:val="44"/>
        </w:rPr>
      </w:pPr>
    </w:p>
    <w:p w:rsidR="00C653A7" w:rsidRPr="0063216B" w:rsidRDefault="00C653A7" w:rsidP="0063216B">
      <w:pPr>
        <w:jc w:val="both"/>
        <w:rPr>
          <w:rFonts w:ascii="Times New Roman" w:hAnsi="Times New Roman" w:cs="Times New Roman"/>
          <w:sz w:val="28"/>
          <w:szCs w:val="28"/>
        </w:rPr>
      </w:pPr>
      <w:r w:rsidRPr="0063216B">
        <w:rPr>
          <w:rFonts w:ascii="Times New Roman" w:eastAsia="Calibri" w:hAnsi="Times New Roman" w:cs="Times New Roman"/>
          <w:noProof/>
          <w:sz w:val="28"/>
          <w:szCs w:val="28"/>
          <w:lang w:eastAsia="ru-RU"/>
        </w:rPr>
        <w:drawing>
          <wp:inline distT="0" distB="0" distL="0" distR="0" wp14:anchorId="7F400D2A" wp14:editId="5745F014">
            <wp:extent cx="5940425" cy="59404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848257985880a4c66e70e8.320582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68528E" w:rsidRPr="0063216B" w:rsidRDefault="0068528E" w:rsidP="0063216B">
      <w:pPr>
        <w:jc w:val="both"/>
        <w:rPr>
          <w:rFonts w:ascii="Times New Roman" w:hAnsi="Times New Roman" w:cs="Times New Roman"/>
          <w:sz w:val="28"/>
          <w:szCs w:val="28"/>
        </w:rPr>
      </w:pPr>
    </w:p>
    <w:p w:rsidR="0068528E" w:rsidRPr="0063216B" w:rsidRDefault="0068528E" w:rsidP="0063216B">
      <w:pPr>
        <w:jc w:val="both"/>
        <w:rPr>
          <w:rFonts w:ascii="Times New Roman" w:hAnsi="Times New Roman" w:cs="Times New Roman"/>
          <w:sz w:val="28"/>
          <w:szCs w:val="28"/>
        </w:rPr>
      </w:pPr>
    </w:p>
    <w:p w:rsidR="0068528E" w:rsidRPr="0063216B" w:rsidRDefault="0068528E" w:rsidP="0063216B">
      <w:pPr>
        <w:jc w:val="both"/>
        <w:rPr>
          <w:rFonts w:ascii="Times New Roman" w:hAnsi="Times New Roman" w:cs="Times New Roman"/>
          <w:sz w:val="28"/>
          <w:szCs w:val="28"/>
        </w:rPr>
      </w:pPr>
    </w:p>
    <w:p w:rsidR="0068528E" w:rsidRPr="0063216B" w:rsidRDefault="0068528E" w:rsidP="0063216B">
      <w:pPr>
        <w:jc w:val="both"/>
        <w:rPr>
          <w:rFonts w:ascii="Times New Roman" w:hAnsi="Times New Roman" w:cs="Times New Roman"/>
          <w:sz w:val="28"/>
          <w:szCs w:val="28"/>
        </w:rPr>
      </w:pPr>
    </w:p>
    <w:p w:rsidR="0068528E" w:rsidRPr="0063216B" w:rsidRDefault="0068528E" w:rsidP="0063216B">
      <w:pPr>
        <w:jc w:val="center"/>
        <w:rPr>
          <w:rFonts w:ascii="Times New Roman" w:hAnsi="Times New Roman" w:cs="Times New Roman"/>
          <w:b/>
          <w:sz w:val="40"/>
          <w:szCs w:val="40"/>
        </w:rPr>
      </w:pPr>
      <w:r w:rsidRPr="0063216B">
        <w:rPr>
          <w:rFonts w:ascii="Times New Roman" w:hAnsi="Times New Roman" w:cs="Times New Roman"/>
          <w:b/>
          <w:sz w:val="40"/>
          <w:szCs w:val="40"/>
        </w:rPr>
        <w:lastRenderedPageBreak/>
        <w:t>Жизнь гимназии.</w:t>
      </w:r>
    </w:p>
    <w:p w:rsidR="0068528E" w:rsidRPr="0063216B" w:rsidRDefault="0068528E" w:rsidP="0063216B">
      <w:pPr>
        <w:jc w:val="both"/>
        <w:rPr>
          <w:rFonts w:ascii="Times New Roman" w:hAnsi="Times New Roman" w:cs="Times New Roman"/>
          <w:sz w:val="28"/>
          <w:szCs w:val="28"/>
        </w:rPr>
      </w:pPr>
    </w:p>
    <w:p w:rsidR="0063216B" w:rsidRDefault="0068528E" w:rsidP="0063216B">
      <w:pPr>
        <w:jc w:val="both"/>
        <w:rPr>
          <w:rFonts w:ascii="Times New Roman" w:hAnsi="Times New Roman" w:cs="Times New Roman"/>
          <w:color w:val="000000"/>
          <w:sz w:val="28"/>
          <w:szCs w:val="28"/>
          <w:shd w:val="clear" w:color="auto" w:fill="FFFFFF"/>
        </w:rPr>
      </w:pPr>
      <w:r w:rsidRPr="0063216B">
        <w:rPr>
          <w:rFonts w:ascii="Times New Roman" w:hAnsi="Times New Roman" w:cs="Times New Roman"/>
          <w:color w:val="000000"/>
          <w:sz w:val="28"/>
          <w:szCs w:val="28"/>
          <w:shd w:val="clear" w:color="auto" w:fill="FFFFFF"/>
        </w:rPr>
        <w:t>18 февраля учащиеся гимназии приняли участие в кейс-интервью с представителями компаний. Мероприятие проводилось в рамках марафона "День открытых возможностей".</w:t>
      </w:r>
    </w:p>
    <w:p w:rsidR="0068528E" w:rsidRPr="0063216B" w:rsidRDefault="0068528E" w:rsidP="0063216B">
      <w:pPr>
        <w:jc w:val="both"/>
        <w:rPr>
          <w:rFonts w:ascii="Times New Roman" w:hAnsi="Times New Roman" w:cs="Times New Roman"/>
          <w:color w:val="000000"/>
          <w:sz w:val="28"/>
          <w:szCs w:val="28"/>
          <w:shd w:val="clear" w:color="auto" w:fill="FFFFFF"/>
        </w:rPr>
      </w:pPr>
      <w:r w:rsidRPr="0063216B">
        <w:rPr>
          <w:rFonts w:ascii="Times New Roman" w:hAnsi="Times New Roman" w:cs="Times New Roman"/>
          <w:color w:val="000000"/>
          <w:sz w:val="28"/>
          <w:szCs w:val="28"/>
        </w:rPr>
        <w:br/>
      </w:r>
      <w:r w:rsidRPr="0063216B">
        <w:rPr>
          <w:rFonts w:ascii="Times New Roman" w:hAnsi="Times New Roman" w:cs="Times New Roman"/>
          <w:color w:val="000000"/>
          <w:sz w:val="28"/>
          <w:szCs w:val="28"/>
          <w:shd w:val="clear" w:color="auto" w:fill="FFFFFF"/>
        </w:rPr>
        <w:t xml:space="preserve">Учащиеся гимназии: Плащинская Серафима (11Б), Корнилова Марина и </w:t>
      </w:r>
      <w:proofErr w:type="spellStart"/>
      <w:r w:rsidRPr="0063216B">
        <w:rPr>
          <w:rFonts w:ascii="Times New Roman" w:hAnsi="Times New Roman" w:cs="Times New Roman"/>
          <w:color w:val="000000"/>
          <w:sz w:val="28"/>
          <w:szCs w:val="28"/>
          <w:shd w:val="clear" w:color="auto" w:fill="FFFFFF"/>
        </w:rPr>
        <w:t>Сивова</w:t>
      </w:r>
      <w:proofErr w:type="spellEnd"/>
      <w:r w:rsidRPr="0063216B">
        <w:rPr>
          <w:rFonts w:ascii="Times New Roman" w:hAnsi="Times New Roman" w:cs="Times New Roman"/>
          <w:color w:val="000000"/>
          <w:sz w:val="28"/>
          <w:szCs w:val="28"/>
          <w:shd w:val="clear" w:color="auto" w:fill="FFFFFF"/>
        </w:rPr>
        <w:t xml:space="preserve"> Кристина (11В), Грибов Олег и </w:t>
      </w:r>
      <w:proofErr w:type="spellStart"/>
      <w:r w:rsidRPr="0063216B">
        <w:rPr>
          <w:rFonts w:ascii="Times New Roman" w:hAnsi="Times New Roman" w:cs="Times New Roman"/>
          <w:color w:val="000000"/>
          <w:sz w:val="28"/>
          <w:szCs w:val="28"/>
          <w:shd w:val="clear" w:color="auto" w:fill="FFFFFF"/>
        </w:rPr>
        <w:t>Ворфлусёв</w:t>
      </w:r>
      <w:proofErr w:type="spellEnd"/>
      <w:r w:rsidRPr="0063216B">
        <w:rPr>
          <w:rFonts w:ascii="Times New Roman" w:hAnsi="Times New Roman" w:cs="Times New Roman"/>
          <w:color w:val="000000"/>
          <w:sz w:val="28"/>
          <w:szCs w:val="28"/>
          <w:shd w:val="clear" w:color="auto" w:fill="FFFFFF"/>
        </w:rPr>
        <w:t xml:space="preserve"> Александр (11Г) в составе сборных команд со студентами институтов РГУ </w:t>
      </w:r>
      <w:proofErr w:type="spellStart"/>
      <w:r w:rsidRPr="0063216B">
        <w:rPr>
          <w:rFonts w:ascii="Times New Roman" w:hAnsi="Times New Roman" w:cs="Times New Roman"/>
          <w:color w:val="000000"/>
          <w:sz w:val="28"/>
          <w:szCs w:val="28"/>
          <w:shd w:val="clear" w:color="auto" w:fill="FFFFFF"/>
        </w:rPr>
        <w:t>им</w:t>
      </w:r>
      <w:proofErr w:type="gramStart"/>
      <w:r w:rsidRPr="0063216B">
        <w:rPr>
          <w:rFonts w:ascii="Times New Roman" w:hAnsi="Times New Roman" w:cs="Times New Roman"/>
          <w:color w:val="000000"/>
          <w:sz w:val="28"/>
          <w:szCs w:val="28"/>
          <w:shd w:val="clear" w:color="auto" w:fill="FFFFFF"/>
        </w:rPr>
        <w:t>.К</w:t>
      </w:r>
      <w:proofErr w:type="gramEnd"/>
      <w:r w:rsidRPr="0063216B">
        <w:rPr>
          <w:rFonts w:ascii="Times New Roman" w:hAnsi="Times New Roman" w:cs="Times New Roman"/>
          <w:color w:val="000000"/>
          <w:sz w:val="28"/>
          <w:szCs w:val="28"/>
          <w:shd w:val="clear" w:color="auto" w:fill="FFFFFF"/>
        </w:rPr>
        <w:t>осыгина</w:t>
      </w:r>
      <w:proofErr w:type="spellEnd"/>
      <w:r w:rsidRPr="0063216B">
        <w:rPr>
          <w:rFonts w:ascii="Times New Roman" w:hAnsi="Times New Roman" w:cs="Times New Roman"/>
          <w:color w:val="000000"/>
          <w:sz w:val="28"/>
          <w:szCs w:val="28"/>
          <w:shd w:val="clear" w:color="auto" w:fill="FFFFFF"/>
        </w:rPr>
        <w:t xml:space="preserve"> разрабатывали проекты по использованию нетканых материалов и защите окружающей среды.</w:t>
      </w:r>
      <w:r w:rsidRPr="0063216B">
        <w:rPr>
          <w:rFonts w:ascii="Times New Roman" w:hAnsi="Times New Roman" w:cs="Times New Roman"/>
          <w:color w:val="000000"/>
          <w:sz w:val="28"/>
          <w:szCs w:val="28"/>
        </w:rPr>
        <w:br/>
      </w:r>
      <w:r w:rsidRPr="0063216B">
        <w:rPr>
          <w:rFonts w:ascii="Times New Roman" w:hAnsi="Times New Roman" w:cs="Times New Roman"/>
          <w:color w:val="000000"/>
          <w:sz w:val="28"/>
          <w:szCs w:val="28"/>
          <w:shd w:val="clear" w:color="auto" w:fill="FFFFFF"/>
        </w:rPr>
        <w:t xml:space="preserve">Свои проекты представили 7 команд. Победителем стала команда №1, в состав которой входили Грибов Олег и </w:t>
      </w:r>
      <w:proofErr w:type="spellStart"/>
      <w:r w:rsidRPr="0063216B">
        <w:rPr>
          <w:rFonts w:ascii="Times New Roman" w:hAnsi="Times New Roman" w:cs="Times New Roman"/>
          <w:color w:val="000000"/>
          <w:sz w:val="28"/>
          <w:szCs w:val="28"/>
          <w:shd w:val="clear" w:color="auto" w:fill="FFFFFF"/>
        </w:rPr>
        <w:t>Ворфлусёв</w:t>
      </w:r>
      <w:proofErr w:type="spellEnd"/>
      <w:r w:rsidRPr="0063216B">
        <w:rPr>
          <w:rFonts w:ascii="Times New Roman" w:hAnsi="Times New Roman" w:cs="Times New Roman"/>
          <w:color w:val="000000"/>
          <w:sz w:val="28"/>
          <w:szCs w:val="28"/>
          <w:shd w:val="clear" w:color="auto" w:fill="FFFFFF"/>
        </w:rPr>
        <w:t xml:space="preserve"> Александр.</w:t>
      </w:r>
      <w:r w:rsidRPr="0063216B">
        <w:rPr>
          <w:rFonts w:ascii="Times New Roman" w:hAnsi="Times New Roman" w:cs="Times New Roman"/>
          <w:color w:val="000000"/>
          <w:sz w:val="28"/>
          <w:szCs w:val="28"/>
        </w:rPr>
        <w:br/>
      </w:r>
      <w:r w:rsidRPr="0063216B">
        <w:rPr>
          <w:rFonts w:ascii="Times New Roman" w:hAnsi="Times New Roman" w:cs="Times New Roman"/>
          <w:color w:val="000000"/>
          <w:sz w:val="28"/>
          <w:szCs w:val="28"/>
          <w:shd w:val="clear" w:color="auto" w:fill="FFFFFF"/>
        </w:rPr>
        <w:t>Команда победителей награждена дипломом, все участники получили сертификаты участников и были приглашены на праздничный концерт в честь российской олимпийской сборной!</w:t>
      </w:r>
    </w:p>
    <w:p w:rsidR="0068528E" w:rsidRPr="0063216B" w:rsidRDefault="0068528E" w:rsidP="0063216B">
      <w:pPr>
        <w:jc w:val="both"/>
        <w:rPr>
          <w:rFonts w:ascii="Times New Roman" w:hAnsi="Times New Roman" w:cs="Times New Roman"/>
          <w:sz w:val="28"/>
          <w:szCs w:val="28"/>
        </w:rPr>
      </w:pPr>
    </w:p>
    <w:p w:rsidR="0068528E" w:rsidRPr="0063216B" w:rsidRDefault="0068528E" w:rsidP="0063216B">
      <w:pPr>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311817CB" wp14:editId="04558923">
            <wp:extent cx="2905125" cy="3819525"/>
            <wp:effectExtent l="0" t="0" r="9525" b="9525"/>
            <wp:docPr id="14" name="Рисунок 14" descr="https://sun9-85.userapi.com/impg/UuKN9IZcAec-KoaSWXmSklRabkTSQ2B7hoYD_g/PXajkwPd2Xk.jpg?size=718x968&amp;quality=95&amp;sign=884766877e1777f0f38a0c3a911bfe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5.userapi.com/impg/UuKN9IZcAec-KoaSWXmSklRabkTSQ2B7hoYD_g/PXajkwPd2Xk.jpg?size=718x968&amp;quality=95&amp;sign=884766877e1777f0f38a0c3a911bfe53&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4506" cy="3818711"/>
                    </a:xfrm>
                    <a:prstGeom prst="rect">
                      <a:avLst/>
                    </a:prstGeom>
                    <a:noFill/>
                    <a:ln>
                      <a:noFill/>
                    </a:ln>
                  </pic:spPr>
                </pic:pic>
              </a:graphicData>
            </a:graphic>
          </wp:inline>
        </w:drawing>
      </w:r>
    </w:p>
    <w:p w:rsidR="0063216B" w:rsidRDefault="0063216B" w:rsidP="0063216B">
      <w:pPr>
        <w:jc w:val="both"/>
        <w:rPr>
          <w:rFonts w:ascii="Times New Roman" w:hAnsi="Times New Roman" w:cs="Times New Roman"/>
          <w:sz w:val="28"/>
          <w:szCs w:val="28"/>
        </w:rPr>
      </w:pPr>
    </w:p>
    <w:p w:rsidR="0068528E" w:rsidRDefault="0068528E" w:rsidP="0063216B">
      <w:pPr>
        <w:jc w:val="both"/>
        <w:rPr>
          <w:rFonts w:ascii="Times New Roman" w:hAnsi="Times New Roman" w:cs="Times New Roman"/>
          <w:sz w:val="28"/>
          <w:szCs w:val="28"/>
        </w:rPr>
      </w:pPr>
      <w:r w:rsidRPr="0063216B">
        <w:rPr>
          <w:rFonts w:ascii="Times New Roman" w:hAnsi="Times New Roman" w:cs="Times New Roman"/>
          <w:noProof/>
          <w:sz w:val="28"/>
          <w:szCs w:val="28"/>
          <w:lang w:eastAsia="ru-RU"/>
        </w:rPr>
        <w:lastRenderedPageBreak/>
        <w:drawing>
          <wp:inline distT="0" distB="0" distL="0" distR="0" wp14:anchorId="607AB4A4" wp14:editId="5E70E8DE">
            <wp:extent cx="5581650" cy="3963844"/>
            <wp:effectExtent l="0" t="0" r="0" b="0"/>
            <wp:docPr id="15" name="Рисунок 15" descr="https://sun9-57.userapi.com/impg/YKETaoGHndq7WPzcLX4lftq6avndg29rcicGFw/cldPTg3ZHLk.jpg?size=1280x909&amp;quality=95&amp;sign=70b057cb96d25d773e44172596efb9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7.userapi.com/impg/YKETaoGHndq7WPzcLX4lftq6avndg29rcicGFw/cldPTg3ZHLk.jpg?size=1280x909&amp;quality=95&amp;sign=70b057cb96d25d773e44172596efb9b1&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401" cy="3962957"/>
                    </a:xfrm>
                    <a:prstGeom prst="rect">
                      <a:avLst/>
                    </a:prstGeom>
                    <a:noFill/>
                    <a:ln>
                      <a:noFill/>
                    </a:ln>
                  </pic:spPr>
                </pic:pic>
              </a:graphicData>
            </a:graphic>
          </wp:inline>
        </w:drawing>
      </w:r>
    </w:p>
    <w:p w:rsidR="0063216B" w:rsidRPr="0063216B" w:rsidRDefault="0063216B" w:rsidP="0063216B">
      <w:pPr>
        <w:jc w:val="both"/>
        <w:rPr>
          <w:rFonts w:ascii="Times New Roman" w:hAnsi="Times New Roman" w:cs="Times New Roman"/>
          <w:sz w:val="28"/>
          <w:szCs w:val="28"/>
        </w:rPr>
      </w:pPr>
    </w:p>
    <w:p w:rsidR="0068528E" w:rsidRPr="0063216B" w:rsidRDefault="0068528E" w:rsidP="0063216B">
      <w:pPr>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2CA27F11" wp14:editId="70F170A9">
            <wp:extent cx="5581650" cy="3719644"/>
            <wp:effectExtent l="0" t="0" r="0" b="0"/>
            <wp:docPr id="16" name="Рисунок 16" descr="https://sun9-34.userapi.com/impg/T0U59z_0oFSgL2cNQ9_Mia0mFY3tuOjCzE0qaQ/486L84aMn2Q.jpg?size=1280x853&amp;quality=95&amp;sign=6227e8205f9447ccd21c5570468349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4.userapi.com/impg/T0U59z_0oFSgL2cNQ9_Mia0mFY3tuOjCzE0qaQ/486L84aMn2Q.jpg?size=1280x853&amp;quality=95&amp;sign=6227e8205f9447ccd21c557046834968&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669" cy="3717657"/>
                    </a:xfrm>
                    <a:prstGeom prst="rect">
                      <a:avLst/>
                    </a:prstGeom>
                    <a:noFill/>
                    <a:ln>
                      <a:noFill/>
                    </a:ln>
                  </pic:spPr>
                </pic:pic>
              </a:graphicData>
            </a:graphic>
          </wp:inline>
        </w:drawing>
      </w:r>
    </w:p>
    <w:p w:rsidR="0068528E" w:rsidRPr="0063216B" w:rsidRDefault="0068528E" w:rsidP="0063216B">
      <w:pPr>
        <w:jc w:val="both"/>
        <w:rPr>
          <w:rFonts w:ascii="Times New Roman" w:hAnsi="Times New Roman" w:cs="Times New Roman"/>
          <w:sz w:val="28"/>
          <w:szCs w:val="28"/>
        </w:rPr>
      </w:pPr>
    </w:p>
    <w:p w:rsidR="0063216B" w:rsidRDefault="0063216B" w:rsidP="0063216B">
      <w:pPr>
        <w:jc w:val="both"/>
        <w:rPr>
          <w:rFonts w:ascii="Times New Roman" w:hAnsi="Times New Roman" w:cs="Times New Roman"/>
          <w:color w:val="000000"/>
          <w:sz w:val="28"/>
          <w:szCs w:val="28"/>
          <w:shd w:val="clear" w:color="auto" w:fill="FFFFFF"/>
        </w:rPr>
      </w:pPr>
    </w:p>
    <w:p w:rsidR="0063216B" w:rsidRDefault="0063216B" w:rsidP="0063216B">
      <w:pPr>
        <w:jc w:val="both"/>
        <w:rPr>
          <w:rFonts w:ascii="Times New Roman" w:hAnsi="Times New Roman" w:cs="Times New Roman"/>
          <w:color w:val="000000"/>
          <w:sz w:val="28"/>
          <w:szCs w:val="28"/>
          <w:shd w:val="clear" w:color="auto" w:fill="FFFFFF"/>
        </w:rPr>
      </w:pPr>
    </w:p>
    <w:p w:rsidR="0063216B" w:rsidRDefault="0068528E" w:rsidP="0063216B">
      <w:pPr>
        <w:jc w:val="both"/>
        <w:rPr>
          <w:rFonts w:ascii="Times New Roman" w:hAnsi="Times New Roman" w:cs="Times New Roman"/>
          <w:color w:val="000000"/>
          <w:sz w:val="28"/>
          <w:szCs w:val="28"/>
          <w:shd w:val="clear" w:color="auto" w:fill="FFFFFF"/>
        </w:rPr>
      </w:pPr>
      <w:r w:rsidRPr="0063216B">
        <w:rPr>
          <w:rFonts w:ascii="Times New Roman" w:hAnsi="Times New Roman" w:cs="Times New Roman"/>
          <w:color w:val="000000"/>
          <w:sz w:val="28"/>
          <w:szCs w:val="28"/>
          <w:shd w:val="clear" w:color="auto" w:fill="FFFFFF"/>
        </w:rPr>
        <w:lastRenderedPageBreak/>
        <w:t>Мы</w:t>
      </w:r>
      <w:r w:rsidRPr="0063216B">
        <w:rPr>
          <w:rFonts w:ascii="Times New Roman" w:hAnsi="Times New Roman" w:cs="Times New Roman"/>
          <w:color w:val="000000"/>
          <w:sz w:val="28"/>
          <w:szCs w:val="28"/>
          <w:shd w:val="clear" w:color="auto" w:fill="FFFFFF"/>
        </w:rPr>
        <w:t xml:space="preserve"> поздравляем победителей конкурса "Инженерный старт" Николаеву Арину (10В) и Плешакову Анну (10А). Руководитель проекта - Смирнов Вячеслав Борисович.</w:t>
      </w:r>
    </w:p>
    <w:p w:rsidR="0068528E" w:rsidRPr="0063216B" w:rsidRDefault="0068528E" w:rsidP="0063216B">
      <w:pPr>
        <w:jc w:val="both"/>
        <w:rPr>
          <w:rFonts w:ascii="Times New Roman" w:hAnsi="Times New Roman" w:cs="Times New Roman"/>
          <w:color w:val="000000"/>
          <w:sz w:val="28"/>
          <w:szCs w:val="28"/>
          <w:shd w:val="clear" w:color="auto" w:fill="FFFFFF"/>
        </w:rPr>
      </w:pPr>
      <w:r w:rsidRPr="0063216B">
        <w:rPr>
          <w:rFonts w:ascii="Times New Roman" w:hAnsi="Times New Roman" w:cs="Times New Roman"/>
          <w:color w:val="000000"/>
          <w:sz w:val="28"/>
          <w:szCs w:val="28"/>
        </w:rPr>
        <w:br/>
      </w:r>
      <w:r w:rsidRPr="0063216B">
        <w:rPr>
          <w:rFonts w:ascii="Times New Roman" w:hAnsi="Times New Roman" w:cs="Times New Roman"/>
          <w:color w:val="000000"/>
          <w:sz w:val="28"/>
          <w:szCs w:val="28"/>
          <w:shd w:val="clear" w:color="auto" w:fill="FFFFFF"/>
        </w:rPr>
        <w:t xml:space="preserve">Работа учащихся заняла 1 место. Девушки награждены дипломами победителей, подарочными сертификатами в </w:t>
      </w:r>
      <w:proofErr w:type="spellStart"/>
      <w:r w:rsidRPr="0063216B">
        <w:rPr>
          <w:rFonts w:ascii="Times New Roman" w:hAnsi="Times New Roman" w:cs="Times New Roman"/>
          <w:color w:val="000000"/>
          <w:sz w:val="28"/>
          <w:szCs w:val="28"/>
          <w:shd w:val="clear" w:color="auto" w:fill="FFFFFF"/>
        </w:rPr>
        <w:t>Ситилинк</w:t>
      </w:r>
      <w:proofErr w:type="spellEnd"/>
      <w:r w:rsidRPr="0063216B">
        <w:rPr>
          <w:rFonts w:ascii="Times New Roman" w:hAnsi="Times New Roman" w:cs="Times New Roman"/>
          <w:color w:val="000000"/>
          <w:sz w:val="28"/>
          <w:szCs w:val="28"/>
          <w:shd w:val="clear" w:color="auto" w:fill="FFFFFF"/>
        </w:rPr>
        <w:t>, а также победа в конкурсе "Инженерный старт" принесёт им при поступлении в ВУЗ дополнительные баллы за индивидуальные достижения.</w:t>
      </w:r>
      <w:r w:rsidRPr="0063216B">
        <w:rPr>
          <w:rFonts w:ascii="Times New Roman" w:hAnsi="Times New Roman" w:cs="Times New Roman"/>
          <w:color w:val="000000"/>
          <w:sz w:val="28"/>
          <w:szCs w:val="28"/>
        </w:rPr>
        <w:br/>
      </w:r>
      <w:r w:rsidRPr="0063216B">
        <w:rPr>
          <w:rFonts w:ascii="Times New Roman" w:hAnsi="Times New Roman" w:cs="Times New Roman"/>
          <w:color w:val="000000"/>
          <w:sz w:val="28"/>
          <w:szCs w:val="28"/>
          <w:shd w:val="clear" w:color="auto" w:fill="FFFFFF"/>
        </w:rPr>
        <w:t>Желаем девушкам новых побед и интересных проектов!</w:t>
      </w:r>
    </w:p>
    <w:p w:rsidR="0068528E" w:rsidRPr="0063216B" w:rsidRDefault="0068528E" w:rsidP="0063216B">
      <w:pPr>
        <w:jc w:val="center"/>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797BFA27" wp14:editId="2438A6A0">
            <wp:extent cx="4352413" cy="3162300"/>
            <wp:effectExtent l="0" t="0" r="0" b="0"/>
            <wp:docPr id="17" name="Рисунок 17" descr="https://sun9-11.userapi.com/impg/AwDH7hSZoXsWGS2nCHO22He_SThEUb8VZuYabQ/92rgo7B9720.jpg?size=1280x930&amp;quality=95&amp;sign=fbccdac3b8cf1a6fcdf9eac9ffc343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1.userapi.com/impg/AwDH7hSZoXsWGS2nCHO22He_SThEUb8VZuYabQ/92rgo7B9720.jpg?size=1280x930&amp;quality=95&amp;sign=fbccdac3b8cf1a6fcdf9eac9ffc343ed&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3689" cy="3163227"/>
                    </a:xfrm>
                    <a:prstGeom prst="rect">
                      <a:avLst/>
                    </a:prstGeom>
                    <a:noFill/>
                    <a:ln>
                      <a:noFill/>
                    </a:ln>
                  </pic:spPr>
                </pic:pic>
              </a:graphicData>
            </a:graphic>
          </wp:inline>
        </w:drawing>
      </w:r>
    </w:p>
    <w:p w:rsidR="0068528E" w:rsidRPr="0063216B" w:rsidRDefault="0068528E" w:rsidP="0063216B">
      <w:pPr>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2C5D16BA" wp14:editId="0A3DA5CE">
            <wp:extent cx="4522839" cy="3286125"/>
            <wp:effectExtent l="0" t="0" r="0" b="0"/>
            <wp:docPr id="18" name="Рисунок 18" descr="https://sun9-14.userapi.com/impg/NuisTVulNeeehMxX-bUZoi9NCC_sGajVyjZLtw/0xT9rfDqSlk.jpg?size=1280x930&amp;quality=95&amp;sign=a6d29e301acab7bdf61e2b0f257861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4.userapi.com/impg/NuisTVulNeeehMxX-bUZoi9NCC_sGajVyjZLtw/0xT9rfDqSlk.jpg?size=1280x930&amp;quality=95&amp;sign=a6d29e301acab7bdf61e2b0f25786186&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4165" cy="3287088"/>
                    </a:xfrm>
                    <a:prstGeom prst="rect">
                      <a:avLst/>
                    </a:prstGeom>
                    <a:noFill/>
                    <a:ln>
                      <a:noFill/>
                    </a:ln>
                  </pic:spPr>
                </pic:pic>
              </a:graphicData>
            </a:graphic>
          </wp:inline>
        </w:drawing>
      </w:r>
    </w:p>
    <w:p w:rsidR="0063216B" w:rsidRDefault="0063216B" w:rsidP="0063216B">
      <w:pPr>
        <w:jc w:val="both"/>
        <w:rPr>
          <w:rFonts w:ascii="Times New Roman" w:hAnsi="Times New Roman" w:cs="Times New Roman"/>
          <w:sz w:val="28"/>
          <w:szCs w:val="28"/>
        </w:rPr>
      </w:pPr>
    </w:p>
    <w:p w:rsidR="00846703" w:rsidRPr="004F5D16" w:rsidRDefault="00846703" w:rsidP="004F5D16">
      <w:pPr>
        <w:jc w:val="center"/>
        <w:rPr>
          <w:rFonts w:ascii="Times New Roman" w:hAnsi="Times New Roman" w:cs="Times New Roman"/>
          <w:b/>
          <w:sz w:val="40"/>
          <w:szCs w:val="40"/>
        </w:rPr>
      </w:pPr>
      <w:r w:rsidRPr="004F5D16">
        <w:rPr>
          <w:rFonts w:ascii="Times New Roman" w:hAnsi="Times New Roman" w:cs="Times New Roman"/>
          <w:b/>
          <w:sz w:val="40"/>
          <w:szCs w:val="40"/>
        </w:rPr>
        <w:lastRenderedPageBreak/>
        <w:t>Праздники февраля</w:t>
      </w:r>
      <w:r w:rsidR="0068528E" w:rsidRPr="004F5D16">
        <w:rPr>
          <w:rFonts w:ascii="Times New Roman" w:hAnsi="Times New Roman" w:cs="Times New Roman"/>
          <w:b/>
          <w:sz w:val="40"/>
          <w:szCs w:val="40"/>
        </w:rPr>
        <w:t>.</w:t>
      </w:r>
    </w:p>
    <w:p w:rsidR="00846703" w:rsidRPr="0063216B" w:rsidRDefault="00846703" w:rsidP="0063216B">
      <w:pPr>
        <w:pStyle w:val="a3"/>
        <w:numPr>
          <w:ilvl w:val="0"/>
          <w:numId w:val="1"/>
        </w:numPr>
        <w:jc w:val="both"/>
        <w:rPr>
          <w:rFonts w:ascii="Times New Roman" w:hAnsi="Times New Roman" w:cs="Times New Roman"/>
          <w:sz w:val="28"/>
          <w:szCs w:val="28"/>
        </w:rPr>
      </w:pPr>
      <w:r w:rsidRPr="0063216B">
        <w:rPr>
          <w:rFonts w:ascii="Times New Roman" w:hAnsi="Times New Roman" w:cs="Times New Roman"/>
          <w:sz w:val="28"/>
          <w:szCs w:val="28"/>
        </w:rPr>
        <w:t>14 феврал</w:t>
      </w:r>
      <w:proofErr w:type="gramStart"/>
      <w:r w:rsidRPr="0063216B">
        <w:rPr>
          <w:rFonts w:ascii="Times New Roman" w:hAnsi="Times New Roman" w:cs="Times New Roman"/>
          <w:sz w:val="28"/>
          <w:szCs w:val="28"/>
        </w:rPr>
        <w:t>я-</w:t>
      </w:r>
      <w:proofErr w:type="gramEnd"/>
      <w:r w:rsidRPr="0063216B">
        <w:rPr>
          <w:rFonts w:ascii="Times New Roman" w:hAnsi="Times New Roman" w:cs="Times New Roman"/>
          <w:sz w:val="28"/>
          <w:szCs w:val="28"/>
        </w:rPr>
        <w:t xml:space="preserve"> День Святого Валентина</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sz w:val="28"/>
          <w:szCs w:val="28"/>
        </w:rPr>
        <w:t xml:space="preserve">Это романтический праздник, который справляют любящие пары. Другое его название – День всех влюбленных. Символом торжества является открытка в виде алого сердца – </w:t>
      </w:r>
      <w:proofErr w:type="spellStart"/>
      <w:r w:rsidRPr="0063216B">
        <w:rPr>
          <w:rFonts w:ascii="Times New Roman" w:hAnsi="Times New Roman" w:cs="Times New Roman"/>
          <w:sz w:val="28"/>
          <w:szCs w:val="28"/>
        </w:rPr>
        <w:t>валентинка</w:t>
      </w:r>
      <w:proofErr w:type="spellEnd"/>
      <w:r w:rsidRPr="0063216B">
        <w:rPr>
          <w:rFonts w:ascii="Times New Roman" w:hAnsi="Times New Roman" w:cs="Times New Roman"/>
          <w:sz w:val="28"/>
          <w:szCs w:val="28"/>
        </w:rPr>
        <w:t>.</w:t>
      </w:r>
    </w:p>
    <w:p w:rsidR="00846703" w:rsidRPr="0063216B" w:rsidRDefault="00846703" w:rsidP="004F5D16">
      <w:pPr>
        <w:jc w:val="center"/>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7A0E8734" wp14:editId="1A65DF03">
            <wp:extent cx="3524250" cy="483148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45405e51aabaf3342de8097367e0ec--valentines-hearts-valentine-garland.jpg"/>
                    <pic:cNvPicPr/>
                  </pic:nvPicPr>
                  <pic:blipFill>
                    <a:blip r:embed="rId12">
                      <a:extLst>
                        <a:ext uri="{28A0092B-C50C-407E-A947-70E740481C1C}">
                          <a14:useLocalDpi xmlns:a14="http://schemas.microsoft.com/office/drawing/2010/main" val="0"/>
                        </a:ext>
                      </a:extLst>
                    </a:blip>
                    <a:stretch>
                      <a:fillRect/>
                    </a:stretch>
                  </pic:blipFill>
                  <pic:spPr>
                    <a:xfrm>
                      <a:off x="0" y="0"/>
                      <a:ext cx="3527692" cy="4836199"/>
                    </a:xfrm>
                    <a:prstGeom prst="rect">
                      <a:avLst/>
                    </a:prstGeom>
                  </pic:spPr>
                </pic:pic>
              </a:graphicData>
            </a:graphic>
          </wp:inline>
        </w:drawing>
      </w:r>
    </w:p>
    <w:p w:rsidR="00846703" w:rsidRPr="0063216B" w:rsidRDefault="00846703" w:rsidP="0063216B">
      <w:pPr>
        <w:pStyle w:val="a3"/>
        <w:numPr>
          <w:ilvl w:val="0"/>
          <w:numId w:val="1"/>
        </w:numPr>
        <w:jc w:val="both"/>
        <w:rPr>
          <w:rFonts w:ascii="Times New Roman" w:hAnsi="Times New Roman" w:cs="Times New Roman"/>
          <w:sz w:val="28"/>
          <w:szCs w:val="28"/>
        </w:rPr>
      </w:pPr>
      <w:r w:rsidRPr="0063216B">
        <w:rPr>
          <w:rFonts w:ascii="Times New Roman" w:hAnsi="Times New Roman" w:cs="Times New Roman"/>
          <w:sz w:val="28"/>
          <w:szCs w:val="28"/>
        </w:rPr>
        <w:t>17 феврал</w:t>
      </w:r>
      <w:proofErr w:type="gramStart"/>
      <w:r w:rsidRPr="0063216B">
        <w:rPr>
          <w:rFonts w:ascii="Times New Roman" w:hAnsi="Times New Roman" w:cs="Times New Roman"/>
          <w:sz w:val="28"/>
          <w:szCs w:val="28"/>
        </w:rPr>
        <w:t>я-</w:t>
      </w:r>
      <w:proofErr w:type="gramEnd"/>
      <w:r w:rsidRPr="0063216B">
        <w:rPr>
          <w:rFonts w:ascii="Times New Roman" w:hAnsi="Times New Roman" w:cs="Times New Roman"/>
          <w:sz w:val="28"/>
          <w:szCs w:val="28"/>
        </w:rPr>
        <w:t xml:space="preserve"> Международный день спонтанного проявления доброты</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sz w:val="28"/>
          <w:szCs w:val="28"/>
        </w:rPr>
        <w:t xml:space="preserve">Цель праздника – пропаганда добра, приобщение людей к благотворительности. Смысл торжества – в бескорыстности и безграничности добрых намерений. В Международный день спонтанного проявления доброты проходят благотворительные мероприятия. В этот день нужно проявить больше внимательности и участия к тем, кто находится недалеко или встречается на пути: пропустить на прием к врачу вне очереди старушку или маму с малышом, помочь соседке по этажу, уступить место в общественном транспорте, сделать комплимент незнакомому человеку. Главное – делать добрые дела от души, а не за вознаграждение. </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noProof/>
          <w:sz w:val="28"/>
          <w:szCs w:val="28"/>
          <w:lang w:eastAsia="ru-RU"/>
        </w:rPr>
        <w:lastRenderedPageBreak/>
        <w:drawing>
          <wp:inline distT="0" distB="0" distL="0" distR="0" wp14:anchorId="51293926" wp14:editId="35825673">
            <wp:extent cx="4438650" cy="29592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t-na-storone-dobra.1913.ori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0818" cy="2960703"/>
                    </a:xfrm>
                    <a:prstGeom prst="rect">
                      <a:avLst/>
                    </a:prstGeom>
                  </pic:spPr>
                </pic:pic>
              </a:graphicData>
            </a:graphic>
          </wp:inline>
        </w:drawing>
      </w:r>
    </w:p>
    <w:p w:rsidR="00846703" w:rsidRPr="0063216B" w:rsidRDefault="00846703" w:rsidP="0063216B">
      <w:pPr>
        <w:pStyle w:val="a3"/>
        <w:numPr>
          <w:ilvl w:val="0"/>
          <w:numId w:val="1"/>
        </w:numPr>
        <w:jc w:val="both"/>
        <w:rPr>
          <w:rFonts w:ascii="Times New Roman" w:hAnsi="Times New Roman" w:cs="Times New Roman"/>
          <w:sz w:val="28"/>
          <w:szCs w:val="28"/>
        </w:rPr>
      </w:pPr>
      <w:r w:rsidRPr="0063216B">
        <w:rPr>
          <w:rFonts w:ascii="Times New Roman" w:hAnsi="Times New Roman" w:cs="Times New Roman"/>
          <w:sz w:val="28"/>
          <w:szCs w:val="28"/>
        </w:rPr>
        <w:t>20 феврал</w:t>
      </w:r>
      <w:proofErr w:type="gramStart"/>
      <w:r w:rsidRPr="0063216B">
        <w:rPr>
          <w:rFonts w:ascii="Times New Roman" w:hAnsi="Times New Roman" w:cs="Times New Roman"/>
          <w:sz w:val="28"/>
          <w:szCs w:val="28"/>
        </w:rPr>
        <w:t>я-</w:t>
      </w:r>
      <w:proofErr w:type="gramEnd"/>
      <w:r w:rsidRPr="0063216B">
        <w:rPr>
          <w:rFonts w:ascii="Times New Roman" w:hAnsi="Times New Roman" w:cs="Times New Roman"/>
          <w:sz w:val="28"/>
          <w:szCs w:val="28"/>
        </w:rPr>
        <w:t xml:space="preserve"> День леденцовых петушков</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sz w:val="28"/>
          <w:szCs w:val="28"/>
        </w:rPr>
        <w:t>Список любимых сладостей современных детей сложно уместить на тетрадном листе. К ним относятся всевозможные вариации «</w:t>
      </w:r>
      <w:proofErr w:type="gramStart"/>
      <w:r w:rsidRPr="0063216B">
        <w:rPr>
          <w:rFonts w:ascii="Times New Roman" w:hAnsi="Times New Roman" w:cs="Times New Roman"/>
          <w:sz w:val="28"/>
          <w:szCs w:val="28"/>
        </w:rPr>
        <w:t>киндеров</w:t>
      </w:r>
      <w:proofErr w:type="gramEnd"/>
      <w:r w:rsidRPr="0063216B">
        <w:rPr>
          <w:rFonts w:ascii="Times New Roman" w:hAnsi="Times New Roman" w:cs="Times New Roman"/>
          <w:sz w:val="28"/>
          <w:szCs w:val="28"/>
        </w:rPr>
        <w:t>» (от шоколадных яиц до плиток), бисквитные медвежата, шоколадные и мармеладные конфеты, драже и т.п. У прошлого поколения дела обстояли проще. Достаточно было выйти на улицу с леденцовым петушком или белочкой, чтобы стать объектом зависти соседских ребятишек.</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sz w:val="28"/>
          <w:szCs w:val="28"/>
        </w:rPr>
        <w:t xml:space="preserve">Несмотря на большое разнообразие сладостей, очереди за леденцами на палочке до сих пор не исчезли. У такого лакомства даже есть свой праздник – День леденцовых петушков. Он отмечается ежегодно 20 февраля. Устройте в этот день сладкий праздник. Окунитесь в детство, побалуйте себя или своего ребенка леденцом на палочке. </w:t>
      </w:r>
    </w:p>
    <w:p w:rsidR="00846703" w:rsidRPr="0063216B" w:rsidRDefault="00846703" w:rsidP="004F5D16">
      <w:pPr>
        <w:jc w:val="center"/>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643B45FA" wp14:editId="50F87D9B">
            <wp:extent cx="4238625" cy="291032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2a5b6db12c83cd6e3821ca5385--suveniry-i-podarki-keramicheskij-magnit-ledenets-petushok-na-.jpg"/>
                    <pic:cNvPicPr/>
                  </pic:nvPicPr>
                  <pic:blipFill rotWithShape="1">
                    <a:blip r:embed="rId14" cstate="print">
                      <a:extLst>
                        <a:ext uri="{28A0092B-C50C-407E-A947-70E740481C1C}">
                          <a14:useLocalDpi xmlns:a14="http://schemas.microsoft.com/office/drawing/2010/main" val="0"/>
                        </a:ext>
                      </a:extLst>
                    </a:blip>
                    <a:srcRect r="2901"/>
                    <a:stretch/>
                  </pic:blipFill>
                  <pic:spPr bwMode="auto">
                    <a:xfrm>
                      <a:off x="0" y="0"/>
                      <a:ext cx="4239987" cy="2911259"/>
                    </a:xfrm>
                    <a:prstGeom prst="rect">
                      <a:avLst/>
                    </a:prstGeom>
                    <a:ln>
                      <a:noFill/>
                    </a:ln>
                    <a:extLst>
                      <a:ext uri="{53640926-AAD7-44D8-BBD7-CCE9431645EC}">
                        <a14:shadowObscured xmlns:a14="http://schemas.microsoft.com/office/drawing/2010/main"/>
                      </a:ext>
                    </a:extLst>
                  </pic:spPr>
                </pic:pic>
              </a:graphicData>
            </a:graphic>
          </wp:inline>
        </w:drawing>
      </w:r>
    </w:p>
    <w:p w:rsidR="00846703" w:rsidRPr="0063216B" w:rsidRDefault="00846703" w:rsidP="0063216B">
      <w:pPr>
        <w:pStyle w:val="a3"/>
        <w:numPr>
          <w:ilvl w:val="0"/>
          <w:numId w:val="1"/>
        </w:numPr>
        <w:jc w:val="both"/>
        <w:rPr>
          <w:rFonts w:ascii="Times New Roman" w:hAnsi="Times New Roman" w:cs="Times New Roman"/>
          <w:sz w:val="28"/>
          <w:szCs w:val="28"/>
        </w:rPr>
      </w:pPr>
      <w:r w:rsidRPr="0063216B">
        <w:rPr>
          <w:rFonts w:ascii="Times New Roman" w:hAnsi="Times New Roman" w:cs="Times New Roman"/>
          <w:sz w:val="28"/>
          <w:szCs w:val="28"/>
        </w:rPr>
        <w:lastRenderedPageBreak/>
        <w:t>23 феврал</w:t>
      </w:r>
      <w:proofErr w:type="gramStart"/>
      <w:r w:rsidRPr="0063216B">
        <w:rPr>
          <w:rFonts w:ascii="Times New Roman" w:hAnsi="Times New Roman" w:cs="Times New Roman"/>
          <w:sz w:val="28"/>
          <w:szCs w:val="28"/>
        </w:rPr>
        <w:t>я-</w:t>
      </w:r>
      <w:proofErr w:type="gramEnd"/>
      <w:r w:rsidRPr="0063216B">
        <w:rPr>
          <w:rFonts w:ascii="Times New Roman" w:hAnsi="Times New Roman" w:cs="Times New Roman"/>
          <w:sz w:val="28"/>
          <w:szCs w:val="28"/>
        </w:rPr>
        <w:t xml:space="preserve"> День защитника Отечества.</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sz w:val="28"/>
          <w:szCs w:val="28"/>
        </w:rPr>
        <w:t>Это государственный праздник и официальный выходной день в РФ. Он посвящен людям, которые защищали и сейчас оберегают Родину от врагов, а также всем мужчинам. Главные праздничные мероприятия проводятся в Москве. У стен Кремля проходит церемония возложения цветов к Могиле Неизвестного Солдата. В парке Александровский сад собирается правление федерации, президент, военное руководство, вышестоящие лица духовенства Православной Церкви. На церемонии объявляется минута молчания и звучит государственный гимн. Мероприятие завершается маршем почетного караула.</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sz w:val="28"/>
          <w:szCs w:val="28"/>
        </w:rPr>
        <w:t xml:space="preserve">Для многих россиян 23 февраля считается праздником всех мужчин, независимо от их возраста и рода занятия. В этот день в семьях, рабочих и учебных коллективах женщины поздравляют представителей сильного пола. Они преподносят им открытки, подарки. По случаю торжества устраиваются </w:t>
      </w:r>
      <w:proofErr w:type="spellStart"/>
      <w:r w:rsidRPr="0063216B">
        <w:rPr>
          <w:rFonts w:ascii="Times New Roman" w:hAnsi="Times New Roman" w:cs="Times New Roman"/>
          <w:sz w:val="28"/>
          <w:szCs w:val="28"/>
        </w:rPr>
        <w:t>корпоративы</w:t>
      </w:r>
      <w:proofErr w:type="spellEnd"/>
      <w:r w:rsidRPr="0063216B">
        <w:rPr>
          <w:rFonts w:ascii="Times New Roman" w:hAnsi="Times New Roman" w:cs="Times New Roman"/>
          <w:sz w:val="28"/>
          <w:szCs w:val="28"/>
        </w:rPr>
        <w:t xml:space="preserve"> и вечеринки. В школах и детских садах проводятся тематические утренники. Ко Дню защитника Отечества приурочивают праздничные концерты, в которых участвуют звезды эстрады и телевидения. Вечером небо вспыхивает торжественными салютами. По телеканалам транслируют военные фильмы, тематические передачи и развлекательные программы.</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67F791D3" wp14:editId="1FA248C9">
            <wp:extent cx="5940425" cy="38563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71042964_01.04444.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856355"/>
                    </a:xfrm>
                    <a:prstGeom prst="rect">
                      <a:avLst/>
                    </a:prstGeom>
                  </pic:spPr>
                </pic:pic>
              </a:graphicData>
            </a:graphic>
          </wp:inline>
        </w:drawing>
      </w:r>
    </w:p>
    <w:p w:rsidR="00846703" w:rsidRPr="0063216B" w:rsidRDefault="00846703" w:rsidP="0063216B">
      <w:pPr>
        <w:jc w:val="both"/>
        <w:rPr>
          <w:rFonts w:ascii="Times New Roman" w:hAnsi="Times New Roman" w:cs="Times New Roman"/>
          <w:sz w:val="28"/>
          <w:szCs w:val="28"/>
        </w:rPr>
      </w:pPr>
    </w:p>
    <w:p w:rsidR="00846703" w:rsidRPr="0063216B" w:rsidRDefault="00846703" w:rsidP="0063216B">
      <w:pPr>
        <w:jc w:val="both"/>
        <w:rPr>
          <w:rFonts w:ascii="Times New Roman" w:hAnsi="Times New Roman" w:cs="Times New Roman"/>
          <w:sz w:val="28"/>
          <w:szCs w:val="28"/>
        </w:rPr>
      </w:pPr>
    </w:p>
    <w:p w:rsidR="00846703" w:rsidRPr="0063216B" w:rsidRDefault="00846703" w:rsidP="0063216B">
      <w:pPr>
        <w:pStyle w:val="a3"/>
        <w:numPr>
          <w:ilvl w:val="0"/>
          <w:numId w:val="1"/>
        </w:numPr>
        <w:jc w:val="both"/>
        <w:rPr>
          <w:rFonts w:ascii="Times New Roman" w:hAnsi="Times New Roman" w:cs="Times New Roman"/>
          <w:sz w:val="28"/>
          <w:szCs w:val="28"/>
        </w:rPr>
      </w:pPr>
      <w:r w:rsidRPr="0063216B">
        <w:rPr>
          <w:rFonts w:ascii="Times New Roman" w:hAnsi="Times New Roman" w:cs="Times New Roman"/>
          <w:sz w:val="28"/>
          <w:szCs w:val="28"/>
        </w:rPr>
        <w:lastRenderedPageBreak/>
        <w:t>28 февраля - 6 март</w:t>
      </w:r>
      <w:proofErr w:type="gramStart"/>
      <w:r w:rsidRPr="0063216B">
        <w:rPr>
          <w:rFonts w:ascii="Times New Roman" w:hAnsi="Times New Roman" w:cs="Times New Roman"/>
          <w:sz w:val="28"/>
          <w:szCs w:val="28"/>
        </w:rPr>
        <w:t>а-</w:t>
      </w:r>
      <w:proofErr w:type="gramEnd"/>
      <w:r w:rsidRPr="0063216B">
        <w:rPr>
          <w:rFonts w:ascii="Times New Roman" w:hAnsi="Times New Roman" w:cs="Times New Roman"/>
          <w:sz w:val="28"/>
          <w:szCs w:val="28"/>
        </w:rPr>
        <w:t xml:space="preserve"> Масленица</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sz w:val="28"/>
          <w:szCs w:val="28"/>
        </w:rPr>
        <w:t xml:space="preserve">Масленица – старинный русский народный праздник. Отмечается на протяжении семи дней перед началом Великого поста, за семь недель до Пасхи. Дата празднования каждый год разная. Масленица в 2022 году выпадает на 28 февраля - 6 марта. Главные атрибуты праздника: блины, чучело, народные гуляния, катание на санках. Масленица </w:t>
      </w:r>
      <w:proofErr w:type="gramStart"/>
      <w:r w:rsidRPr="0063216B">
        <w:rPr>
          <w:rFonts w:ascii="Times New Roman" w:hAnsi="Times New Roman" w:cs="Times New Roman"/>
          <w:sz w:val="28"/>
          <w:szCs w:val="28"/>
        </w:rPr>
        <w:t>означает</w:t>
      </w:r>
      <w:proofErr w:type="gramEnd"/>
      <w:r w:rsidRPr="0063216B">
        <w:rPr>
          <w:rFonts w:ascii="Times New Roman" w:hAnsi="Times New Roman" w:cs="Times New Roman"/>
          <w:sz w:val="28"/>
          <w:szCs w:val="28"/>
        </w:rPr>
        <w:t xml:space="preserve"> проводы зимы и встречу весны – предвестницы тепла и обновления природы. Это период подготовки к Великому посту. За это время мы должны простить все обиды, забыть все плохое, примириться с теми, с кем в ссоре.</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sz w:val="28"/>
          <w:szCs w:val="28"/>
        </w:rPr>
        <w:t>Масленица – языческий праздник, который проводил границу между зимой и началом весны. Празднование начиналось в день весеннего равноденствия (22 марта) и длилось около недели. На Масленицу прославляли природу, землю и продолжение рода, зазывали богатый урожай, вспоминали умерших предков. После распространения христианства духовенство придало празднику новый смысл. Масленица начала называться Сырной седмицей и стала служить подготовкой к Великому посту перед Пасхой. Время ее проведения изменяется в зависимости от даты Пасхи.</w:t>
      </w:r>
    </w:p>
    <w:p w:rsidR="00846703" w:rsidRPr="0063216B" w:rsidRDefault="00846703" w:rsidP="0063216B">
      <w:pPr>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2FCF0789" wp14:editId="3460D54F">
            <wp:extent cx="5940425" cy="37357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35845549481.3326.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735705"/>
                    </a:xfrm>
                    <a:prstGeom prst="rect">
                      <a:avLst/>
                    </a:prstGeom>
                  </pic:spPr>
                </pic:pic>
              </a:graphicData>
            </a:graphic>
          </wp:inline>
        </w:drawing>
      </w:r>
    </w:p>
    <w:p w:rsidR="00846703" w:rsidRPr="0063216B" w:rsidRDefault="00846703" w:rsidP="0063216B">
      <w:pPr>
        <w:jc w:val="both"/>
        <w:rPr>
          <w:rFonts w:ascii="Times New Roman" w:hAnsi="Times New Roman" w:cs="Times New Roman"/>
          <w:sz w:val="28"/>
          <w:szCs w:val="28"/>
        </w:rPr>
      </w:pPr>
    </w:p>
    <w:p w:rsidR="004F5D16" w:rsidRDefault="004F5D16" w:rsidP="0063216B">
      <w:pPr>
        <w:jc w:val="both"/>
        <w:rPr>
          <w:rFonts w:ascii="Times New Roman" w:eastAsia="Calibri" w:hAnsi="Times New Roman" w:cs="Times New Roman"/>
          <w:sz w:val="28"/>
          <w:szCs w:val="28"/>
        </w:rPr>
      </w:pPr>
    </w:p>
    <w:p w:rsidR="004F5D16" w:rsidRDefault="004F5D16" w:rsidP="0063216B">
      <w:pPr>
        <w:jc w:val="both"/>
        <w:rPr>
          <w:rFonts w:ascii="Times New Roman" w:eastAsia="Calibri" w:hAnsi="Times New Roman" w:cs="Times New Roman"/>
          <w:sz w:val="28"/>
          <w:szCs w:val="28"/>
        </w:rPr>
      </w:pPr>
    </w:p>
    <w:p w:rsidR="004F5D16" w:rsidRDefault="004F5D16" w:rsidP="0063216B">
      <w:pPr>
        <w:jc w:val="both"/>
        <w:rPr>
          <w:rFonts w:ascii="Times New Roman" w:eastAsia="Calibri" w:hAnsi="Times New Roman" w:cs="Times New Roman"/>
          <w:sz w:val="28"/>
          <w:szCs w:val="28"/>
        </w:rPr>
      </w:pPr>
    </w:p>
    <w:p w:rsidR="00C653A7" w:rsidRPr="004F5D16" w:rsidRDefault="00C653A7" w:rsidP="004F5D16">
      <w:pPr>
        <w:jc w:val="center"/>
        <w:rPr>
          <w:rFonts w:ascii="Times New Roman" w:eastAsia="Calibri" w:hAnsi="Times New Roman" w:cs="Times New Roman"/>
          <w:b/>
          <w:sz w:val="40"/>
          <w:szCs w:val="40"/>
        </w:rPr>
      </w:pPr>
      <w:r w:rsidRPr="004F5D16">
        <w:rPr>
          <w:rFonts w:ascii="Times New Roman" w:eastAsia="Calibri" w:hAnsi="Times New Roman" w:cs="Times New Roman"/>
          <w:b/>
          <w:sz w:val="40"/>
          <w:szCs w:val="40"/>
        </w:rPr>
        <w:lastRenderedPageBreak/>
        <w:t>Необычные творческие профессии</w:t>
      </w:r>
      <w:r w:rsidR="004F5D16" w:rsidRPr="004F5D16">
        <w:rPr>
          <w:rFonts w:ascii="Times New Roman" w:eastAsia="Calibri" w:hAnsi="Times New Roman" w:cs="Times New Roman"/>
          <w:b/>
          <w:sz w:val="40"/>
          <w:szCs w:val="40"/>
        </w:rPr>
        <w:t>.</w:t>
      </w:r>
    </w:p>
    <w:p w:rsidR="00C653A7" w:rsidRPr="0063216B" w:rsidRDefault="00C653A7" w:rsidP="0063216B">
      <w:pPr>
        <w:numPr>
          <w:ilvl w:val="0"/>
          <w:numId w:val="2"/>
        </w:numPr>
        <w:contextualSpacing/>
        <w:jc w:val="both"/>
        <w:rPr>
          <w:rFonts w:ascii="Times New Roman" w:eastAsia="Calibri" w:hAnsi="Times New Roman" w:cs="Times New Roman"/>
          <w:sz w:val="28"/>
          <w:szCs w:val="28"/>
        </w:rPr>
      </w:pPr>
      <w:proofErr w:type="spellStart"/>
      <w:r w:rsidRPr="0063216B">
        <w:rPr>
          <w:rFonts w:ascii="Times New Roman" w:eastAsia="Calibri" w:hAnsi="Times New Roman" w:cs="Times New Roman"/>
          <w:sz w:val="28"/>
          <w:szCs w:val="28"/>
        </w:rPr>
        <w:t>Называльщик</w:t>
      </w:r>
      <w:proofErr w:type="spellEnd"/>
      <w:r w:rsidRPr="0063216B">
        <w:rPr>
          <w:rFonts w:ascii="Times New Roman" w:eastAsia="Calibri" w:hAnsi="Times New Roman" w:cs="Times New Roman"/>
          <w:sz w:val="28"/>
          <w:szCs w:val="28"/>
        </w:rPr>
        <w:t xml:space="preserve"> моделей платьев</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 xml:space="preserve">Для тех, кто мечтает попасть в </w:t>
      </w:r>
      <w:proofErr w:type="spellStart"/>
      <w:r w:rsidRPr="0063216B">
        <w:rPr>
          <w:rFonts w:ascii="Times New Roman" w:eastAsia="Calibri" w:hAnsi="Times New Roman" w:cs="Times New Roman"/>
          <w:sz w:val="28"/>
          <w:szCs w:val="28"/>
        </w:rPr>
        <w:t>фэшн</w:t>
      </w:r>
      <w:proofErr w:type="spellEnd"/>
      <w:r w:rsidRPr="0063216B">
        <w:rPr>
          <w:rFonts w:ascii="Times New Roman" w:eastAsia="Calibri" w:hAnsi="Times New Roman" w:cs="Times New Roman"/>
          <w:sz w:val="28"/>
          <w:szCs w:val="28"/>
        </w:rPr>
        <w:t>-индустрию, но не умеет шить и рисовать. В обязанности такого человека входит красиво и необычно называть новое творение модельера. «Налоговая форма», «Союз хрупкости» и что-то подобное.</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noProof/>
          <w:sz w:val="28"/>
          <w:szCs w:val="28"/>
          <w:lang w:eastAsia="ru-RU"/>
        </w:rPr>
        <w:drawing>
          <wp:inline distT="0" distB="0" distL="0" distR="0" wp14:anchorId="01E3F691" wp14:editId="2176DB5D">
            <wp:extent cx="3648075" cy="2736056"/>
            <wp:effectExtent l="0" t="0" r="0" b="7620"/>
            <wp:docPr id="7" name="Рисунок 7" descr="10 самых необычных творческих профессий, фот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самых необычных творческих профессий, фото №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1569" cy="2738676"/>
                    </a:xfrm>
                    <a:prstGeom prst="rect">
                      <a:avLst/>
                    </a:prstGeom>
                    <a:noFill/>
                    <a:ln>
                      <a:noFill/>
                    </a:ln>
                  </pic:spPr>
                </pic:pic>
              </a:graphicData>
            </a:graphic>
          </wp:inline>
        </w:drawing>
      </w:r>
    </w:p>
    <w:p w:rsidR="004F5D16" w:rsidRDefault="004F5D16" w:rsidP="004F5D16">
      <w:pPr>
        <w:contextualSpacing/>
        <w:jc w:val="both"/>
        <w:rPr>
          <w:rFonts w:ascii="Times New Roman" w:eastAsia="Calibri" w:hAnsi="Times New Roman" w:cs="Times New Roman"/>
          <w:sz w:val="28"/>
          <w:szCs w:val="28"/>
        </w:rPr>
      </w:pPr>
    </w:p>
    <w:p w:rsidR="004F5D16" w:rsidRDefault="004F5D16" w:rsidP="004F5D16">
      <w:pPr>
        <w:contextualSpacing/>
        <w:jc w:val="both"/>
        <w:rPr>
          <w:rFonts w:ascii="Times New Roman" w:eastAsia="Calibri" w:hAnsi="Times New Roman" w:cs="Times New Roman"/>
          <w:sz w:val="28"/>
          <w:szCs w:val="28"/>
        </w:rPr>
      </w:pPr>
    </w:p>
    <w:p w:rsidR="00C653A7" w:rsidRPr="0063216B" w:rsidRDefault="00C653A7" w:rsidP="0063216B">
      <w:pPr>
        <w:numPr>
          <w:ilvl w:val="0"/>
          <w:numId w:val="2"/>
        </w:numPr>
        <w:contextualSpacing/>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 xml:space="preserve">Писатель предсказаний </w:t>
      </w:r>
      <w:proofErr w:type="gramStart"/>
      <w:r w:rsidRPr="0063216B">
        <w:rPr>
          <w:rFonts w:ascii="Times New Roman" w:eastAsia="Calibri" w:hAnsi="Times New Roman" w:cs="Times New Roman"/>
          <w:sz w:val="28"/>
          <w:szCs w:val="28"/>
        </w:rPr>
        <w:t>для</w:t>
      </w:r>
      <w:proofErr w:type="gramEnd"/>
      <w:r w:rsidRPr="0063216B">
        <w:rPr>
          <w:rFonts w:ascii="Times New Roman" w:eastAsia="Calibri" w:hAnsi="Times New Roman" w:cs="Times New Roman"/>
          <w:sz w:val="28"/>
          <w:szCs w:val="28"/>
        </w:rPr>
        <w:t xml:space="preserve"> счастливых </w:t>
      </w:r>
      <w:proofErr w:type="spellStart"/>
      <w:r w:rsidRPr="0063216B">
        <w:rPr>
          <w:rFonts w:ascii="Times New Roman" w:eastAsia="Calibri" w:hAnsi="Times New Roman" w:cs="Times New Roman"/>
          <w:sz w:val="28"/>
          <w:szCs w:val="28"/>
        </w:rPr>
        <w:t>печенек</w:t>
      </w:r>
      <w:proofErr w:type="spellEnd"/>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Даже немного повелитель судеб. Тут нужно обладать хорошей фантазией, чтобы каждый день придумывать интересные предсказания и при этом не повторяться.</w:t>
      </w:r>
    </w:p>
    <w:p w:rsidR="00C653A7"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noProof/>
          <w:sz w:val="28"/>
          <w:szCs w:val="28"/>
          <w:lang w:eastAsia="ru-RU"/>
        </w:rPr>
        <w:drawing>
          <wp:inline distT="0" distB="0" distL="0" distR="0" wp14:anchorId="67CA4B96" wp14:editId="56C2B14D">
            <wp:extent cx="4248150" cy="2814400"/>
            <wp:effectExtent l="0" t="0" r="0" b="5080"/>
            <wp:docPr id="8" name="Рисунок 8" descr="10 самых необычных творческих профессий, фот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самых необычных творческих профессий, фото №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6242" cy="2826386"/>
                    </a:xfrm>
                    <a:prstGeom prst="rect">
                      <a:avLst/>
                    </a:prstGeom>
                    <a:noFill/>
                    <a:ln>
                      <a:noFill/>
                    </a:ln>
                  </pic:spPr>
                </pic:pic>
              </a:graphicData>
            </a:graphic>
          </wp:inline>
        </w:drawing>
      </w:r>
    </w:p>
    <w:p w:rsidR="004F5D16" w:rsidRDefault="004F5D16" w:rsidP="0063216B">
      <w:pPr>
        <w:jc w:val="both"/>
        <w:rPr>
          <w:rFonts w:ascii="Times New Roman" w:eastAsia="Calibri" w:hAnsi="Times New Roman" w:cs="Times New Roman"/>
          <w:sz w:val="28"/>
          <w:szCs w:val="28"/>
        </w:rPr>
      </w:pPr>
    </w:p>
    <w:p w:rsidR="00C653A7" w:rsidRPr="0063216B" w:rsidRDefault="00C653A7" w:rsidP="0063216B">
      <w:pPr>
        <w:numPr>
          <w:ilvl w:val="0"/>
          <w:numId w:val="2"/>
        </w:numPr>
        <w:contextualSpacing/>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lastRenderedPageBreak/>
        <w:t>Переворачиватели пингвинов</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Не особо творческое, но очень милое занятие. Как оказалось, пингвины, упав на спину, сами привычное положение принять уже не могут, и их нужно перевернуть. Так вот для этого есть специальные люди. Профессией владеют всего 2 человека на планете и служат они на полярных станциях в Антарктиде.</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noProof/>
          <w:sz w:val="28"/>
          <w:szCs w:val="28"/>
          <w:lang w:eastAsia="ru-RU"/>
        </w:rPr>
        <w:drawing>
          <wp:inline distT="0" distB="0" distL="0" distR="0" wp14:anchorId="0618C1D3" wp14:editId="7ED06FE0">
            <wp:extent cx="4210696" cy="2362200"/>
            <wp:effectExtent l="0" t="0" r="0" b="0"/>
            <wp:docPr id="9" name="Рисунок 9" descr="10 самых необычных творческих профессий,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самых необычных творческих профессий, фото №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4043" cy="2364078"/>
                    </a:xfrm>
                    <a:prstGeom prst="rect">
                      <a:avLst/>
                    </a:prstGeom>
                    <a:noFill/>
                    <a:ln>
                      <a:noFill/>
                    </a:ln>
                  </pic:spPr>
                </pic:pic>
              </a:graphicData>
            </a:graphic>
          </wp:inline>
        </w:drawing>
      </w:r>
    </w:p>
    <w:p w:rsidR="00C653A7" w:rsidRPr="0063216B" w:rsidRDefault="00C653A7" w:rsidP="0063216B">
      <w:pPr>
        <w:numPr>
          <w:ilvl w:val="0"/>
          <w:numId w:val="2"/>
        </w:numPr>
        <w:contextualSpacing/>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Скульптор по сыру</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Сара Кауфман, профессиональный скульптор, нашла новый для себя материал — сыр. Из него она создает настоящие шедевры, которые, кстати говоря, пользуются популярностью. И да, у скульптора уже появились последователи. Если любите сыр и скульптуру, теперь вы знаете, чем заняться.</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noProof/>
          <w:sz w:val="28"/>
          <w:szCs w:val="28"/>
          <w:lang w:eastAsia="ru-RU"/>
        </w:rPr>
        <w:drawing>
          <wp:inline distT="0" distB="0" distL="0" distR="0" wp14:anchorId="1D60D55F" wp14:editId="26E64DB1">
            <wp:extent cx="2714870" cy="2036881"/>
            <wp:effectExtent l="0" t="0" r="0" b="1905"/>
            <wp:docPr id="10" name="Рисунок 10" descr="10 самых необычных творческих профессий, фот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самых необычных творческих профессий, фото №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9435" cy="2040306"/>
                    </a:xfrm>
                    <a:prstGeom prst="rect">
                      <a:avLst/>
                    </a:prstGeom>
                    <a:noFill/>
                    <a:ln>
                      <a:noFill/>
                    </a:ln>
                  </pic:spPr>
                </pic:pic>
              </a:graphicData>
            </a:graphic>
          </wp:inline>
        </w:drawing>
      </w:r>
    </w:p>
    <w:p w:rsidR="00C653A7" w:rsidRPr="0063216B" w:rsidRDefault="00C653A7" w:rsidP="0063216B">
      <w:pPr>
        <w:numPr>
          <w:ilvl w:val="0"/>
          <w:numId w:val="2"/>
        </w:numPr>
        <w:contextualSpacing/>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Торговец мечтами</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В этой сфере работают целые фирмы, которые за определенную сумму исполнят практически любую вашу заветную мечту. А почему бы и нет? Можно побыть чуть-чуть волшебником.</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noProof/>
          <w:sz w:val="28"/>
          <w:szCs w:val="28"/>
          <w:lang w:eastAsia="ru-RU"/>
        </w:rPr>
        <w:lastRenderedPageBreak/>
        <w:drawing>
          <wp:inline distT="0" distB="0" distL="0" distR="0" wp14:anchorId="6C3F5145" wp14:editId="541DB954">
            <wp:extent cx="2854631" cy="1895475"/>
            <wp:effectExtent l="0" t="0" r="3175" b="0"/>
            <wp:docPr id="11" name="Рисунок 11" descr="10 самых необычных творческих профессий, 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самых необычных творческих профессий, фото №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0244" cy="1899202"/>
                    </a:xfrm>
                    <a:prstGeom prst="rect">
                      <a:avLst/>
                    </a:prstGeom>
                    <a:noFill/>
                    <a:ln>
                      <a:noFill/>
                    </a:ln>
                  </pic:spPr>
                </pic:pic>
              </a:graphicData>
            </a:graphic>
          </wp:inline>
        </w:drawing>
      </w:r>
    </w:p>
    <w:p w:rsidR="00C653A7" w:rsidRPr="0063216B" w:rsidRDefault="00C653A7" w:rsidP="0063216B">
      <w:pPr>
        <w:numPr>
          <w:ilvl w:val="0"/>
          <w:numId w:val="2"/>
        </w:numPr>
        <w:contextualSpacing/>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 xml:space="preserve">Профессиональный </w:t>
      </w:r>
      <w:proofErr w:type="spellStart"/>
      <w:r w:rsidRPr="0063216B">
        <w:rPr>
          <w:rFonts w:ascii="Times New Roman" w:eastAsia="Calibri" w:hAnsi="Times New Roman" w:cs="Times New Roman"/>
          <w:sz w:val="28"/>
          <w:szCs w:val="28"/>
        </w:rPr>
        <w:t>обнимальщик</w:t>
      </w:r>
      <w:proofErr w:type="spellEnd"/>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 xml:space="preserve">В современном мире многим не хватает простых человеческих отношений и дружеских объятий. Джеки </w:t>
      </w:r>
      <w:proofErr w:type="spellStart"/>
      <w:r w:rsidRPr="0063216B">
        <w:rPr>
          <w:rFonts w:ascii="Times New Roman" w:eastAsia="Calibri" w:hAnsi="Times New Roman" w:cs="Times New Roman"/>
          <w:sz w:val="28"/>
          <w:szCs w:val="28"/>
        </w:rPr>
        <w:t>Сэмюэль</w:t>
      </w:r>
      <w:proofErr w:type="spellEnd"/>
      <w:r w:rsidRPr="0063216B">
        <w:rPr>
          <w:rFonts w:ascii="Times New Roman" w:eastAsia="Calibri" w:hAnsi="Times New Roman" w:cs="Times New Roman"/>
          <w:sz w:val="28"/>
          <w:szCs w:val="28"/>
        </w:rPr>
        <w:t xml:space="preserve"> из Нью-Йорка стала предлагать свои услуги в качестве </w:t>
      </w:r>
      <w:proofErr w:type="spellStart"/>
      <w:r w:rsidRPr="0063216B">
        <w:rPr>
          <w:rFonts w:ascii="Times New Roman" w:eastAsia="Calibri" w:hAnsi="Times New Roman" w:cs="Times New Roman"/>
          <w:sz w:val="28"/>
          <w:szCs w:val="28"/>
        </w:rPr>
        <w:t>обнимальщика</w:t>
      </w:r>
      <w:proofErr w:type="spellEnd"/>
      <w:r w:rsidRPr="0063216B">
        <w:rPr>
          <w:rFonts w:ascii="Times New Roman" w:eastAsia="Calibri" w:hAnsi="Times New Roman" w:cs="Times New Roman"/>
          <w:sz w:val="28"/>
          <w:szCs w:val="28"/>
        </w:rPr>
        <w:t>. Сейчас она очень популярна, и ее услугами пользуется большое количество людей. Считается, что человек должен каждый день обниматься минимум 7 раз, иначе его здоровью угрожает опасность. Так девушка помогает людям в этом, и ее поддерживают многие психологи.</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noProof/>
          <w:sz w:val="28"/>
          <w:szCs w:val="28"/>
          <w:lang w:eastAsia="ru-RU"/>
        </w:rPr>
        <w:drawing>
          <wp:inline distT="0" distB="0" distL="0" distR="0" wp14:anchorId="135BAFB3" wp14:editId="3F7013E2">
            <wp:extent cx="3634216" cy="2419350"/>
            <wp:effectExtent l="0" t="0" r="4445" b="0"/>
            <wp:docPr id="12" name="Рисунок 12" descr="10 самых необычных творческих профессий, фото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самых необычных творческих профессий, фото №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3411" cy="2425471"/>
                    </a:xfrm>
                    <a:prstGeom prst="rect">
                      <a:avLst/>
                    </a:prstGeom>
                    <a:noFill/>
                    <a:ln>
                      <a:noFill/>
                    </a:ln>
                  </pic:spPr>
                </pic:pic>
              </a:graphicData>
            </a:graphic>
          </wp:inline>
        </w:drawing>
      </w:r>
    </w:p>
    <w:p w:rsidR="00C653A7" w:rsidRPr="0063216B" w:rsidRDefault="00C653A7" w:rsidP="0063216B">
      <w:pPr>
        <w:numPr>
          <w:ilvl w:val="0"/>
          <w:numId w:val="2"/>
        </w:numPr>
        <w:contextualSpacing/>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Сборщик конструкторов</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sz w:val="28"/>
          <w:szCs w:val="28"/>
        </w:rPr>
        <w:t>Профессионалы в этом направлении требуются крупным магазинам игрушек, где нужно периодически обновлять конструктор на витрине. Так что если в вас живет ребенок, дерзайте.</w:t>
      </w:r>
    </w:p>
    <w:p w:rsidR="00C653A7" w:rsidRPr="0063216B" w:rsidRDefault="00C653A7" w:rsidP="0063216B">
      <w:pPr>
        <w:jc w:val="both"/>
        <w:rPr>
          <w:rFonts w:ascii="Times New Roman" w:eastAsia="Calibri" w:hAnsi="Times New Roman" w:cs="Times New Roman"/>
          <w:sz w:val="28"/>
          <w:szCs w:val="28"/>
        </w:rPr>
      </w:pPr>
      <w:r w:rsidRPr="0063216B">
        <w:rPr>
          <w:rFonts w:ascii="Times New Roman" w:eastAsia="Calibri" w:hAnsi="Times New Roman" w:cs="Times New Roman"/>
          <w:noProof/>
          <w:sz w:val="28"/>
          <w:szCs w:val="28"/>
          <w:lang w:eastAsia="ru-RU"/>
        </w:rPr>
        <w:drawing>
          <wp:inline distT="0" distB="0" distL="0" distR="0" wp14:anchorId="49B7A53C" wp14:editId="254ACA5C">
            <wp:extent cx="2924175" cy="1495425"/>
            <wp:effectExtent l="0" t="0" r="9525" b="9525"/>
            <wp:docPr id="13" name="Рисунок 13" descr="10 самых необычных творческих профессий, фото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самых необычных творческих профессий, фото №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65" t="12148" r="5830" b="11564"/>
                    <a:stretch/>
                  </pic:blipFill>
                  <pic:spPr bwMode="auto">
                    <a:xfrm>
                      <a:off x="0" y="0"/>
                      <a:ext cx="2924175" cy="1495425"/>
                    </a:xfrm>
                    <a:prstGeom prst="rect">
                      <a:avLst/>
                    </a:prstGeom>
                    <a:noFill/>
                    <a:ln>
                      <a:noFill/>
                    </a:ln>
                    <a:extLst>
                      <a:ext uri="{53640926-AAD7-44D8-BBD7-CCE9431645EC}">
                        <a14:shadowObscured xmlns:a14="http://schemas.microsoft.com/office/drawing/2010/main"/>
                      </a:ext>
                    </a:extLst>
                  </pic:spPr>
                </pic:pic>
              </a:graphicData>
            </a:graphic>
          </wp:inline>
        </w:drawing>
      </w:r>
    </w:p>
    <w:p w:rsidR="0068528E" w:rsidRPr="0068528E" w:rsidRDefault="0068528E" w:rsidP="004F5D16">
      <w:pPr>
        <w:jc w:val="center"/>
        <w:rPr>
          <w:rFonts w:ascii="Times New Roman" w:eastAsia="Calibri" w:hAnsi="Times New Roman" w:cs="Times New Roman"/>
          <w:b/>
          <w:sz w:val="40"/>
          <w:szCs w:val="40"/>
        </w:rPr>
      </w:pPr>
      <w:r w:rsidRPr="0068528E">
        <w:rPr>
          <w:rFonts w:ascii="Times New Roman" w:eastAsia="Calibri" w:hAnsi="Times New Roman" w:cs="Times New Roman"/>
          <w:b/>
          <w:sz w:val="40"/>
          <w:szCs w:val="40"/>
        </w:rPr>
        <w:lastRenderedPageBreak/>
        <w:t>Топ – 10</w:t>
      </w:r>
      <w:r w:rsidR="004F5D16">
        <w:rPr>
          <w:rFonts w:ascii="Times New Roman" w:eastAsia="Calibri" w:hAnsi="Times New Roman" w:cs="Times New Roman"/>
          <w:b/>
          <w:sz w:val="40"/>
          <w:szCs w:val="40"/>
        </w:rPr>
        <w:t xml:space="preserve"> </w:t>
      </w:r>
      <w:r w:rsidRPr="0068528E">
        <w:rPr>
          <w:rFonts w:ascii="Times New Roman" w:eastAsia="Calibri" w:hAnsi="Times New Roman" w:cs="Times New Roman"/>
          <w:b/>
          <w:sz w:val="40"/>
          <w:szCs w:val="40"/>
        </w:rPr>
        <w:t>книг, которые должен прочитать каждый</w:t>
      </w:r>
      <w:r w:rsidR="004F5D16">
        <w:rPr>
          <w:rFonts w:ascii="Times New Roman" w:eastAsia="Calibri" w:hAnsi="Times New Roman" w:cs="Times New Roman"/>
          <w:b/>
          <w:sz w:val="40"/>
          <w:szCs w:val="40"/>
        </w:rPr>
        <w:t>.</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Михаил Булгаков - Мастер и Маргарита</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Булгаков «Мастер и Маргарита» задумал как произведение о противостоянии зла и добра. Через эту призму он раскрывает темы религии и атеизма, предательства, любви и ненависти, сущности человека и ряд других.</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Федор Достоевский - Преступление и наказание</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Основой сюжета романа «Преступление и наказание» является убийство, совершенное главным героем. Родион Раскольников – «молодой человек, исключенный из студентов университета» и «живущий в крайней бедности», – за полгода до совершения преступления написал статью, в которой высказал свой принцип разделения людей.</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Лев Толстой - Война и мир</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Роман-эпопея «Война и мир» – это трагические судьбы, батальные сражения, роскошные балы, истории любви и дружбы — динамичный, содержательный и разноплановый сюжет.</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Александр Пушкин - Евгений Онегин</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Евгений Онегин – видный юноша восемнадцати лет, выходец из дворянской семьи, получивший французское» домашнее воспитание, светский франт, знающий толк в моде, очень красноречивый и умеющий подать себя в обществе, «философ».</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Михаил Булгаков - Собачье сердце</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Повесть «Собачье сердце» написана в 1925, по сей день считается острым сатирическим и даже крамольным произведением. В произведении поднимаются темы необоснованного вмешательства человека в законы природы; взаимоотношения интеллигенции и народа в послереволюционное время; безграмотности и невежества; власти и человека, наделенного этой властью.</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 xml:space="preserve">Артур </w:t>
      </w:r>
      <w:proofErr w:type="spellStart"/>
      <w:r w:rsidRPr="0068528E">
        <w:rPr>
          <w:rFonts w:ascii="Times New Roman" w:eastAsia="Calibri" w:hAnsi="Times New Roman" w:cs="Times New Roman"/>
          <w:sz w:val="28"/>
          <w:szCs w:val="28"/>
        </w:rPr>
        <w:t>Конан</w:t>
      </w:r>
      <w:proofErr w:type="spellEnd"/>
      <w:r w:rsidRPr="0068528E">
        <w:rPr>
          <w:rFonts w:ascii="Times New Roman" w:eastAsia="Calibri" w:hAnsi="Times New Roman" w:cs="Times New Roman"/>
          <w:sz w:val="28"/>
          <w:szCs w:val="28"/>
        </w:rPr>
        <w:t xml:space="preserve"> </w:t>
      </w:r>
      <w:proofErr w:type="spellStart"/>
      <w:r w:rsidRPr="0068528E">
        <w:rPr>
          <w:rFonts w:ascii="Times New Roman" w:eastAsia="Calibri" w:hAnsi="Times New Roman" w:cs="Times New Roman"/>
          <w:sz w:val="28"/>
          <w:szCs w:val="28"/>
        </w:rPr>
        <w:t>Дойль</w:t>
      </w:r>
      <w:proofErr w:type="spellEnd"/>
      <w:r w:rsidRPr="0068528E">
        <w:rPr>
          <w:rFonts w:ascii="Times New Roman" w:eastAsia="Calibri" w:hAnsi="Times New Roman" w:cs="Times New Roman"/>
          <w:sz w:val="28"/>
          <w:szCs w:val="28"/>
        </w:rPr>
        <w:t xml:space="preserve"> - Приключения Шерлока Холмса</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Приключения Шерлока Холмса - сборник рассказов о легендарном сыщике, обладающем множеством талантов и пользующимся своеобразными методами при расследовании преступлений. В роли летописца приключений Шерлока Холмса выступает его верный спутник доктор Ватсон.</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Федор Достоевский – идиот</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 xml:space="preserve">Роман «Идиот» Фёдора Михайловича Достоевского вышел в свет в 1868 году. Это произведение считается одним из наиболее </w:t>
      </w:r>
      <w:proofErr w:type="gramStart"/>
      <w:r w:rsidRPr="0068528E">
        <w:rPr>
          <w:rFonts w:ascii="Times New Roman" w:eastAsia="Calibri" w:hAnsi="Times New Roman" w:cs="Times New Roman"/>
          <w:sz w:val="28"/>
          <w:szCs w:val="28"/>
        </w:rPr>
        <w:t>значимых</w:t>
      </w:r>
      <w:proofErr w:type="gramEnd"/>
      <w:r w:rsidRPr="0068528E">
        <w:rPr>
          <w:rFonts w:ascii="Times New Roman" w:eastAsia="Calibri" w:hAnsi="Times New Roman" w:cs="Times New Roman"/>
          <w:sz w:val="28"/>
          <w:szCs w:val="28"/>
        </w:rPr>
        <w:t xml:space="preserve"> у автора. </w:t>
      </w:r>
      <w:r w:rsidRPr="0068528E">
        <w:rPr>
          <w:rFonts w:ascii="Times New Roman" w:eastAsia="Calibri" w:hAnsi="Times New Roman" w:cs="Times New Roman"/>
          <w:sz w:val="28"/>
          <w:szCs w:val="28"/>
        </w:rPr>
        <w:lastRenderedPageBreak/>
        <w:t>Название — ироническое описание главного героя романа князя Мышкина, доброта и душевная простота которого воспринимается окружающими за тупость и полнейшее отсутствие интеллекта.</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Илья Ильф, Евгений Петров - Двенадцать стульев</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Сатирический роман «12 стульев» Ильфа и Петрова написан в 1927 году. Яркое, искромётное произведение двух писателей в фельетонной форме отобразило социалистическую действительность России образца 20-х годов прошлого века.</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Михаил Лермонтов - герой нашего времени</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Роман, написанный М.Ю. Лермонтовым в 1839 году, повествует о том, как юный современник того времени Печорин, являвшийся жестоким и эгоистичным человеком, украл красавицу Бэлу у жениха и заточил ее в крепости. Девушка страдала в заточении от горя. Так же он влюбил в себя другую девушку Мери, чтобы какое-то время позабавиться.</w:t>
      </w:r>
    </w:p>
    <w:p w:rsidR="0068528E" w:rsidRPr="0068528E" w:rsidRDefault="0068528E" w:rsidP="0063216B">
      <w:pPr>
        <w:numPr>
          <w:ilvl w:val="0"/>
          <w:numId w:val="3"/>
        </w:numPr>
        <w:contextualSpacing/>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Антон Чехов – рассказы</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sz w:val="28"/>
          <w:szCs w:val="28"/>
        </w:rPr>
        <w:t xml:space="preserve">Антон Чехов: детство и юность. О том, кто такой Чехов, большинство поклонников русской классики узнают при знакомстве с рассказами писателя. О самом себе писать не любил. Он говорил, что у него особенная болезнь — </w:t>
      </w:r>
      <w:proofErr w:type="spellStart"/>
      <w:r w:rsidRPr="0068528E">
        <w:rPr>
          <w:rFonts w:ascii="Times New Roman" w:eastAsia="Calibri" w:hAnsi="Times New Roman" w:cs="Times New Roman"/>
          <w:sz w:val="28"/>
          <w:szCs w:val="28"/>
        </w:rPr>
        <w:t>автобиографобия</w:t>
      </w:r>
      <w:proofErr w:type="spellEnd"/>
      <w:r w:rsidRPr="0068528E">
        <w:rPr>
          <w:rFonts w:ascii="Times New Roman" w:eastAsia="Calibri" w:hAnsi="Times New Roman" w:cs="Times New Roman"/>
          <w:sz w:val="28"/>
          <w:szCs w:val="28"/>
        </w:rPr>
        <w:t>. Чехов — дипломированный медик и мастер колкостей — точно определил этим «диагнозом» свое отношение к славе.</w:t>
      </w:r>
    </w:p>
    <w:p w:rsidR="0068528E" w:rsidRPr="0068528E" w:rsidRDefault="0068528E" w:rsidP="0063216B">
      <w:pPr>
        <w:ind w:left="360"/>
        <w:jc w:val="both"/>
        <w:rPr>
          <w:rFonts w:ascii="Times New Roman" w:eastAsia="Calibri" w:hAnsi="Times New Roman" w:cs="Times New Roman"/>
          <w:sz w:val="28"/>
          <w:szCs w:val="28"/>
        </w:rPr>
      </w:pPr>
      <w:r w:rsidRPr="0068528E">
        <w:rPr>
          <w:rFonts w:ascii="Times New Roman" w:eastAsia="Calibri" w:hAnsi="Times New Roman" w:cs="Times New Roman"/>
          <w:noProof/>
          <w:sz w:val="28"/>
          <w:szCs w:val="28"/>
          <w:lang w:eastAsia="ru-RU"/>
        </w:rPr>
        <w:drawing>
          <wp:inline distT="0" distB="0" distL="0" distR="0" wp14:anchorId="414203EA" wp14:editId="1C9CEF58">
            <wp:extent cx="3648974" cy="3805901"/>
            <wp:effectExtent l="0" t="0" r="8890" b="4445"/>
            <wp:docPr id="20" name="Рисунок 20" descr="https://i.pinimg.com/736x/b0/54/50/b0545023cb1f54235cca790648c7b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b0/54/50/b0545023cb1f54235cca790648c7b07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5739" cy="3812957"/>
                    </a:xfrm>
                    <a:prstGeom prst="rect">
                      <a:avLst/>
                    </a:prstGeom>
                    <a:noFill/>
                    <a:ln>
                      <a:noFill/>
                    </a:ln>
                  </pic:spPr>
                </pic:pic>
              </a:graphicData>
            </a:graphic>
          </wp:inline>
        </w:drawing>
      </w:r>
    </w:p>
    <w:p w:rsidR="00846703" w:rsidRPr="0063216B" w:rsidRDefault="00846703" w:rsidP="0063216B">
      <w:pPr>
        <w:jc w:val="both"/>
        <w:rPr>
          <w:rFonts w:ascii="Times New Roman" w:eastAsia="Calibri" w:hAnsi="Times New Roman" w:cs="Times New Roman"/>
          <w:sz w:val="28"/>
          <w:szCs w:val="28"/>
        </w:rPr>
      </w:pPr>
    </w:p>
    <w:p w:rsidR="0068528E" w:rsidRPr="00ED545F" w:rsidRDefault="0068528E" w:rsidP="00ED545F">
      <w:pPr>
        <w:jc w:val="center"/>
        <w:rPr>
          <w:rFonts w:ascii="Times New Roman" w:hAnsi="Times New Roman" w:cs="Times New Roman"/>
          <w:b/>
          <w:sz w:val="40"/>
          <w:szCs w:val="40"/>
        </w:rPr>
      </w:pPr>
      <w:r w:rsidRPr="00ED545F">
        <w:rPr>
          <w:rFonts w:ascii="Times New Roman" w:hAnsi="Times New Roman" w:cs="Times New Roman"/>
          <w:b/>
          <w:sz w:val="40"/>
          <w:szCs w:val="40"/>
        </w:rPr>
        <w:lastRenderedPageBreak/>
        <w:t>Путешествия одним днём</w:t>
      </w:r>
      <w:r w:rsidR="00ED545F" w:rsidRPr="00ED545F">
        <w:rPr>
          <w:rFonts w:ascii="Times New Roman" w:hAnsi="Times New Roman" w:cs="Times New Roman"/>
          <w:b/>
          <w:sz w:val="40"/>
          <w:szCs w:val="40"/>
        </w:rPr>
        <w:t>.</w:t>
      </w:r>
    </w:p>
    <w:p w:rsidR="0068528E" w:rsidRPr="0063216B" w:rsidRDefault="0068528E" w:rsidP="0063216B">
      <w:pPr>
        <w:jc w:val="both"/>
        <w:rPr>
          <w:rFonts w:ascii="Times New Roman" w:hAnsi="Times New Roman" w:cs="Times New Roman"/>
          <w:sz w:val="28"/>
          <w:szCs w:val="28"/>
        </w:rPr>
      </w:pPr>
      <w:r w:rsidRPr="0063216B">
        <w:rPr>
          <w:rFonts w:ascii="Times New Roman" w:hAnsi="Times New Roman" w:cs="Times New Roman"/>
          <w:sz w:val="28"/>
          <w:szCs w:val="28"/>
        </w:rPr>
        <w:t xml:space="preserve">Наверно каждый человек думает, что путешествовать это дорого и </w:t>
      </w:r>
      <w:proofErr w:type="gramStart"/>
      <w:r w:rsidRPr="0063216B">
        <w:rPr>
          <w:rFonts w:ascii="Times New Roman" w:hAnsi="Times New Roman" w:cs="Times New Roman"/>
          <w:sz w:val="28"/>
          <w:szCs w:val="28"/>
        </w:rPr>
        <w:t>муторно</w:t>
      </w:r>
      <w:proofErr w:type="gramEnd"/>
      <w:r w:rsidRPr="0063216B">
        <w:rPr>
          <w:rFonts w:ascii="Times New Roman" w:hAnsi="Times New Roman" w:cs="Times New Roman"/>
          <w:sz w:val="28"/>
          <w:szCs w:val="28"/>
        </w:rPr>
        <w:t>…</w:t>
      </w:r>
    </w:p>
    <w:p w:rsidR="0068528E" w:rsidRPr="0063216B" w:rsidRDefault="0068528E" w:rsidP="0063216B">
      <w:pPr>
        <w:jc w:val="both"/>
        <w:rPr>
          <w:rFonts w:ascii="Times New Roman" w:hAnsi="Times New Roman" w:cs="Times New Roman"/>
          <w:sz w:val="28"/>
          <w:szCs w:val="28"/>
        </w:rPr>
      </w:pPr>
      <w:r w:rsidRPr="0063216B">
        <w:rPr>
          <w:rFonts w:ascii="Times New Roman" w:hAnsi="Times New Roman" w:cs="Times New Roman"/>
          <w:sz w:val="28"/>
          <w:szCs w:val="28"/>
        </w:rPr>
        <w:t xml:space="preserve">Но мы предлагаем вам посетить интересные места Подмосковья и другие города. Другие города, что? Да, вам не послышалась! </w:t>
      </w:r>
    </w:p>
    <w:p w:rsidR="0068528E" w:rsidRPr="0063216B" w:rsidRDefault="0068528E" w:rsidP="0063216B">
      <w:pPr>
        <w:pStyle w:val="a3"/>
        <w:numPr>
          <w:ilvl w:val="0"/>
          <w:numId w:val="4"/>
        </w:numPr>
        <w:jc w:val="both"/>
        <w:rPr>
          <w:rFonts w:ascii="Times New Roman" w:hAnsi="Times New Roman" w:cs="Times New Roman"/>
          <w:i/>
          <w:sz w:val="28"/>
          <w:szCs w:val="28"/>
        </w:rPr>
      </w:pPr>
      <w:r w:rsidRPr="0063216B">
        <w:rPr>
          <w:rFonts w:ascii="Times New Roman" w:hAnsi="Times New Roman" w:cs="Times New Roman"/>
          <w:i/>
          <w:sz w:val="28"/>
          <w:szCs w:val="28"/>
        </w:rPr>
        <w:t xml:space="preserve">Городское поселение </w:t>
      </w:r>
      <w:proofErr w:type="spellStart"/>
      <w:r w:rsidRPr="0063216B">
        <w:rPr>
          <w:rFonts w:ascii="Times New Roman" w:hAnsi="Times New Roman" w:cs="Times New Roman"/>
          <w:i/>
          <w:sz w:val="28"/>
          <w:szCs w:val="28"/>
        </w:rPr>
        <w:t>Кратово</w:t>
      </w:r>
      <w:proofErr w:type="spellEnd"/>
    </w:p>
    <w:p w:rsidR="0068528E" w:rsidRPr="0063216B" w:rsidRDefault="0068528E" w:rsidP="0063216B">
      <w:pPr>
        <w:pStyle w:val="a3"/>
        <w:jc w:val="both"/>
        <w:rPr>
          <w:rFonts w:ascii="Times New Roman" w:hAnsi="Times New Roman" w:cs="Times New Roman"/>
          <w:i/>
          <w:sz w:val="28"/>
          <w:szCs w:val="28"/>
        </w:rPr>
      </w:pPr>
      <w:r w:rsidRPr="0063216B">
        <w:rPr>
          <w:rFonts w:ascii="Times New Roman" w:hAnsi="Times New Roman" w:cs="Times New Roman"/>
          <w:i/>
          <w:noProof/>
          <w:sz w:val="28"/>
          <w:szCs w:val="28"/>
          <w:lang w:eastAsia="ru-RU"/>
        </w:rPr>
        <w:drawing>
          <wp:inline distT="0" distB="0" distL="0" distR="0" wp14:anchorId="4B96B372" wp14:editId="6F6F0A42">
            <wp:extent cx="2927350" cy="16192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9-29.png"/>
                    <pic:cNvPicPr/>
                  </pic:nvPicPr>
                  <pic:blipFill rotWithShape="1">
                    <a:blip r:embed="rId25" cstate="print">
                      <a:extLst>
                        <a:ext uri="{28A0092B-C50C-407E-A947-70E740481C1C}">
                          <a14:useLocalDpi xmlns:a14="http://schemas.microsoft.com/office/drawing/2010/main" val="0"/>
                        </a:ext>
                      </a:extLst>
                    </a:blip>
                    <a:srcRect l="37241" t="24222" r="4225" b="15028"/>
                    <a:stretch/>
                  </pic:blipFill>
                  <pic:spPr bwMode="auto">
                    <a:xfrm>
                      <a:off x="0" y="0"/>
                      <a:ext cx="2933589" cy="1622701"/>
                    </a:xfrm>
                    <a:prstGeom prst="rect">
                      <a:avLst/>
                    </a:prstGeom>
                    <a:ln>
                      <a:noFill/>
                    </a:ln>
                    <a:extLst>
                      <a:ext uri="{53640926-AAD7-44D8-BBD7-CCE9431645EC}">
                        <a14:shadowObscured xmlns:a14="http://schemas.microsoft.com/office/drawing/2010/main"/>
                      </a:ext>
                    </a:extLst>
                  </pic:spPr>
                </pic:pic>
              </a:graphicData>
            </a:graphic>
          </wp:inline>
        </w:drawing>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Образовано в 2005 году. Ехать до места примерно час, на электричке.</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i/>
          <w:sz w:val="28"/>
          <w:szCs w:val="28"/>
        </w:rPr>
        <w:t xml:space="preserve">Детская железная дорога в </w:t>
      </w:r>
      <w:proofErr w:type="spellStart"/>
      <w:r w:rsidRPr="0063216B">
        <w:rPr>
          <w:rFonts w:ascii="Times New Roman" w:hAnsi="Times New Roman" w:cs="Times New Roman"/>
          <w:i/>
          <w:sz w:val="28"/>
          <w:szCs w:val="28"/>
        </w:rPr>
        <w:t>Кратово</w:t>
      </w:r>
      <w:proofErr w:type="spellEnd"/>
      <w:r w:rsidRPr="0063216B">
        <w:rPr>
          <w:rFonts w:ascii="Times New Roman" w:hAnsi="Times New Roman" w:cs="Times New Roman"/>
          <w:sz w:val="28"/>
          <w:szCs w:val="28"/>
        </w:rPr>
        <w:t xml:space="preserve"> - Поездки на поезде по живописной местности.</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Дежурные по станции, кассиры, кондукторы, проводники вагонов, диспетчеры, дикторы — все эти должности там занимают дети. Поездом тоже управляют школьники 11-17 лет. Есть и экскурсовод, который рассказывает пассажирам об истории железной дороги. Все это — не какой-то красивый аттракцион для подростков, а вполне серьезная производственная практика.</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На линии расположены две конечные станции («Юность» и «Пионерская») и две промежуточные платформы («Школьная» и «Детская»).</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 xml:space="preserve">Железную дорогу начали строить в 1936 году. А торжественно открыли ее 2 мая 1937 года. В этом же году у подростков началась первая производственная практика. </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После Великой Отечественной войны детскую железную дорогу восстановили, работы закончили в 1947 году.</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Полная реконструкция была проведена в 2005 году. Специалисты заменили путь, построили ангар для вагонов, полностью сменили подвижной состав и построили спортивную площадку.</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 xml:space="preserve">Сейчас на МДЖД проходят обучение ребята из школ Раменского, Воскресенского городских округов, городского округа Люберцы, города Жуковского, а также члены клуба «Юный железнодорожник». Курс длится 4-5 лет. Первые два года длится общий курс, затем — специализация. </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lastRenderedPageBreak/>
        <w:t>Опытные инструкторы рассказывают подросткам об устройстве железных дорог и об обязанностях разных сотрудников — от проводников вагона до монтеров пути.</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Дети до двух лет — бесплатно.</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С двух до десяти лет — детский билет.</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С десяти лет — взрослый билет.</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Детский билет (туда и обратно) — 120 рублей.</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Взрослый билет (туда и обратно) — 160 рублей.</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 xml:space="preserve">Если вы путешествуете с семьей, рекомендуем заехать на ферму «Веселая корова» в деревню </w:t>
      </w:r>
      <w:proofErr w:type="gramStart"/>
      <w:r w:rsidRPr="0063216B">
        <w:rPr>
          <w:rFonts w:ascii="Times New Roman" w:hAnsi="Times New Roman" w:cs="Times New Roman"/>
          <w:sz w:val="28"/>
          <w:szCs w:val="28"/>
        </w:rPr>
        <w:t>Антоново</w:t>
      </w:r>
      <w:proofErr w:type="gramEnd"/>
      <w:r w:rsidRPr="0063216B">
        <w:rPr>
          <w:rFonts w:ascii="Times New Roman" w:hAnsi="Times New Roman" w:cs="Times New Roman"/>
          <w:sz w:val="28"/>
          <w:szCs w:val="28"/>
        </w:rPr>
        <w:t xml:space="preserve">. Там вы увидите коров, телят, кроликов, коз, барашков, черепаху и пони </w:t>
      </w:r>
      <w:proofErr w:type="spellStart"/>
      <w:r w:rsidRPr="0063216B">
        <w:rPr>
          <w:rFonts w:ascii="Times New Roman" w:hAnsi="Times New Roman" w:cs="Times New Roman"/>
          <w:sz w:val="28"/>
          <w:szCs w:val="28"/>
        </w:rPr>
        <w:t>Кефирчика</w:t>
      </w:r>
      <w:proofErr w:type="spellEnd"/>
      <w:r w:rsidRPr="0063216B">
        <w:rPr>
          <w:rFonts w:ascii="Times New Roman" w:hAnsi="Times New Roman" w:cs="Times New Roman"/>
          <w:sz w:val="28"/>
          <w:szCs w:val="28"/>
        </w:rPr>
        <w:t>. Их можно гладить и кормить. А еще — фотографироваться в фотозоне и на сеновале, посидеть в настоящем тракторе и просто приятно провести время, подышать свежим воздухом и познакомиться с деревенским бытом.</w:t>
      </w:r>
    </w:p>
    <w:p w:rsidR="0068528E" w:rsidRPr="0063216B" w:rsidRDefault="0068528E" w:rsidP="0063216B">
      <w:pPr>
        <w:pStyle w:val="a3"/>
        <w:jc w:val="both"/>
        <w:rPr>
          <w:rFonts w:ascii="Times New Roman" w:hAnsi="Times New Roman" w:cs="Times New Roman"/>
          <w:sz w:val="28"/>
          <w:szCs w:val="28"/>
        </w:rPr>
      </w:pP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 xml:space="preserve">В сосновом бору на берегу </w:t>
      </w:r>
      <w:proofErr w:type="spellStart"/>
      <w:r w:rsidRPr="0063216B">
        <w:rPr>
          <w:rFonts w:ascii="Times New Roman" w:hAnsi="Times New Roman" w:cs="Times New Roman"/>
          <w:sz w:val="28"/>
          <w:szCs w:val="28"/>
        </w:rPr>
        <w:t>Кратовского</w:t>
      </w:r>
      <w:proofErr w:type="spellEnd"/>
      <w:r w:rsidRPr="0063216B">
        <w:rPr>
          <w:rFonts w:ascii="Times New Roman" w:hAnsi="Times New Roman" w:cs="Times New Roman"/>
          <w:sz w:val="28"/>
          <w:szCs w:val="28"/>
        </w:rPr>
        <w:t xml:space="preserve"> озера находится экстрим-парк «Небесная тропа». Большой веревочный парк растянут между высокими </w:t>
      </w:r>
      <w:proofErr w:type="gramStart"/>
      <w:r w:rsidRPr="0063216B">
        <w:rPr>
          <w:rFonts w:ascii="Times New Roman" w:hAnsi="Times New Roman" w:cs="Times New Roman"/>
          <w:sz w:val="28"/>
          <w:szCs w:val="28"/>
        </w:rPr>
        <w:t>деревьями</w:t>
      </w:r>
      <w:proofErr w:type="gramEnd"/>
      <w:r w:rsidRPr="0063216B">
        <w:rPr>
          <w:rFonts w:ascii="Times New Roman" w:hAnsi="Times New Roman" w:cs="Times New Roman"/>
          <w:sz w:val="28"/>
          <w:szCs w:val="28"/>
        </w:rPr>
        <w:t xml:space="preserve"> и состоит из троп разного уровня сложности. С некоторыми справятся даже малыши, а для некоторых нужна серьезная сноровка.</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А в этнокультурном комплексе «</w:t>
      </w:r>
      <w:proofErr w:type="spellStart"/>
      <w:r w:rsidRPr="0063216B">
        <w:rPr>
          <w:rFonts w:ascii="Times New Roman" w:hAnsi="Times New Roman" w:cs="Times New Roman"/>
          <w:sz w:val="28"/>
          <w:szCs w:val="28"/>
        </w:rPr>
        <w:t>Хаски</w:t>
      </w:r>
      <w:proofErr w:type="spellEnd"/>
      <w:r w:rsidRPr="0063216B">
        <w:rPr>
          <w:rFonts w:ascii="Times New Roman" w:hAnsi="Times New Roman" w:cs="Times New Roman"/>
          <w:sz w:val="28"/>
          <w:szCs w:val="28"/>
        </w:rPr>
        <w:t xml:space="preserve"> парк Раменское» можно познакомиться с национальными традициями и культурой народов крайнего Севера, а также узнать много интересного о собаках породы </w:t>
      </w:r>
      <w:proofErr w:type="spellStart"/>
      <w:r w:rsidRPr="0063216B">
        <w:rPr>
          <w:rFonts w:ascii="Times New Roman" w:hAnsi="Times New Roman" w:cs="Times New Roman"/>
          <w:sz w:val="28"/>
          <w:szCs w:val="28"/>
        </w:rPr>
        <w:t>хаски</w:t>
      </w:r>
      <w:proofErr w:type="spellEnd"/>
      <w:r w:rsidRPr="0063216B">
        <w:rPr>
          <w:rFonts w:ascii="Times New Roman" w:hAnsi="Times New Roman" w:cs="Times New Roman"/>
          <w:sz w:val="28"/>
          <w:szCs w:val="28"/>
        </w:rPr>
        <w:t xml:space="preserve"> — одними из самых дружелюбных и миролюбивых собак, которые заряжают окружающих позитивной энергетикой.</w:t>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sz w:val="28"/>
          <w:szCs w:val="28"/>
        </w:rPr>
        <w:t xml:space="preserve">Так же, если будет хорошая погода, советуем посетить </w:t>
      </w:r>
      <w:proofErr w:type="spellStart"/>
      <w:r w:rsidRPr="0063216B">
        <w:rPr>
          <w:rFonts w:ascii="Times New Roman" w:hAnsi="Times New Roman" w:cs="Times New Roman"/>
          <w:sz w:val="28"/>
          <w:szCs w:val="28"/>
        </w:rPr>
        <w:t>Кратовское</w:t>
      </w:r>
      <w:proofErr w:type="spellEnd"/>
      <w:r w:rsidRPr="0063216B">
        <w:rPr>
          <w:rFonts w:ascii="Times New Roman" w:hAnsi="Times New Roman" w:cs="Times New Roman"/>
          <w:sz w:val="28"/>
          <w:szCs w:val="28"/>
        </w:rPr>
        <w:t xml:space="preserve"> озеро и устроить пикник прямо на берегу (находится совсем рядом </w:t>
      </w:r>
      <w:proofErr w:type="gramStart"/>
      <w:r w:rsidRPr="0063216B">
        <w:rPr>
          <w:rFonts w:ascii="Times New Roman" w:hAnsi="Times New Roman" w:cs="Times New Roman"/>
          <w:sz w:val="28"/>
          <w:szCs w:val="28"/>
        </w:rPr>
        <w:t>с</w:t>
      </w:r>
      <w:proofErr w:type="gramEnd"/>
      <w:r w:rsidRPr="0063216B">
        <w:rPr>
          <w:rFonts w:ascii="Times New Roman" w:hAnsi="Times New Roman" w:cs="Times New Roman"/>
          <w:sz w:val="28"/>
          <w:szCs w:val="28"/>
        </w:rPr>
        <w:t xml:space="preserve"> ж/д).</w:t>
      </w:r>
    </w:p>
    <w:p w:rsidR="0068528E" w:rsidRPr="0063216B" w:rsidRDefault="0068528E" w:rsidP="0063216B">
      <w:pPr>
        <w:pStyle w:val="a3"/>
        <w:jc w:val="both"/>
        <w:rPr>
          <w:rFonts w:ascii="Times New Roman" w:hAnsi="Times New Roman" w:cs="Times New Roman"/>
          <w:sz w:val="28"/>
          <w:szCs w:val="28"/>
        </w:rPr>
      </w:pP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11E96AC2" wp14:editId="42B153CB">
            <wp:extent cx="2781990" cy="2085975"/>
            <wp:effectExtent l="0" t="0" r="0" b="0"/>
            <wp:docPr id="22" name="Рисунок 22" descr="Файл:Кратовское озеро вид с дрона.jpg — Путеводитель Викигид Wiki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йл:Кратовское озеро вид с дрона.jpg — Путеводитель Викигид Wikivoy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6618" cy="2089445"/>
                    </a:xfrm>
                    <a:prstGeom prst="rect">
                      <a:avLst/>
                    </a:prstGeom>
                    <a:noFill/>
                    <a:ln>
                      <a:noFill/>
                    </a:ln>
                  </pic:spPr>
                </pic:pic>
              </a:graphicData>
            </a:graphic>
          </wp:inline>
        </w:drawing>
      </w:r>
    </w:p>
    <w:p w:rsidR="0068528E" w:rsidRPr="0063216B" w:rsidRDefault="0068528E" w:rsidP="0063216B">
      <w:pPr>
        <w:pStyle w:val="a3"/>
        <w:jc w:val="both"/>
        <w:rPr>
          <w:rFonts w:ascii="Times New Roman" w:hAnsi="Times New Roman" w:cs="Times New Roman"/>
          <w:sz w:val="28"/>
          <w:szCs w:val="28"/>
        </w:rPr>
      </w:pPr>
      <w:r w:rsidRPr="0063216B">
        <w:rPr>
          <w:rFonts w:ascii="Times New Roman" w:hAnsi="Times New Roman" w:cs="Times New Roman"/>
          <w:noProof/>
          <w:sz w:val="28"/>
          <w:szCs w:val="28"/>
          <w:lang w:eastAsia="ru-RU"/>
        </w:rPr>
        <w:lastRenderedPageBreak/>
        <w:drawing>
          <wp:inline distT="0" distB="0" distL="0" distR="0" wp14:anchorId="27E858E1" wp14:editId="17A68A2E">
            <wp:extent cx="2834955" cy="2105025"/>
            <wp:effectExtent l="0" t="0" r="3810" b="0"/>
            <wp:docPr id="23" name="Рисунок 23" descr="Кратовское озеро. Верёвочный парк. Кратово. Московская область. Август  2017. (27 фото): basilisk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товское озеро. Верёвочный парк. Кратово. Московская область. Август  2017. (27 фото): basilisk — LiveJourna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471" b="4432"/>
                    <a:stretch/>
                  </pic:blipFill>
                  <pic:spPr bwMode="auto">
                    <a:xfrm>
                      <a:off x="0" y="0"/>
                      <a:ext cx="2850580" cy="2116627"/>
                    </a:xfrm>
                    <a:prstGeom prst="rect">
                      <a:avLst/>
                    </a:prstGeom>
                    <a:noFill/>
                    <a:ln>
                      <a:noFill/>
                    </a:ln>
                    <a:extLst>
                      <a:ext uri="{53640926-AAD7-44D8-BBD7-CCE9431645EC}">
                        <a14:shadowObscured xmlns:a14="http://schemas.microsoft.com/office/drawing/2010/main"/>
                      </a:ext>
                    </a:extLst>
                  </pic:spPr>
                </pic:pic>
              </a:graphicData>
            </a:graphic>
          </wp:inline>
        </w:drawing>
      </w:r>
    </w:p>
    <w:p w:rsidR="0068528E" w:rsidRPr="0063216B" w:rsidRDefault="0068528E" w:rsidP="0063216B">
      <w:pPr>
        <w:jc w:val="both"/>
        <w:rPr>
          <w:rFonts w:ascii="Times New Roman" w:hAnsi="Times New Roman" w:cs="Times New Roman"/>
          <w:sz w:val="28"/>
          <w:szCs w:val="28"/>
        </w:rPr>
      </w:pPr>
    </w:p>
    <w:p w:rsidR="0068528E" w:rsidRPr="0063216B" w:rsidRDefault="0068528E" w:rsidP="0063216B">
      <w:pPr>
        <w:pStyle w:val="a3"/>
        <w:numPr>
          <w:ilvl w:val="0"/>
          <w:numId w:val="4"/>
        </w:numPr>
        <w:jc w:val="both"/>
        <w:rPr>
          <w:rFonts w:ascii="Times New Roman" w:hAnsi="Times New Roman" w:cs="Times New Roman"/>
          <w:i/>
          <w:sz w:val="28"/>
          <w:szCs w:val="28"/>
        </w:rPr>
      </w:pPr>
      <w:r w:rsidRPr="0063216B">
        <w:rPr>
          <w:rFonts w:ascii="Times New Roman" w:hAnsi="Times New Roman" w:cs="Times New Roman"/>
          <w:i/>
          <w:sz w:val="28"/>
          <w:szCs w:val="28"/>
        </w:rPr>
        <w:t>Тверь</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Тверь — крупный промышленный, научный и культурный центр, крупный транспортный узел на пересечении железнодорожной линии Санкт-Петербург — Москва и автомагистрали «Россия» с Верхней Волгой.</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6B0FC367" wp14:editId="56C82534">
            <wp:extent cx="2940424" cy="1952625"/>
            <wp:effectExtent l="0" t="0" r="0" b="0"/>
            <wp:docPr id="24" name="Рисунок 24" descr="Достопримечательности Твери: на что стоит посмотреть - Liketotrave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стопримечательности Твери: на что стоит посмотреть - Liketotravel.r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4808" cy="1955536"/>
                    </a:xfrm>
                    <a:prstGeom prst="rect">
                      <a:avLst/>
                    </a:prstGeom>
                    <a:noFill/>
                    <a:ln>
                      <a:noFill/>
                    </a:ln>
                  </pic:spPr>
                </pic:pic>
              </a:graphicData>
            </a:graphic>
          </wp:inline>
        </w:drawing>
      </w:r>
      <w:r w:rsidRPr="0063216B">
        <w:rPr>
          <w:rFonts w:ascii="Times New Roman" w:hAnsi="Times New Roman" w:cs="Times New Roman"/>
          <w:noProof/>
          <w:sz w:val="28"/>
          <w:szCs w:val="28"/>
          <w:lang w:eastAsia="ru-RU"/>
        </w:rPr>
        <w:drawing>
          <wp:inline distT="0" distB="0" distL="0" distR="0" wp14:anchorId="57480D30" wp14:editId="022EC75A">
            <wp:extent cx="3267075" cy="1954496"/>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9-29 (2).png"/>
                    <pic:cNvPicPr/>
                  </pic:nvPicPr>
                  <pic:blipFill rotWithShape="1">
                    <a:blip r:embed="rId29">
                      <a:extLst>
                        <a:ext uri="{28A0092B-C50C-407E-A947-70E740481C1C}">
                          <a14:useLocalDpi xmlns:a14="http://schemas.microsoft.com/office/drawing/2010/main" val="0"/>
                        </a:ext>
                      </a:extLst>
                    </a:blip>
                    <a:srcRect l="39445" t="24970" r="5879" b="13657"/>
                    <a:stretch/>
                  </pic:blipFill>
                  <pic:spPr bwMode="auto">
                    <a:xfrm>
                      <a:off x="0" y="0"/>
                      <a:ext cx="3285759" cy="1965673"/>
                    </a:xfrm>
                    <a:prstGeom prst="rect">
                      <a:avLst/>
                    </a:prstGeom>
                    <a:ln>
                      <a:noFill/>
                    </a:ln>
                    <a:extLst>
                      <a:ext uri="{53640926-AAD7-44D8-BBD7-CCE9431645EC}">
                        <a14:shadowObscured xmlns:a14="http://schemas.microsoft.com/office/drawing/2010/main"/>
                      </a:ext>
                    </a:extLst>
                  </pic:spPr>
                </pic:pic>
              </a:graphicData>
            </a:graphic>
          </wp:inline>
        </w:drawing>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Добраться до Твери от Москвы можно также на электричке, ехать примерно час 30 минут на ласточке и примерно три часа на обычной электричке. По Твери советуем передвигаться пешком, от вокзала так же можно добраться пешком.</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lastRenderedPageBreak/>
        <w:t xml:space="preserve">Чтобы прогулка по исторической Твери не прошла как простое созерцание красивых домиков и немногословных памятников (хотя и это доставит удовольствие), стоит хоть немного узнать, чем же так примечательны местные культурные объекты. К слову, все более-менее значимое расположено достаточно компактно и укладывается в рамки простого маршрута. При этом достопримечательности будут открываться одни за другими, </w:t>
      </w:r>
      <w:proofErr w:type="gramStart"/>
      <w:r w:rsidRPr="0063216B">
        <w:rPr>
          <w:rFonts w:ascii="Times New Roman" w:hAnsi="Times New Roman" w:cs="Times New Roman"/>
          <w:sz w:val="28"/>
          <w:szCs w:val="28"/>
        </w:rPr>
        <w:t>единственное</w:t>
      </w:r>
      <w:proofErr w:type="gramEnd"/>
      <w:r w:rsidRPr="0063216B">
        <w:rPr>
          <w:rFonts w:ascii="Times New Roman" w:hAnsi="Times New Roman" w:cs="Times New Roman"/>
          <w:sz w:val="28"/>
          <w:szCs w:val="28"/>
        </w:rPr>
        <w:t>, не в хронологическом порядке возникновения и не по степени важности.</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Логичнее всего начать знакомство с Тверью с Речного вокзала. Еще 50-70 лет назад перед </w:t>
      </w:r>
      <w:proofErr w:type="gramStart"/>
      <w:r w:rsidRPr="0063216B">
        <w:rPr>
          <w:rFonts w:ascii="Times New Roman" w:hAnsi="Times New Roman" w:cs="Times New Roman"/>
          <w:sz w:val="28"/>
          <w:szCs w:val="28"/>
        </w:rPr>
        <w:t>Речным</w:t>
      </w:r>
      <w:proofErr w:type="gramEnd"/>
      <w:r w:rsidRPr="0063216B">
        <w:rPr>
          <w:rFonts w:ascii="Times New Roman" w:hAnsi="Times New Roman" w:cs="Times New Roman"/>
          <w:sz w:val="28"/>
          <w:szCs w:val="28"/>
        </w:rPr>
        <w:t xml:space="preserve"> с белоснежных красавцев-теплоходов высаживались толпы туристов и восхищались Тверью, заходили в интересное по архитектуре здание, потом там была дискотека, затем культурный центр. Речной вокзал только кажется старинным, на деле ему меньше 100 лет, построен в стиле неоклассицизма с элементами сталинской архитектуры. Раньше на этом месте был древний </w:t>
      </w:r>
      <w:proofErr w:type="spellStart"/>
      <w:r w:rsidRPr="0063216B">
        <w:rPr>
          <w:rFonts w:ascii="Times New Roman" w:hAnsi="Times New Roman" w:cs="Times New Roman"/>
          <w:sz w:val="28"/>
          <w:szCs w:val="28"/>
        </w:rPr>
        <w:t>Отроч</w:t>
      </w:r>
      <w:proofErr w:type="spellEnd"/>
      <w:r w:rsidRPr="0063216B">
        <w:rPr>
          <w:rFonts w:ascii="Times New Roman" w:hAnsi="Times New Roman" w:cs="Times New Roman"/>
          <w:sz w:val="28"/>
          <w:szCs w:val="28"/>
        </w:rPr>
        <w:t xml:space="preserve"> монастырь, после </w:t>
      </w:r>
      <w:proofErr w:type="gramStart"/>
      <w:r w:rsidRPr="0063216B">
        <w:rPr>
          <w:rFonts w:ascii="Times New Roman" w:hAnsi="Times New Roman" w:cs="Times New Roman"/>
          <w:sz w:val="28"/>
          <w:szCs w:val="28"/>
        </w:rPr>
        <w:t>разрушения</w:t>
      </w:r>
      <w:proofErr w:type="gramEnd"/>
      <w:r w:rsidRPr="0063216B">
        <w:rPr>
          <w:rFonts w:ascii="Times New Roman" w:hAnsi="Times New Roman" w:cs="Times New Roman"/>
          <w:sz w:val="28"/>
          <w:szCs w:val="28"/>
        </w:rPr>
        <w:t xml:space="preserve"> которого камни из кладки вывозили мостить тверские улицы.</w:t>
      </w:r>
    </w:p>
    <w:p w:rsidR="0068528E" w:rsidRPr="0063216B" w:rsidRDefault="0068528E" w:rsidP="0063216B">
      <w:pPr>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57A28429" wp14:editId="10B50925">
            <wp:extent cx="3124341" cy="2008505"/>
            <wp:effectExtent l="0" t="0" r="0" b="0"/>
            <wp:docPr id="26" name="Рисунок 26" descr="Здание Речного вокзала до обру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дание Речного вокзала до обруш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013" cy="2020508"/>
                    </a:xfrm>
                    <a:prstGeom prst="rect">
                      <a:avLst/>
                    </a:prstGeom>
                    <a:noFill/>
                    <a:ln>
                      <a:noFill/>
                    </a:ln>
                  </pic:spPr>
                </pic:pic>
              </a:graphicData>
            </a:graphic>
          </wp:inline>
        </w:drawing>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Сейчас Речной хоть и считается визитной карточкой Твери, но находится на стадии разрушения, внутри проросли березы, рухнула крыша. Печальное зрелище, которое летом хоть как-то маскируют тополя и липы, зимой же местные жители на стрелку слияния Волги и </w:t>
      </w:r>
      <w:proofErr w:type="spellStart"/>
      <w:r w:rsidRPr="0063216B">
        <w:rPr>
          <w:rFonts w:ascii="Times New Roman" w:hAnsi="Times New Roman" w:cs="Times New Roman"/>
          <w:sz w:val="28"/>
          <w:szCs w:val="28"/>
        </w:rPr>
        <w:t>Тверцы</w:t>
      </w:r>
      <w:proofErr w:type="spellEnd"/>
      <w:r w:rsidRPr="0063216B">
        <w:rPr>
          <w:rFonts w:ascii="Times New Roman" w:hAnsi="Times New Roman" w:cs="Times New Roman"/>
          <w:sz w:val="28"/>
          <w:szCs w:val="28"/>
        </w:rPr>
        <w:t xml:space="preserve"> без слез не смотрят, настолько жаль той истории и славного прошлого Речного вокзала.</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Набережная реки Волги красиво оформлена и отремонтирована совсем недавно. Сейчас это любимое место для неспешной прогулки и </w:t>
      </w:r>
      <w:proofErr w:type="spellStart"/>
      <w:r w:rsidRPr="0063216B">
        <w:rPr>
          <w:rFonts w:ascii="Times New Roman" w:hAnsi="Times New Roman" w:cs="Times New Roman"/>
          <w:sz w:val="28"/>
          <w:szCs w:val="28"/>
        </w:rPr>
        <w:t>тверичан</w:t>
      </w:r>
      <w:proofErr w:type="spellEnd"/>
      <w:r w:rsidRPr="0063216B">
        <w:rPr>
          <w:rFonts w:ascii="Times New Roman" w:hAnsi="Times New Roman" w:cs="Times New Roman"/>
          <w:sz w:val="28"/>
          <w:szCs w:val="28"/>
        </w:rPr>
        <w:t xml:space="preserve"> и гостей города. Все самое интересное сосредоточено в районе между двух мостов по обоим берегам. По левому берегу Речной вокзал, парк </w:t>
      </w:r>
      <w:proofErr w:type="spellStart"/>
      <w:r w:rsidRPr="0063216B">
        <w:rPr>
          <w:rFonts w:ascii="Times New Roman" w:hAnsi="Times New Roman" w:cs="Times New Roman"/>
          <w:sz w:val="28"/>
          <w:szCs w:val="28"/>
        </w:rPr>
        <w:t>Политеха</w:t>
      </w:r>
      <w:proofErr w:type="spellEnd"/>
      <w:r w:rsidRPr="0063216B">
        <w:rPr>
          <w:rFonts w:ascii="Times New Roman" w:hAnsi="Times New Roman" w:cs="Times New Roman"/>
          <w:sz w:val="28"/>
          <w:szCs w:val="28"/>
        </w:rPr>
        <w:t xml:space="preserve">, прогулочная зона к пляжу, где есть площадки для детей, </w:t>
      </w:r>
      <w:proofErr w:type="spellStart"/>
      <w:r w:rsidRPr="0063216B">
        <w:rPr>
          <w:rFonts w:ascii="Times New Roman" w:hAnsi="Times New Roman" w:cs="Times New Roman"/>
          <w:sz w:val="28"/>
          <w:szCs w:val="28"/>
        </w:rPr>
        <w:t>воркаута</w:t>
      </w:r>
      <w:proofErr w:type="spellEnd"/>
      <w:r w:rsidRPr="0063216B">
        <w:rPr>
          <w:rFonts w:ascii="Times New Roman" w:hAnsi="Times New Roman" w:cs="Times New Roman"/>
          <w:sz w:val="28"/>
          <w:szCs w:val="28"/>
        </w:rPr>
        <w:t xml:space="preserve">, тенниса, волейбола и прочих развлечений. Клумбы, лавочки, фонтанчики украшают город. Там же известный по открыткам и </w:t>
      </w:r>
      <w:proofErr w:type="spellStart"/>
      <w:r w:rsidRPr="0063216B">
        <w:rPr>
          <w:rFonts w:ascii="Times New Roman" w:hAnsi="Times New Roman" w:cs="Times New Roman"/>
          <w:sz w:val="28"/>
          <w:szCs w:val="28"/>
        </w:rPr>
        <w:lastRenderedPageBreak/>
        <w:t>календарикам</w:t>
      </w:r>
      <w:proofErr w:type="spellEnd"/>
      <w:r w:rsidRPr="0063216B">
        <w:rPr>
          <w:rFonts w:ascii="Times New Roman" w:hAnsi="Times New Roman" w:cs="Times New Roman"/>
          <w:sz w:val="28"/>
          <w:szCs w:val="28"/>
        </w:rPr>
        <w:t xml:space="preserve"> памятник Афанасию Никитину – ладья, устремившаяся на речной простор. Здесь любят фотографироваться молодожены, часто стоят с мольбертами ученики из близко расположенного художественного училища.</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0C2C784F" wp14:editId="21101417">
            <wp:extent cx="2990850" cy="2050868"/>
            <wp:effectExtent l="0" t="0" r="0" b="6985"/>
            <wp:docPr id="27" name="Рисунок 27" descr="Памятник Афанасию Никитину в тв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 Афанасию Никитину в твер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9777" cy="2056989"/>
                    </a:xfrm>
                    <a:prstGeom prst="rect">
                      <a:avLst/>
                    </a:prstGeom>
                    <a:noFill/>
                    <a:ln>
                      <a:noFill/>
                    </a:ln>
                  </pic:spPr>
                </pic:pic>
              </a:graphicData>
            </a:graphic>
          </wp:inline>
        </w:drawing>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По правой стороне Волги екатерининские дома, затем </w:t>
      </w:r>
      <w:proofErr w:type="spellStart"/>
      <w:r w:rsidRPr="0063216B">
        <w:rPr>
          <w:rFonts w:ascii="Times New Roman" w:hAnsi="Times New Roman" w:cs="Times New Roman"/>
          <w:sz w:val="28"/>
          <w:szCs w:val="28"/>
        </w:rPr>
        <w:t>горсад</w:t>
      </w:r>
      <w:proofErr w:type="spellEnd"/>
      <w:r w:rsidRPr="0063216B">
        <w:rPr>
          <w:rFonts w:ascii="Times New Roman" w:hAnsi="Times New Roman" w:cs="Times New Roman"/>
          <w:sz w:val="28"/>
          <w:szCs w:val="28"/>
        </w:rPr>
        <w:t xml:space="preserve"> с аттракционами. В </w:t>
      </w:r>
      <w:proofErr w:type="spellStart"/>
      <w:r w:rsidRPr="0063216B">
        <w:rPr>
          <w:rFonts w:ascii="Times New Roman" w:hAnsi="Times New Roman" w:cs="Times New Roman"/>
          <w:sz w:val="28"/>
          <w:szCs w:val="28"/>
        </w:rPr>
        <w:t>горсаду</w:t>
      </w:r>
      <w:proofErr w:type="spellEnd"/>
      <w:r w:rsidRPr="0063216B">
        <w:rPr>
          <w:rFonts w:ascii="Times New Roman" w:hAnsi="Times New Roman" w:cs="Times New Roman"/>
          <w:sz w:val="28"/>
          <w:szCs w:val="28"/>
        </w:rPr>
        <w:t xml:space="preserve"> все настолько ориентировано на влюбленных и детей, что даже самый скептик через несколько минут покупает сладкую вату и с удовольствием позирует на фоне сказочных карет, лавочек, мостиков, мест для поцелуев, объятий и так далее. Здесь же знаменитый памятник Пушкину, чья точеная фигура в цилиндре легко угадывается всеми, и бронзовый рыбак, у которого бронзовый кот ворует из ведра бронзовую же рыбку. Кстати, у самого рыбака с поразительной периодичностью хулиганы </w:t>
      </w:r>
      <w:proofErr w:type="gramStart"/>
      <w:r w:rsidRPr="0063216B">
        <w:rPr>
          <w:rFonts w:ascii="Times New Roman" w:hAnsi="Times New Roman" w:cs="Times New Roman"/>
          <w:sz w:val="28"/>
          <w:szCs w:val="28"/>
        </w:rPr>
        <w:t>воруют удочку и это широко освещается</w:t>
      </w:r>
      <w:proofErr w:type="gramEnd"/>
      <w:r w:rsidRPr="0063216B">
        <w:rPr>
          <w:rFonts w:ascii="Times New Roman" w:hAnsi="Times New Roman" w:cs="Times New Roman"/>
          <w:sz w:val="28"/>
          <w:szCs w:val="28"/>
        </w:rPr>
        <w:t xml:space="preserve"> в местных СМИ с едкими комментариями по поводу тверской традиции.</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00DF8256" wp14:editId="1997D7C4">
            <wp:extent cx="3464485" cy="2019300"/>
            <wp:effectExtent l="0" t="0" r="3175" b="0"/>
            <wp:docPr id="28" name="Рисунок 28" descr="https://citysee.ru/wp-content/uploads/2018/07/pamyatnik-pushkinu-v-t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tysee.ru/wp-content/uploads/2018/07/pamyatnik-pushkinu-v-tver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8581" cy="2021687"/>
                    </a:xfrm>
                    <a:prstGeom prst="rect">
                      <a:avLst/>
                    </a:prstGeom>
                    <a:noFill/>
                    <a:ln>
                      <a:noFill/>
                    </a:ln>
                  </pic:spPr>
                </pic:pic>
              </a:graphicData>
            </a:graphic>
          </wp:inline>
        </w:drawing>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Исторический центр Твери состоит из нескольких разных по атмосфере </w:t>
      </w:r>
      <w:proofErr w:type="spellStart"/>
      <w:r w:rsidRPr="0063216B">
        <w:rPr>
          <w:rFonts w:ascii="Times New Roman" w:hAnsi="Times New Roman" w:cs="Times New Roman"/>
          <w:sz w:val="28"/>
          <w:szCs w:val="28"/>
        </w:rPr>
        <w:t>райончиков</w:t>
      </w:r>
      <w:proofErr w:type="spellEnd"/>
      <w:r w:rsidRPr="0063216B">
        <w:rPr>
          <w:rFonts w:ascii="Times New Roman" w:hAnsi="Times New Roman" w:cs="Times New Roman"/>
          <w:sz w:val="28"/>
          <w:szCs w:val="28"/>
        </w:rPr>
        <w:t xml:space="preserve">, каждый определяется по улице. Поэтому советуется отказаться от транспорта, чтобы случайно завернуть </w:t>
      </w:r>
      <w:proofErr w:type="gramStart"/>
      <w:r w:rsidRPr="0063216B">
        <w:rPr>
          <w:rFonts w:ascii="Times New Roman" w:hAnsi="Times New Roman" w:cs="Times New Roman"/>
          <w:sz w:val="28"/>
          <w:szCs w:val="28"/>
        </w:rPr>
        <w:t>на</w:t>
      </w:r>
      <w:proofErr w:type="gramEnd"/>
      <w:r w:rsidRPr="0063216B">
        <w:rPr>
          <w:rFonts w:ascii="Times New Roman" w:hAnsi="Times New Roman" w:cs="Times New Roman"/>
          <w:sz w:val="28"/>
          <w:szCs w:val="28"/>
        </w:rPr>
        <w:t xml:space="preserve"> куда-нибудь и посмотреть </w:t>
      </w:r>
      <w:proofErr w:type="gramStart"/>
      <w:r w:rsidRPr="0063216B">
        <w:rPr>
          <w:rFonts w:ascii="Times New Roman" w:hAnsi="Times New Roman" w:cs="Times New Roman"/>
          <w:sz w:val="28"/>
          <w:szCs w:val="28"/>
        </w:rPr>
        <w:t>на</w:t>
      </w:r>
      <w:proofErr w:type="gramEnd"/>
      <w:r w:rsidRPr="0063216B">
        <w:rPr>
          <w:rFonts w:ascii="Times New Roman" w:hAnsi="Times New Roman" w:cs="Times New Roman"/>
          <w:sz w:val="28"/>
          <w:szCs w:val="28"/>
        </w:rPr>
        <w:t xml:space="preserve"> милые и уютные улочки города.</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 Тверь славится не только купеческими каменными домами, но и деревянными, в которых живут обычные люди. Если из центра города и от Путевого дворца пойти вве</w:t>
      </w:r>
      <w:proofErr w:type="gramStart"/>
      <w:r w:rsidRPr="0063216B">
        <w:rPr>
          <w:rFonts w:ascii="Times New Roman" w:hAnsi="Times New Roman" w:cs="Times New Roman"/>
          <w:sz w:val="28"/>
          <w:szCs w:val="28"/>
        </w:rPr>
        <w:t>рх в Пр</w:t>
      </w:r>
      <w:proofErr w:type="gramEnd"/>
      <w:r w:rsidRPr="0063216B">
        <w:rPr>
          <w:rFonts w:ascii="Times New Roman" w:hAnsi="Times New Roman" w:cs="Times New Roman"/>
          <w:sz w:val="28"/>
          <w:szCs w:val="28"/>
        </w:rPr>
        <w:t xml:space="preserve">олетарский район, встретится район </w:t>
      </w:r>
      <w:r w:rsidRPr="0063216B">
        <w:rPr>
          <w:rFonts w:ascii="Times New Roman" w:hAnsi="Times New Roman" w:cs="Times New Roman"/>
          <w:sz w:val="28"/>
          <w:szCs w:val="28"/>
        </w:rPr>
        <w:lastRenderedPageBreak/>
        <w:t>деревянной застройки где-то с пыльными улицами, обильной зеленью и лениво гавкающими собаками из-за нарядного штакетника. Здесь тихо и уютно, сохранилась особая атмосфера той старой Твери, еще довоенной. Несколько почти параллельно идущих улиц С. Перовской, Брагина, Бебеля, Троицкая, Достоевского образуют квадрат провинциальной настоящей Твери, описанной классиками. Здесь встречаются уникальные старинные дома с раритетными наличниками, двухметровыми двустворчатыми входными дверями, мезонинами, флигельками.</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На Радищева стоит памятник популярному шансонье Михаилу Кругу — бронзовый музыкант устало присел на лавочке, опершись на гитару, рядом его знаменитая шляпа. Сами </w:t>
      </w:r>
      <w:proofErr w:type="spellStart"/>
      <w:r w:rsidRPr="0063216B">
        <w:rPr>
          <w:rFonts w:ascii="Times New Roman" w:hAnsi="Times New Roman" w:cs="Times New Roman"/>
          <w:sz w:val="28"/>
          <w:szCs w:val="28"/>
        </w:rPr>
        <w:t>тверичи</w:t>
      </w:r>
      <w:proofErr w:type="spellEnd"/>
      <w:r w:rsidRPr="0063216B">
        <w:rPr>
          <w:rFonts w:ascii="Times New Roman" w:hAnsi="Times New Roman" w:cs="Times New Roman"/>
          <w:sz w:val="28"/>
          <w:szCs w:val="28"/>
        </w:rPr>
        <w:t xml:space="preserve"> лояльно относятся к личности Воробьева (как известно, Круг </w:t>
      </w:r>
      <w:proofErr w:type="gramStart"/>
      <w:r w:rsidRPr="0063216B">
        <w:rPr>
          <w:rFonts w:ascii="Times New Roman" w:hAnsi="Times New Roman" w:cs="Times New Roman"/>
          <w:sz w:val="28"/>
          <w:szCs w:val="28"/>
        </w:rPr>
        <w:t>-э</w:t>
      </w:r>
      <w:proofErr w:type="gramEnd"/>
      <w:r w:rsidRPr="0063216B">
        <w:rPr>
          <w:rFonts w:ascii="Times New Roman" w:hAnsi="Times New Roman" w:cs="Times New Roman"/>
          <w:sz w:val="28"/>
          <w:szCs w:val="28"/>
        </w:rPr>
        <w:t>то псевдоним), не укоряя за блатную тематику и воспевание тюрьмы, но к памятнику есть вполне обоснованные претензии, вернее, к выбору места для памятника.</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noProof/>
          <w:sz w:val="28"/>
          <w:szCs w:val="28"/>
          <w:lang w:eastAsia="ru-RU"/>
        </w:rPr>
        <w:drawing>
          <wp:inline distT="0" distB="0" distL="0" distR="0" wp14:anchorId="713D285C" wp14:editId="52423291">
            <wp:extent cx="2523191" cy="1838325"/>
            <wp:effectExtent l="0" t="0" r="0" b="0"/>
            <wp:docPr id="29" name="Рисунок 29" descr="Памятник Михаилу Кругу в Тв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 Михаилу Кругу в Твер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6723" cy="1840899"/>
                    </a:xfrm>
                    <a:prstGeom prst="rect">
                      <a:avLst/>
                    </a:prstGeom>
                    <a:noFill/>
                    <a:ln>
                      <a:noFill/>
                    </a:ln>
                  </pic:spPr>
                </pic:pic>
              </a:graphicData>
            </a:graphic>
          </wp:inline>
        </w:drawing>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Завершить историческую экскурсию по Твери можно в Морозовском городке – особом месте на карте города. Здесь лучше </w:t>
      </w:r>
      <w:proofErr w:type="gramStart"/>
      <w:r w:rsidRPr="0063216B">
        <w:rPr>
          <w:rFonts w:ascii="Times New Roman" w:hAnsi="Times New Roman" w:cs="Times New Roman"/>
          <w:sz w:val="28"/>
          <w:szCs w:val="28"/>
        </w:rPr>
        <w:t>всего</w:t>
      </w:r>
      <w:proofErr w:type="gramEnd"/>
      <w:r w:rsidRPr="0063216B">
        <w:rPr>
          <w:rFonts w:ascii="Times New Roman" w:hAnsi="Times New Roman" w:cs="Times New Roman"/>
          <w:sz w:val="28"/>
          <w:szCs w:val="28"/>
        </w:rPr>
        <w:t xml:space="preserve"> получается прочувствовать связь времен, буквально увидеть, как история уходит в небытие.</w:t>
      </w:r>
    </w:p>
    <w:p w:rsidR="0068528E" w:rsidRPr="0063216B" w:rsidRDefault="0068528E" w:rsidP="0063216B">
      <w:pPr>
        <w:ind w:left="360"/>
        <w:jc w:val="both"/>
        <w:rPr>
          <w:rFonts w:ascii="Times New Roman" w:hAnsi="Times New Roman" w:cs="Times New Roman"/>
          <w:sz w:val="28"/>
          <w:szCs w:val="28"/>
        </w:rPr>
      </w:pPr>
      <w:r w:rsidRPr="0063216B">
        <w:rPr>
          <w:rFonts w:ascii="Times New Roman" w:hAnsi="Times New Roman" w:cs="Times New Roman"/>
          <w:sz w:val="28"/>
          <w:szCs w:val="28"/>
        </w:rPr>
        <w:t xml:space="preserve">Городок представляет собой ансамбль многоэтажек из красного кирпича, построенный в конце 19 века для рабочих Тверской мануфактуры известным меценатом Саввой Морозовым. В ту пору </w:t>
      </w:r>
      <w:proofErr w:type="spellStart"/>
      <w:r w:rsidRPr="0063216B">
        <w:rPr>
          <w:rFonts w:ascii="Times New Roman" w:hAnsi="Times New Roman" w:cs="Times New Roman"/>
          <w:sz w:val="28"/>
          <w:szCs w:val="28"/>
        </w:rPr>
        <w:t>морозовские</w:t>
      </w:r>
      <w:proofErr w:type="spellEnd"/>
      <w:r w:rsidRPr="0063216B">
        <w:rPr>
          <w:rFonts w:ascii="Times New Roman" w:hAnsi="Times New Roman" w:cs="Times New Roman"/>
          <w:sz w:val="28"/>
          <w:szCs w:val="28"/>
        </w:rPr>
        <w:t xml:space="preserve"> казармы считались элитным жильем для рабочего люда, здесь были предусмотрены душевые, туалеты, отдельные комнаты, высокие окна. Рядом церковь, школа, библиотека, больница.</w:t>
      </w:r>
    </w:p>
    <w:p w:rsidR="0068528E" w:rsidRDefault="0068528E" w:rsidP="0063216B">
      <w:pPr>
        <w:jc w:val="both"/>
        <w:rPr>
          <w:rFonts w:ascii="Times New Roman" w:hAnsi="Times New Roman" w:cs="Times New Roman"/>
          <w:sz w:val="28"/>
          <w:szCs w:val="28"/>
        </w:rPr>
      </w:pPr>
    </w:p>
    <w:p w:rsidR="00ED545F" w:rsidRDefault="00ED545F" w:rsidP="0063216B">
      <w:pPr>
        <w:jc w:val="both"/>
        <w:rPr>
          <w:rFonts w:ascii="Times New Roman" w:hAnsi="Times New Roman" w:cs="Times New Roman"/>
          <w:sz w:val="28"/>
          <w:szCs w:val="28"/>
        </w:rPr>
      </w:pPr>
    </w:p>
    <w:p w:rsidR="00ED545F" w:rsidRDefault="00ED545F" w:rsidP="0063216B">
      <w:pPr>
        <w:jc w:val="both"/>
        <w:rPr>
          <w:rFonts w:ascii="Times New Roman" w:hAnsi="Times New Roman" w:cs="Times New Roman"/>
          <w:sz w:val="28"/>
          <w:szCs w:val="28"/>
        </w:rPr>
      </w:pPr>
    </w:p>
    <w:p w:rsidR="00ED545F" w:rsidRDefault="00ED545F" w:rsidP="0063216B">
      <w:pPr>
        <w:jc w:val="both"/>
        <w:rPr>
          <w:rFonts w:ascii="Times New Roman" w:hAnsi="Times New Roman" w:cs="Times New Roman"/>
          <w:sz w:val="28"/>
          <w:szCs w:val="28"/>
        </w:rPr>
      </w:pPr>
    </w:p>
    <w:p w:rsidR="00ED545F" w:rsidRPr="0063216B" w:rsidRDefault="00ED545F" w:rsidP="0063216B">
      <w:pPr>
        <w:jc w:val="both"/>
        <w:rPr>
          <w:rFonts w:ascii="Times New Roman" w:hAnsi="Times New Roman" w:cs="Times New Roman"/>
          <w:sz w:val="28"/>
          <w:szCs w:val="28"/>
        </w:rPr>
      </w:pPr>
    </w:p>
    <w:p w:rsidR="0063216B" w:rsidRPr="00ED545F" w:rsidRDefault="0063216B" w:rsidP="00ED545F">
      <w:pPr>
        <w:pStyle w:val="a6"/>
        <w:jc w:val="center"/>
        <w:rPr>
          <w:rFonts w:ascii="Times New Roman" w:hAnsi="Times New Roman" w:cs="Times New Roman"/>
          <w:b/>
          <w:noProof/>
          <w:sz w:val="40"/>
          <w:szCs w:val="40"/>
          <w:lang w:eastAsia="ru-RU"/>
        </w:rPr>
      </w:pPr>
      <w:r w:rsidRPr="00ED545F">
        <w:rPr>
          <w:rFonts w:ascii="Times New Roman" w:hAnsi="Times New Roman" w:cs="Times New Roman"/>
          <w:b/>
          <w:sz w:val="40"/>
          <w:szCs w:val="40"/>
        </w:rPr>
        <w:lastRenderedPageBreak/>
        <w:t>Над выпуском работали:</w:t>
      </w:r>
    </w:p>
    <w:p w:rsidR="0063216B" w:rsidRPr="0063216B" w:rsidRDefault="0063216B" w:rsidP="0063216B">
      <w:pPr>
        <w:jc w:val="both"/>
        <w:rPr>
          <w:rFonts w:ascii="Times New Roman" w:hAnsi="Times New Roman" w:cs="Times New Roman"/>
          <w:sz w:val="28"/>
          <w:szCs w:val="28"/>
        </w:rPr>
      </w:pPr>
    </w:p>
    <w:p w:rsidR="0063216B" w:rsidRPr="0063216B" w:rsidRDefault="001625CF" w:rsidP="001625CF">
      <w:pPr>
        <w:jc w:val="center"/>
        <w:rPr>
          <w:rFonts w:ascii="Times New Roman" w:hAnsi="Times New Roman" w:cs="Times New Roman"/>
          <w:sz w:val="28"/>
          <w:szCs w:val="28"/>
        </w:rPr>
      </w:pPr>
      <w:r w:rsidRPr="0063216B">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6102D33" wp14:editId="25A2D798">
            <wp:simplePos x="0" y="0"/>
            <wp:positionH relativeFrom="column">
              <wp:posOffset>2568575</wp:posOffset>
            </wp:positionH>
            <wp:positionV relativeFrom="paragraph">
              <wp:posOffset>2407920</wp:posOffset>
            </wp:positionV>
            <wp:extent cx="981075" cy="1746250"/>
            <wp:effectExtent l="74613" t="77787" r="141287" b="141288"/>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2-09-21-11-32.jpe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981075" cy="174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3216B">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EDA9A34" wp14:editId="335A9B9A">
            <wp:simplePos x="0" y="0"/>
            <wp:positionH relativeFrom="column">
              <wp:posOffset>4463415</wp:posOffset>
            </wp:positionH>
            <wp:positionV relativeFrom="paragraph">
              <wp:posOffset>351155</wp:posOffset>
            </wp:positionV>
            <wp:extent cx="986790" cy="1755775"/>
            <wp:effectExtent l="76200" t="76200" r="137160" b="13017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09-21-11-2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86790" cy="1755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216B" w:rsidRPr="0063216B">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79F45EE" wp14:editId="644A9A05">
            <wp:simplePos x="0" y="0"/>
            <wp:positionH relativeFrom="column">
              <wp:posOffset>501015</wp:posOffset>
            </wp:positionH>
            <wp:positionV relativeFrom="paragraph">
              <wp:posOffset>313055</wp:posOffset>
            </wp:positionV>
            <wp:extent cx="1047750" cy="1790700"/>
            <wp:effectExtent l="76200" t="76200" r="133350" b="133350"/>
            <wp:wrapTopAndBottom/>
            <wp:docPr id="33" name="Рисунок 33" descr="Преподаватели — Гимназия РГУ им. А.Н. Косы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подаватели — Гимназия РГУ им. А.Н. Косыгина"/>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119" t="1058" r="17946" b="-529"/>
                    <a:stretch/>
                  </pic:blipFill>
                  <pic:spPr bwMode="auto">
                    <a:xfrm>
                      <a:off x="0" y="0"/>
                      <a:ext cx="10477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16B" w:rsidRPr="0063216B">
        <w:rPr>
          <w:rFonts w:ascii="Times New Roman" w:hAnsi="Times New Roman" w:cs="Times New Roman"/>
          <w:i/>
          <w:sz w:val="28"/>
          <w:szCs w:val="28"/>
        </w:rPr>
        <w:t>Главный редактор:</w:t>
      </w:r>
      <w:r w:rsidR="0063216B" w:rsidRPr="0063216B">
        <w:rPr>
          <w:rFonts w:ascii="Times New Roman" w:hAnsi="Times New Roman" w:cs="Times New Roman"/>
          <w:sz w:val="28"/>
          <w:szCs w:val="28"/>
        </w:rPr>
        <w:t xml:space="preserve"> </w:t>
      </w:r>
      <w:proofErr w:type="spellStart"/>
      <w:r w:rsidR="0063216B" w:rsidRPr="0063216B">
        <w:rPr>
          <w:rFonts w:ascii="Times New Roman" w:hAnsi="Times New Roman" w:cs="Times New Roman"/>
          <w:sz w:val="28"/>
          <w:szCs w:val="28"/>
        </w:rPr>
        <w:t>Конбекова</w:t>
      </w:r>
      <w:proofErr w:type="spellEnd"/>
      <w:r w:rsidR="0063216B" w:rsidRPr="0063216B">
        <w:rPr>
          <w:rFonts w:ascii="Times New Roman" w:hAnsi="Times New Roman" w:cs="Times New Roman"/>
          <w:sz w:val="28"/>
          <w:szCs w:val="28"/>
        </w:rPr>
        <w:t xml:space="preserve"> Л.Т.     </w:t>
      </w:r>
      <w:r w:rsidR="0063216B" w:rsidRPr="0063216B">
        <w:rPr>
          <w:rFonts w:ascii="Times New Roman" w:hAnsi="Times New Roman" w:cs="Times New Roman"/>
          <w:i/>
          <w:sz w:val="28"/>
          <w:szCs w:val="28"/>
        </w:rPr>
        <w:t>Журналист:</w:t>
      </w:r>
      <w:r w:rsidR="0063216B" w:rsidRPr="0063216B">
        <w:rPr>
          <w:rFonts w:ascii="Times New Roman" w:hAnsi="Times New Roman" w:cs="Times New Roman"/>
          <w:sz w:val="28"/>
          <w:szCs w:val="28"/>
        </w:rPr>
        <w:t xml:space="preserve"> Сучкова Влада   </w:t>
      </w:r>
      <w:r w:rsidR="0063216B" w:rsidRPr="0063216B">
        <w:rPr>
          <w:rFonts w:ascii="Times New Roman" w:hAnsi="Times New Roman" w:cs="Times New Roman"/>
          <w:i/>
          <w:sz w:val="28"/>
          <w:szCs w:val="28"/>
        </w:rPr>
        <w:t>Журналист:</w:t>
      </w:r>
      <w:r w:rsidR="0063216B" w:rsidRPr="0063216B">
        <w:rPr>
          <w:rFonts w:ascii="Times New Roman" w:hAnsi="Times New Roman" w:cs="Times New Roman"/>
          <w:sz w:val="28"/>
          <w:szCs w:val="28"/>
        </w:rPr>
        <w:t xml:space="preserve"> </w:t>
      </w:r>
      <w:proofErr w:type="spellStart"/>
      <w:r w:rsidR="0063216B" w:rsidRPr="0063216B">
        <w:rPr>
          <w:rFonts w:ascii="Times New Roman" w:hAnsi="Times New Roman" w:cs="Times New Roman"/>
          <w:sz w:val="28"/>
          <w:szCs w:val="28"/>
        </w:rPr>
        <w:t>Живаева</w:t>
      </w:r>
      <w:proofErr w:type="spellEnd"/>
      <w:r w:rsidR="0063216B" w:rsidRPr="0063216B">
        <w:rPr>
          <w:rFonts w:ascii="Times New Roman" w:hAnsi="Times New Roman" w:cs="Times New Roman"/>
          <w:sz w:val="28"/>
          <w:szCs w:val="28"/>
        </w:rPr>
        <w:t xml:space="preserve"> Полина</w:t>
      </w:r>
    </w:p>
    <w:p w:rsidR="0063216B" w:rsidRPr="0063216B" w:rsidRDefault="0063216B" w:rsidP="001625CF">
      <w:pPr>
        <w:ind w:left="360"/>
        <w:jc w:val="center"/>
        <w:rPr>
          <w:rFonts w:ascii="Times New Roman" w:hAnsi="Times New Roman" w:cs="Times New Roman"/>
          <w:sz w:val="28"/>
          <w:szCs w:val="28"/>
        </w:rPr>
      </w:pPr>
      <w:bookmarkStart w:id="0" w:name="_GoBack"/>
      <w:bookmarkEnd w:id="0"/>
    </w:p>
    <w:p w:rsidR="00DF29FF" w:rsidRPr="0063216B" w:rsidRDefault="00DF29FF" w:rsidP="0063216B">
      <w:pPr>
        <w:jc w:val="both"/>
        <w:rPr>
          <w:rFonts w:ascii="Times New Roman" w:hAnsi="Times New Roman" w:cs="Times New Roman"/>
          <w:sz w:val="28"/>
          <w:szCs w:val="28"/>
        </w:rPr>
      </w:pPr>
    </w:p>
    <w:sectPr w:rsidR="00DF29FF" w:rsidRPr="006321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919FF"/>
    <w:multiLevelType w:val="hybridMultilevel"/>
    <w:tmpl w:val="D16EF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BB10B4"/>
    <w:multiLevelType w:val="hybridMultilevel"/>
    <w:tmpl w:val="E910B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1673A1"/>
    <w:multiLevelType w:val="hybridMultilevel"/>
    <w:tmpl w:val="67269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B3A5087"/>
    <w:multiLevelType w:val="hybridMultilevel"/>
    <w:tmpl w:val="1AC6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C82"/>
    <w:rsid w:val="001625CF"/>
    <w:rsid w:val="004F5D16"/>
    <w:rsid w:val="0063216B"/>
    <w:rsid w:val="0068528E"/>
    <w:rsid w:val="00846703"/>
    <w:rsid w:val="00892C82"/>
    <w:rsid w:val="00902804"/>
    <w:rsid w:val="00C653A7"/>
    <w:rsid w:val="00DF29FF"/>
    <w:rsid w:val="00ED5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70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703"/>
    <w:pPr>
      <w:ind w:left="720"/>
      <w:contextualSpacing/>
    </w:pPr>
  </w:style>
  <w:style w:type="paragraph" w:styleId="a4">
    <w:name w:val="Balloon Text"/>
    <w:basedOn w:val="a"/>
    <w:link w:val="a5"/>
    <w:uiPriority w:val="99"/>
    <w:semiHidden/>
    <w:unhideWhenUsed/>
    <w:rsid w:val="008467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6703"/>
    <w:rPr>
      <w:rFonts w:ascii="Tahoma" w:hAnsi="Tahoma" w:cs="Tahoma"/>
      <w:sz w:val="16"/>
      <w:szCs w:val="16"/>
    </w:rPr>
  </w:style>
  <w:style w:type="paragraph" w:styleId="a6">
    <w:name w:val="Title"/>
    <w:basedOn w:val="a"/>
    <w:next w:val="a"/>
    <w:link w:val="a7"/>
    <w:uiPriority w:val="10"/>
    <w:qFormat/>
    <w:rsid w:val="006321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63216B"/>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70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703"/>
    <w:pPr>
      <w:ind w:left="720"/>
      <w:contextualSpacing/>
    </w:pPr>
  </w:style>
  <w:style w:type="paragraph" w:styleId="a4">
    <w:name w:val="Balloon Text"/>
    <w:basedOn w:val="a"/>
    <w:link w:val="a5"/>
    <w:uiPriority w:val="99"/>
    <w:semiHidden/>
    <w:unhideWhenUsed/>
    <w:rsid w:val="008467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6703"/>
    <w:rPr>
      <w:rFonts w:ascii="Tahoma" w:hAnsi="Tahoma" w:cs="Tahoma"/>
      <w:sz w:val="16"/>
      <w:szCs w:val="16"/>
    </w:rPr>
  </w:style>
  <w:style w:type="paragraph" w:styleId="a6">
    <w:name w:val="Title"/>
    <w:basedOn w:val="a"/>
    <w:next w:val="a"/>
    <w:link w:val="a7"/>
    <w:uiPriority w:val="10"/>
    <w:qFormat/>
    <w:rsid w:val="006321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63216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20</Pages>
  <Words>2747</Words>
  <Characters>15662</Characters>
  <Application>Microsoft Office Word</Application>
  <DocSecurity>0</DocSecurity>
  <Lines>130</Lines>
  <Paragraphs>36</Paragraphs>
  <ScaleCrop>false</ScaleCrop>
  <Company/>
  <LinksUpToDate>false</LinksUpToDate>
  <CharactersWithSpaces>18373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ГМ-4</dc:creator>
  <cp:keywords/>
  <dc:description/>
  <cp:lastModifiedBy>ГМ-4</cp:lastModifiedBy>
  <cp:revision>10</cp:revision>
  <dcterms:created xsi:type="dcterms:W3CDTF">2022-01-24T11:30:00Z</dcterms:created>
  <dcterms:modified xsi:type="dcterms:W3CDTF">2022-02-24T08:44:00Z</dcterms:modified>
</cp:coreProperties>
</file>