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BE" w:rsidRPr="004B7074" w:rsidRDefault="0028251C" w:rsidP="004B7074">
      <w:pPr>
        <w:ind w:left="708" w:hanging="708"/>
        <w:sectPr w:rsidR="00A369BE" w:rsidRPr="004B7074" w:rsidSect="00B53A2F">
          <w:type w:val="continuous"/>
          <w:pgSz w:w="11906" w:h="16838"/>
          <w:pgMar w:top="720" w:right="720" w:bottom="720" w:left="720" w:header="709" w:footer="709" w:gutter="0"/>
          <w:cols w:num="2" w:space="601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2540</wp:posOffset>
                </wp:positionV>
                <wp:extent cx="5174615" cy="1584325"/>
                <wp:effectExtent l="2540" t="2540" r="4445" b="381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4615" cy="158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00B050"/>
                            </a:gs>
                            <a:gs pos="100000">
                              <a:srgbClr val="00B05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70F" w:rsidRDefault="00344FDE" w:rsidP="009251B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НАПРАВЛЕНИЕ 09.04.02</w:t>
                            </w:r>
                            <w:r w:rsidR="009251B5">
                              <w:rPr>
                                <w:b/>
                              </w:rPr>
                              <w:t xml:space="preserve"> ИНФОРМА</w:t>
                            </w:r>
                            <w:r w:rsidR="001B370F">
                              <w:rPr>
                                <w:b/>
                              </w:rPr>
                              <w:t xml:space="preserve">ЦИОННЫЕ </w:t>
                            </w:r>
                          </w:p>
                          <w:p w:rsidR="009251B5" w:rsidRPr="00F16908" w:rsidRDefault="001B370F" w:rsidP="009251B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СИСТЕМЫ И ТЕХНОЛОГИИ</w:t>
                            </w:r>
                          </w:p>
                          <w:p w:rsidR="009251B5" w:rsidRDefault="009251B5" w:rsidP="009251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251B5" w:rsidRPr="00F16908" w:rsidRDefault="009251B5" w:rsidP="009251B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16908">
                              <w:rPr>
                                <w:b/>
                              </w:rPr>
                              <w:t>МАГИСТЕРСКАЯ ПРОГРАММА</w:t>
                            </w:r>
                          </w:p>
                          <w:p w:rsidR="009251B5" w:rsidRDefault="009251B5" w:rsidP="009251B5">
                            <w:pPr>
                              <w:ind w:left="708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53A2F" w:rsidRDefault="009251B5" w:rsidP="00B53A2F">
                            <w:pPr>
                              <w:jc w:val="center"/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>«</w:t>
                            </w:r>
                            <w:r w:rsidR="00B53A2F">
                              <w:rPr>
                                <w:b/>
                                <w:szCs w:val="18"/>
                              </w:rPr>
                              <w:t xml:space="preserve">ЦИФРОВЫЕ ТЕХНОЛОГИИ АВТОМАТИЗАЦИИ. </w:t>
                            </w:r>
                          </w:p>
                          <w:p w:rsidR="009251B5" w:rsidRPr="00F16908" w:rsidRDefault="00B53A2F" w:rsidP="00B53A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ПРОМЫШЛЕННЫЙ ИНТЕРНЕТ ВЕЩЕЙ</w:t>
                            </w:r>
                            <w:r w:rsidR="009251B5" w:rsidRPr="00F16908">
                              <w:rPr>
                                <w:b/>
                              </w:rPr>
                              <w:t>»</w:t>
                            </w:r>
                          </w:p>
                          <w:p w:rsidR="009251B5" w:rsidRDefault="009251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6" style="position:absolute;left:0;text-align:left;margin-left:116.45pt;margin-top:.2pt;width:407.45pt;height:124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" fillcolor="#00b050" stroked="f">
                <v:fill color2="#ccefdc" angle="90" focus="100%" type="gradient"/>
                <v:textbox>
                  <w:txbxContent>
                    <w:p w:rsidR="001B370F" w:rsidRDefault="00344FDE" w:rsidP="009251B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НАПРАВЛЕНИЕ 09.04.02</w:t>
                      </w:r>
                      <w:r w:rsidR="009251B5">
                        <w:rPr>
                          <w:b/>
                        </w:rPr>
                        <w:t xml:space="preserve"> ИНФОРМА</w:t>
                      </w:r>
                      <w:r w:rsidR="001B370F">
                        <w:rPr>
                          <w:b/>
                        </w:rPr>
                        <w:t xml:space="preserve">ЦИОННЫЕ </w:t>
                      </w:r>
                    </w:p>
                    <w:p w:rsidR="009251B5" w:rsidRPr="00F16908" w:rsidRDefault="001B370F" w:rsidP="009251B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СИСТЕМЫ И ТЕХНОЛОГИИ</w:t>
                      </w:r>
                    </w:p>
                    <w:p w:rsidR="009251B5" w:rsidRDefault="009251B5" w:rsidP="009251B5">
                      <w:pPr>
                        <w:jc w:val="center"/>
                        <w:rPr>
                          <w:b/>
                        </w:rPr>
                      </w:pPr>
                    </w:p>
                    <w:p w:rsidR="009251B5" w:rsidRPr="00F16908" w:rsidRDefault="009251B5" w:rsidP="009251B5">
                      <w:pPr>
                        <w:jc w:val="center"/>
                        <w:rPr>
                          <w:b/>
                        </w:rPr>
                      </w:pPr>
                      <w:r w:rsidRPr="00F16908">
                        <w:rPr>
                          <w:b/>
                        </w:rPr>
                        <w:t>МАГИСТЕРСКАЯ ПРОГРАММА</w:t>
                      </w:r>
                    </w:p>
                    <w:p w:rsidR="009251B5" w:rsidRDefault="009251B5" w:rsidP="009251B5">
                      <w:pPr>
                        <w:ind w:left="708"/>
                        <w:jc w:val="center"/>
                        <w:rPr>
                          <w:b/>
                        </w:rPr>
                      </w:pPr>
                    </w:p>
                    <w:p w:rsidR="00B53A2F" w:rsidRDefault="009251B5" w:rsidP="00B53A2F">
                      <w:pPr>
                        <w:jc w:val="center"/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</w:rPr>
                        <w:t>«</w:t>
                      </w:r>
                      <w:r w:rsidR="00B53A2F">
                        <w:rPr>
                          <w:b/>
                          <w:szCs w:val="18"/>
                        </w:rPr>
                        <w:t xml:space="preserve">ЦИФРОВЫЕ ТЕХНОЛОГИИ АВТОМАТИЗАЦИИ. </w:t>
                      </w:r>
                    </w:p>
                    <w:p w:rsidR="009251B5" w:rsidRPr="00F16908" w:rsidRDefault="00B53A2F" w:rsidP="00B53A2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Cs w:val="18"/>
                        </w:rPr>
                        <w:t>ПРОМЫШЛЕННЫЙ ИНТЕРНЕТ ВЕЩЕЙ</w:t>
                      </w:r>
                      <w:r w:rsidR="009251B5" w:rsidRPr="00F16908">
                        <w:rPr>
                          <w:b/>
                        </w:rPr>
                        <w:t>»</w:t>
                      </w:r>
                    </w:p>
                    <w:p w:rsidR="009251B5" w:rsidRDefault="009251B5"/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>
            <wp:extent cx="2099945" cy="1580515"/>
            <wp:effectExtent l="0" t="0" r="0" b="635"/>
            <wp:docPr id="1" name="Рисунок 1" descr="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E6C" w:rsidRDefault="00060E6C" w:rsidP="00060E6C">
      <w:pPr>
        <w:rPr>
          <w:b/>
          <w:sz w:val="18"/>
          <w:szCs w:val="18"/>
        </w:rPr>
      </w:pPr>
    </w:p>
    <w:p w:rsidR="00060E6C" w:rsidRDefault="0028251C" w:rsidP="00060E6C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6321B79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095375" cy="1457325"/>
            <wp:effectExtent l="0" t="0" r="9525" b="9525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A87" w:rsidRDefault="00292A87" w:rsidP="00B53A2F">
      <w:pPr>
        <w:ind w:left="2127" w:firstLine="141"/>
        <w:rPr>
          <w:b/>
          <w:sz w:val="18"/>
          <w:szCs w:val="18"/>
        </w:rPr>
      </w:pPr>
      <w:r w:rsidRPr="004C7447">
        <w:rPr>
          <w:b/>
          <w:sz w:val="18"/>
          <w:szCs w:val="18"/>
        </w:rPr>
        <w:t>РУКОВОДИТЕЛЬ МАГИСТЕРСКОЙ ПРОГРАММЫ:</w:t>
      </w:r>
    </w:p>
    <w:p w:rsidR="00292A87" w:rsidRPr="00675872" w:rsidRDefault="00292A87" w:rsidP="00B53A2F">
      <w:pPr>
        <w:ind w:left="2127" w:firstLine="141"/>
        <w:rPr>
          <w:b/>
          <w:sz w:val="22"/>
          <w:szCs w:val="18"/>
        </w:rPr>
      </w:pPr>
      <w:r w:rsidRPr="00675872">
        <w:rPr>
          <w:b/>
          <w:sz w:val="22"/>
          <w:szCs w:val="18"/>
        </w:rPr>
        <w:t>д.т.н., профессор</w:t>
      </w:r>
    </w:p>
    <w:p w:rsidR="00292A87" w:rsidRPr="007A35B9" w:rsidRDefault="00B53A2F" w:rsidP="00B53A2F">
      <w:pPr>
        <w:ind w:left="2127" w:firstLine="141"/>
        <w:rPr>
          <w:sz w:val="20"/>
          <w:szCs w:val="18"/>
        </w:rPr>
      </w:pPr>
      <w:r>
        <w:rPr>
          <w:b/>
          <w:sz w:val="28"/>
          <w:szCs w:val="18"/>
        </w:rPr>
        <w:t>Рыжкова Елена Александровна</w:t>
      </w:r>
    </w:p>
    <w:p w:rsidR="00060E6C" w:rsidRDefault="00060E6C" w:rsidP="00060E6C">
      <w:pPr>
        <w:jc w:val="both"/>
        <w:rPr>
          <w:b/>
          <w:sz w:val="18"/>
          <w:szCs w:val="18"/>
        </w:rPr>
      </w:pPr>
    </w:p>
    <w:p w:rsidR="00060E6C" w:rsidRDefault="00060E6C" w:rsidP="00060E6C">
      <w:pPr>
        <w:jc w:val="both"/>
        <w:rPr>
          <w:b/>
          <w:sz w:val="18"/>
          <w:szCs w:val="18"/>
        </w:rPr>
      </w:pPr>
    </w:p>
    <w:p w:rsidR="00292A87" w:rsidRPr="00060E6C" w:rsidRDefault="00292A87" w:rsidP="00060E6C">
      <w:pPr>
        <w:jc w:val="both"/>
        <w:rPr>
          <w:b/>
          <w:sz w:val="18"/>
          <w:szCs w:val="18"/>
        </w:rPr>
      </w:pPr>
    </w:p>
    <w:p w:rsidR="00C87BE6" w:rsidRPr="00B53A2F" w:rsidRDefault="00B53A2F" w:rsidP="00B53A2F">
      <w:pPr>
        <w:ind w:firstLine="708"/>
        <w:jc w:val="both"/>
        <w:rPr>
          <w:sz w:val="22"/>
          <w:szCs w:val="22"/>
        </w:rPr>
      </w:pPr>
      <w:r w:rsidRPr="00B53A2F">
        <w:rPr>
          <w:sz w:val="22"/>
          <w:szCs w:val="22"/>
        </w:rPr>
        <w:t>Руководитель магистерской программы – д.т.н., профессор кафедры Автоматики и промышленной электроники  Рыжкова Елена Александровна - специалист в области разработки систем управления на основе компьютерной и микропроцессорной техники.</w:t>
      </w:r>
      <w:r w:rsidRPr="00B53A2F">
        <w:rPr>
          <w:sz w:val="22"/>
          <w:szCs w:val="22"/>
        </w:rPr>
        <w:t xml:space="preserve"> </w:t>
      </w:r>
      <w:r w:rsidR="00C87BE6" w:rsidRPr="00B53A2F">
        <w:rPr>
          <w:sz w:val="22"/>
          <w:szCs w:val="22"/>
        </w:rPr>
        <w:t>Руководит аспи</w:t>
      </w:r>
      <w:r w:rsidRPr="00B53A2F">
        <w:rPr>
          <w:sz w:val="22"/>
          <w:szCs w:val="22"/>
        </w:rPr>
        <w:t>рантурой</w:t>
      </w:r>
      <w:r w:rsidR="00C87BE6" w:rsidRPr="00B53A2F">
        <w:rPr>
          <w:sz w:val="22"/>
          <w:szCs w:val="22"/>
        </w:rPr>
        <w:t>.</w:t>
      </w:r>
      <w:r w:rsidR="00C87BE6" w:rsidRPr="00B53A2F">
        <w:rPr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</w:p>
    <w:p w:rsidR="0092673A" w:rsidRPr="0092673A" w:rsidRDefault="0092673A" w:rsidP="0092673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92673A">
        <w:rPr>
          <w:sz w:val="22"/>
          <w:szCs w:val="22"/>
        </w:rPr>
        <w:t>Обучение по программе ориентировано на овладение</w:t>
      </w:r>
      <w:r w:rsidRPr="0092673A">
        <w:rPr>
          <w:rFonts w:cs="Arial"/>
          <w:color w:val="3C4B4D"/>
          <w:sz w:val="22"/>
          <w:szCs w:val="22"/>
        </w:rPr>
        <w:t xml:space="preserve"> </w:t>
      </w:r>
      <w:r w:rsidRPr="0092673A">
        <w:rPr>
          <w:sz w:val="22"/>
          <w:szCs w:val="22"/>
        </w:rPr>
        <w:t xml:space="preserve">совокупностью средств, способов и методов, направленных на </w:t>
      </w:r>
      <w:r w:rsidRPr="0092673A">
        <w:rPr>
          <w:sz w:val="22"/>
          <w:szCs w:val="22"/>
        </w:rPr>
        <w:t xml:space="preserve">использование цифровых технологий для </w:t>
      </w:r>
      <w:r w:rsidRPr="0092673A">
        <w:rPr>
          <w:sz w:val="22"/>
          <w:szCs w:val="22"/>
        </w:rPr>
        <w:t>автоматизаци</w:t>
      </w:r>
      <w:r w:rsidRPr="0092673A">
        <w:rPr>
          <w:sz w:val="22"/>
          <w:szCs w:val="22"/>
        </w:rPr>
        <w:t>и</w:t>
      </w:r>
      <w:r w:rsidRPr="0092673A">
        <w:rPr>
          <w:sz w:val="22"/>
          <w:szCs w:val="22"/>
        </w:rPr>
        <w:t xml:space="preserve"> действующих и создание новых автоматизированных и автоматических </w:t>
      </w:r>
      <w:r w:rsidR="008451E1">
        <w:rPr>
          <w:sz w:val="22"/>
          <w:szCs w:val="22"/>
        </w:rPr>
        <w:t>систем</w:t>
      </w:r>
      <w:r w:rsidRPr="0092673A">
        <w:rPr>
          <w:sz w:val="22"/>
          <w:szCs w:val="22"/>
        </w:rPr>
        <w:t xml:space="preserve">; овладения навыками </w:t>
      </w:r>
      <w:r>
        <w:rPr>
          <w:sz w:val="22"/>
          <w:szCs w:val="22"/>
        </w:rPr>
        <w:t xml:space="preserve">работы с промышленными интерфейсами, технологиями машинного обучения, в частности </w:t>
      </w:r>
      <w:r w:rsidR="008451E1">
        <w:rPr>
          <w:sz w:val="22"/>
          <w:szCs w:val="22"/>
        </w:rPr>
        <w:t>нейросетевыми технологиям.</w:t>
      </w:r>
      <w:r w:rsidRPr="0092673A">
        <w:rPr>
          <w:sz w:val="22"/>
          <w:szCs w:val="22"/>
        </w:rPr>
        <w:t xml:space="preserve"> </w:t>
      </w:r>
      <w:r w:rsidR="008451E1">
        <w:rPr>
          <w:sz w:val="22"/>
          <w:szCs w:val="22"/>
        </w:rPr>
        <w:t xml:space="preserve">В процессе обучения магистранты приобретут </w:t>
      </w:r>
      <w:r w:rsidRPr="0092673A">
        <w:rPr>
          <w:sz w:val="22"/>
          <w:szCs w:val="22"/>
        </w:rPr>
        <w:t>навык</w:t>
      </w:r>
      <w:r w:rsidR="008451E1">
        <w:rPr>
          <w:sz w:val="22"/>
          <w:szCs w:val="22"/>
        </w:rPr>
        <w:t>и</w:t>
      </w:r>
      <w:r w:rsidRPr="0092673A">
        <w:rPr>
          <w:sz w:val="22"/>
          <w:szCs w:val="22"/>
        </w:rPr>
        <w:t xml:space="preserve"> </w:t>
      </w:r>
      <w:r w:rsidR="008451E1">
        <w:rPr>
          <w:sz w:val="22"/>
          <w:szCs w:val="22"/>
        </w:rPr>
        <w:t xml:space="preserve">построения цифровых двойников; </w:t>
      </w:r>
      <w:r w:rsidRPr="0092673A">
        <w:rPr>
          <w:sz w:val="22"/>
          <w:szCs w:val="22"/>
        </w:rPr>
        <w:t>проектировани</w:t>
      </w:r>
      <w:r w:rsidR="008451E1">
        <w:rPr>
          <w:sz w:val="22"/>
          <w:szCs w:val="22"/>
        </w:rPr>
        <w:t>я</w:t>
      </w:r>
      <w:r w:rsidRPr="0092673A">
        <w:rPr>
          <w:sz w:val="22"/>
          <w:szCs w:val="22"/>
        </w:rPr>
        <w:t xml:space="preserve"> </w:t>
      </w:r>
      <w:r w:rsidR="008451E1">
        <w:rPr>
          <w:sz w:val="22"/>
          <w:szCs w:val="22"/>
        </w:rPr>
        <w:t>систем управления</w:t>
      </w:r>
      <w:r w:rsidRPr="0092673A">
        <w:rPr>
          <w:sz w:val="22"/>
          <w:szCs w:val="22"/>
        </w:rPr>
        <w:t xml:space="preserve"> промышленны</w:t>
      </w:r>
      <w:r w:rsidR="008451E1">
        <w:rPr>
          <w:sz w:val="22"/>
          <w:szCs w:val="22"/>
        </w:rPr>
        <w:t>ми</w:t>
      </w:r>
      <w:r w:rsidRPr="0092673A">
        <w:rPr>
          <w:sz w:val="22"/>
          <w:szCs w:val="22"/>
        </w:rPr>
        <w:t xml:space="preserve"> предприя</w:t>
      </w:r>
      <w:r w:rsidR="0028251C">
        <w:rPr>
          <w:sz w:val="22"/>
          <w:szCs w:val="22"/>
        </w:rPr>
        <w:t>тия</w:t>
      </w:r>
      <w:r w:rsidR="008451E1">
        <w:rPr>
          <w:sz w:val="22"/>
          <w:szCs w:val="22"/>
        </w:rPr>
        <w:t>ми</w:t>
      </w:r>
      <w:r w:rsidRPr="0092673A">
        <w:rPr>
          <w:sz w:val="22"/>
          <w:szCs w:val="22"/>
        </w:rPr>
        <w:t xml:space="preserve"> в рамках единого информационного пространства;  создания и применения алгоритмического, аппаратного и программного обеспечения систем автоматизации, которые  обеспечивают выпуск высококачественной, безопасной, конкурентоспособной продукции и освобождают человека полностью или частично от непосредственного участия в </w:t>
      </w:r>
      <w:r w:rsidR="008451E1">
        <w:rPr>
          <w:sz w:val="22"/>
          <w:szCs w:val="22"/>
        </w:rPr>
        <w:t xml:space="preserve">технологических </w:t>
      </w:r>
      <w:r w:rsidRPr="0092673A">
        <w:rPr>
          <w:sz w:val="22"/>
          <w:szCs w:val="22"/>
        </w:rPr>
        <w:t>процессах</w:t>
      </w:r>
      <w:r w:rsidR="008451E1">
        <w:rPr>
          <w:sz w:val="22"/>
          <w:szCs w:val="22"/>
        </w:rPr>
        <w:t>.</w:t>
      </w:r>
      <w:r w:rsidRPr="0092673A">
        <w:rPr>
          <w:sz w:val="22"/>
          <w:szCs w:val="22"/>
        </w:rPr>
        <w:t xml:space="preserve"> </w:t>
      </w:r>
    </w:p>
    <w:p w:rsidR="00C87BE6" w:rsidRDefault="00C87BE6" w:rsidP="00C87BE6">
      <w:pPr>
        <w:ind w:firstLine="284"/>
        <w:jc w:val="both"/>
        <w:rPr>
          <w:sz w:val="22"/>
        </w:rPr>
      </w:pPr>
      <w:r w:rsidRPr="0062275A">
        <w:rPr>
          <w:sz w:val="22"/>
        </w:rPr>
        <w:t xml:space="preserve">Программа имеет </w:t>
      </w:r>
      <w:r w:rsidR="00B53A2F">
        <w:rPr>
          <w:sz w:val="22"/>
        </w:rPr>
        <w:t>два</w:t>
      </w:r>
      <w:r w:rsidRPr="0062275A">
        <w:rPr>
          <w:sz w:val="22"/>
        </w:rPr>
        <w:t xml:space="preserve"> варианта реализ</w:t>
      </w:r>
      <w:r w:rsidRPr="0062275A">
        <w:rPr>
          <w:sz w:val="22"/>
        </w:rPr>
        <w:t>а</w:t>
      </w:r>
      <w:r w:rsidRPr="0062275A">
        <w:rPr>
          <w:sz w:val="22"/>
        </w:rPr>
        <w:t>ции в зависимости от будущей професси</w:t>
      </w:r>
      <w:r w:rsidRPr="0062275A">
        <w:rPr>
          <w:sz w:val="22"/>
        </w:rPr>
        <w:t>о</w:t>
      </w:r>
      <w:r w:rsidRPr="0062275A">
        <w:rPr>
          <w:sz w:val="22"/>
        </w:rPr>
        <w:t>нальной деятельности магистра: подгото</w:t>
      </w:r>
      <w:r w:rsidRPr="0062275A">
        <w:rPr>
          <w:sz w:val="22"/>
        </w:rPr>
        <w:t>в</w:t>
      </w:r>
      <w:r w:rsidRPr="0062275A">
        <w:rPr>
          <w:sz w:val="22"/>
        </w:rPr>
        <w:t>ка специалистов для научно–исследовательской работы</w:t>
      </w:r>
      <w:r w:rsidR="00B53A2F">
        <w:rPr>
          <w:sz w:val="22"/>
        </w:rPr>
        <w:t xml:space="preserve"> и </w:t>
      </w:r>
      <w:r w:rsidRPr="0062275A">
        <w:rPr>
          <w:sz w:val="22"/>
        </w:rPr>
        <w:t xml:space="preserve"> </w:t>
      </w:r>
      <w:r w:rsidR="0028251C">
        <w:rPr>
          <w:sz w:val="22"/>
        </w:rPr>
        <w:t xml:space="preserve">подготовка </w:t>
      </w:r>
      <w:r w:rsidRPr="0062275A">
        <w:rPr>
          <w:sz w:val="22"/>
        </w:rPr>
        <w:t>инженерных и управленческих кадров для произво</w:t>
      </w:r>
      <w:r w:rsidRPr="0062275A">
        <w:rPr>
          <w:sz w:val="22"/>
        </w:rPr>
        <w:t>д</w:t>
      </w:r>
      <w:r w:rsidRPr="0062275A">
        <w:rPr>
          <w:sz w:val="22"/>
        </w:rPr>
        <w:t>ственно–технологической</w:t>
      </w:r>
      <w:r w:rsidR="00B53A2F">
        <w:rPr>
          <w:sz w:val="22"/>
        </w:rPr>
        <w:t xml:space="preserve"> и проектной</w:t>
      </w:r>
      <w:r w:rsidRPr="0062275A">
        <w:rPr>
          <w:sz w:val="22"/>
        </w:rPr>
        <w:t xml:space="preserve"> деятельности.</w:t>
      </w:r>
    </w:p>
    <w:p w:rsidR="00340237" w:rsidRDefault="00E804DC" w:rsidP="00E804DC">
      <w:pPr>
        <w:pStyle w:val="Default"/>
        <w:ind w:firstLine="540"/>
        <w:jc w:val="both"/>
        <w:rPr>
          <w:sz w:val="22"/>
          <w:szCs w:val="22"/>
        </w:rPr>
      </w:pPr>
      <w:r w:rsidRPr="004B73BB">
        <w:rPr>
          <w:sz w:val="22"/>
          <w:szCs w:val="22"/>
        </w:rPr>
        <w:t>Выпускники программы – это высококвалифицированные кадры</w:t>
      </w:r>
      <w:r w:rsidR="0028251C">
        <w:rPr>
          <w:sz w:val="22"/>
          <w:szCs w:val="22"/>
        </w:rPr>
        <w:t>,</w:t>
      </w:r>
      <w:r w:rsidRPr="004B73BB">
        <w:rPr>
          <w:sz w:val="22"/>
          <w:szCs w:val="22"/>
        </w:rPr>
        <w:t xml:space="preserve"> владеющие</w:t>
      </w:r>
      <w:r w:rsidRPr="004B73BB">
        <w:rPr>
          <w:rFonts w:cs="Arial"/>
          <w:color w:val="3C4B4D"/>
          <w:sz w:val="22"/>
          <w:szCs w:val="22"/>
        </w:rPr>
        <w:t xml:space="preserve"> </w:t>
      </w:r>
      <w:r w:rsidRPr="004B73BB">
        <w:rPr>
          <w:sz w:val="22"/>
          <w:szCs w:val="22"/>
        </w:rPr>
        <w:t>цифровыми технологиями автоматизации</w:t>
      </w:r>
      <w:r w:rsidRPr="004B73BB">
        <w:rPr>
          <w:sz w:val="22"/>
          <w:szCs w:val="22"/>
        </w:rPr>
        <w:t xml:space="preserve">, </w:t>
      </w:r>
      <w:r w:rsidR="004B73BB" w:rsidRPr="004B73BB">
        <w:rPr>
          <w:sz w:val="22"/>
          <w:szCs w:val="22"/>
        </w:rPr>
        <w:t>знающие</w:t>
      </w:r>
      <w:r w:rsidRPr="004B73BB">
        <w:rPr>
          <w:sz w:val="22"/>
          <w:szCs w:val="22"/>
        </w:rPr>
        <w:t xml:space="preserve"> больш</w:t>
      </w:r>
      <w:r w:rsidR="004B73BB" w:rsidRPr="004B73BB">
        <w:rPr>
          <w:sz w:val="22"/>
          <w:szCs w:val="22"/>
        </w:rPr>
        <w:t>ой</w:t>
      </w:r>
      <w:r w:rsidRPr="004B73BB">
        <w:rPr>
          <w:sz w:val="22"/>
          <w:szCs w:val="22"/>
        </w:rPr>
        <w:t xml:space="preserve"> спектр языков программирования,</w:t>
      </w:r>
      <w:r w:rsidR="004B73BB" w:rsidRPr="004B73BB">
        <w:rPr>
          <w:sz w:val="22"/>
          <w:szCs w:val="22"/>
        </w:rPr>
        <w:t xml:space="preserve"> использующие в своей работе облачные </w:t>
      </w:r>
    </w:p>
    <w:p w:rsidR="00340237" w:rsidRDefault="00340237" w:rsidP="00E804DC">
      <w:pPr>
        <w:pStyle w:val="Default"/>
        <w:ind w:firstLine="540"/>
        <w:jc w:val="both"/>
        <w:rPr>
          <w:sz w:val="22"/>
          <w:szCs w:val="22"/>
        </w:rPr>
      </w:pPr>
    </w:p>
    <w:p w:rsidR="00E804DC" w:rsidRPr="004B73BB" w:rsidRDefault="004B73BB" w:rsidP="00340237">
      <w:pPr>
        <w:pStyle w:val="Default"/>
        <w:jc w:val="both"/>
        <w:rPr>
          <w:sz w:val="22"/>
          <w:szCs w:val="22"/>
        </w:rPr>
      </w:pPr>
      <w:r w:rsidRPr="004B73BB">
        <w:rPr>
          <w:sz w:val="22"/>
          <w:szCs w:val="22"/>
        </w:rPr>
        <w:t xml:space="preserve">технологии, </w:t>
      </w:r>
      <w:r w:rsidR="00E804DC" w:rsidRPr="004B73BB">
        <w:rPr>
          <w:sz w:val="22"/>
          <w:szCs w:val="22"/>
        </w:rPr>
        <w:t xml:space="preserve"> что позволяет</w:t>
      </w:r>
      <w:r w:rsidRPr="004B73BB">
        <w:rPr>
          <w:sz w:val="22"/>
          <w:szCs w:val="22"/>
        </w:rPr>
        <w:t xml:space="preserve"> им</w:t>
      </w:r>
      <w:r w:rsidR="00E804DC" w:rsidRPr="004B73BB">
        <w:rPr>
          <w:sz w:val="22"/>
          <w:szCs w:val="22"/>
        </w:rPr>
        <w:t xml:space="preserve"> </w:t>
      </w:r>
      <w:r w:rsidRPr="004B73BB">
        <w:rPr>
          <w:sz w:val="22"/>
          <w:szCs w:val="22"/>
        </w:rPr>
        <w:t>модернизировать  действующие и создавать новые автоматизированные системы</w:t>
      </w:r>
      <w:r w:rsidRPr="004B73BB">
        <w:rPr>
          <w:sz w:val="22"/>
          <w:szCs w:val="22"/>
        </w:rPr>
        <w:t xml:space="preserve"> </w:t>
      </w:r>
      <w:r w:rsidR="00E804DC" w:rsidRPr="004B73BB">
        <w:rPr>
          <w:sz w:val="22"/>
          <w:szCs w:val="22"/>
        </w:rPr>
        <w:t>управления</w:t>
      </w:r>
      <w:r w:rsidRPr="004B73BB">
        <w:rPr>
          <w:sz w:val="22"/>
          <w:szCs w:val="22"/>
        </w:rPr>
        <w:t>.</w:t>
      </w:r>
      <w:r w:rsidR="00E804DC" w:rsidRPr="004B73BB">
        <w:rPr>
          <w:sz w:val="22"/>
          <w:szCs w:val="22"/>
        </w:rPr>
        <w:t xml:space="preserve"> </w:t>
      </w:r>
    </w:p>
    <w:p w:rsidR="008451E1" w:rsidRDefault="00C87BE6" w:rsidP="00C87BE6">
      <w:pPr>
        <w:ind w:firstLine="284"/>
        <w:jc w:val="both"/>
        <w:rPr>
          <w:sz w:val="22"/>
        </w:rPr>
      </w:pPr>
      <w:r w:rsidRPr="0062275A">
        <w:rPr>
          <w:sz w:val="22"/>
        </w:rPr>
        <w:t>Выпускники магистерской программы, ориентированные на научно–исследовательскую деятельность, выпо</w:t>
      </w:r>
      <w:r w:rsidRPr="0062275A">
        <w:rPr>
          <w:sz w:val="22"/>
        </w:rPr>
        <w:t>л</w:t>
      </w:r>
      <w:r w:rsidRPr="0062275A">
        <w:rPr>
          <w:sz w:val="22"/>
        </w:rPr>
        <w:t>няют магистерскую диссертацию в виде научно-экспериментальной работы и могут продолжить обучение в аспирантуре РГУ им. А.Н. Косыгина (Технологии. Дизайн. Искусство) по научной специальности 05.13.06 – Автоматизация и управление технологическими процессами и прои</w:t>
      </w:r>
      <w:r w:rsidRPr="0062275A">
        <w:rPr>
          <w:sz w:val="22"/>
        </w:rPr>
        <w:t>з</w:t>
      </w:r>
      <w:r w:rsidRPr="0062275A">
        <w:rPr>
          <w:sz w:val="22"/>
        </w:rPr>
        <w:t>водствами (легкая промышленность)</w:t>
      </w:r>
      <w:r w:rsidR="008451E1">
        <w:rPr>
          <w:sz w:val="22"/>
        </w:rPr>
        <w:t>.</w:t>
      </w:r>
    </w:p>
    <w:p w:rsidR="004B73BB" w:rsidRDefault="00C87BE6" w:rsidP="004B73BB">
      <w:pPr>
        <w:pStyle w:val="Default"/>
        <w:ind w:firstLine="540"/>
        <w:jc w:val="both"/>
        <w:rPr>
          <w:sz w:val="22"/>
          <w:szCs w:val="22"/>
        </w:rPr>
      </w:pPr>
      <w:r w:rsidRPr="00340237">
        <w:rPr>
          <w:sz w:val="22"/>
          <w:szCs w:val="22"/>
        </w:rPr>
        <w:t xml:space="preserve"> Программа может быть реализована </w:t>
      </w:r>
      <w:r w:rsidR="0028251C">
        <w:rPr>
          <w:sz w:val="22"/>
          <w:szCs w:val="22"/>
        </w:rPr>
        <w:t xml:space="preserve"> и </w:t>
      </w:r>
      <w:r w:rsidRPr="00340237">
        <w:rPr>
          <w:sz w:val="22"/>
          <w:szCs w:val="22"/>
        </w:rPr>
        <w:t>для подготовки специалистов  для произво</w:t>
      </w:r>
      <w:r w:rsidRPr="00340237">
        <w:rPr>
          <w:sz w:val="22"/>
          <w:szCs w:val="22"/>
        </w:rPr>
        <w:t>д</w:t>
      </w:r>
      <w:r w:rsidRPr="00340237">
        <w:rPr>
          <w:sz w:val="22"/>
          <w:szCs w:val="22"/>
        </w:rPr>
        <w:t xml:space="preserve">ственной деятельности. В этом случае  она включает в себя программу целевой подготовки специалистов </w:t>
      </w:r>
      <w:r w:rsidR="0028251C">
        <w:rPr>
          <w:sz w:val="22"/>
          <w:szCs w:val="22"/>
        </w:rPr>
        <w:t>реализующих</w:t>
      </w:r>
      <w:r w:rsidRPr="00340237">
        <w:rPr>
          <w:sz w:val="22"/>
          <w:szCs w:val="22"/>
        </w:rPr>
        <w:t xml:space="preserve"> выполнени</w:t>
      </w:r>
      <w:r w:rsidR="0028251C">
        <w:rPr>
          <w:sz w:val="22"/>
          <w:szCs w:val="22"/>
        </w:rPr>
        <w:t>е</w:t>
      </w:r>
      <w:r w:rsidRPr="00340237">
        <w:rPr>
          <w:sz w:val="22"/>
          <w:szCs w:val="22"/>
        </w:rPr>
        <w:t xml:space="preserve"> инновационных проектов в области </w:t>
      </w:r>
      <w:r w:rsidR="004B73BB" w:rsidRPr="00340237">
        <w:rPr>
          <w:sz w:val="22"/>
          <w:szCs w:val="22"/>
        </w:rPr>
        <w:t>управления технологическим</w:t>
      </w:r>
      <w:r w:rsidR="00340237" w:rsidRPr="00340237">
        <w:rPr>
          <w:sz w:val="22"/>
          <w:szCs w:val="22"/>
        </w:rPr>
        <w:t>и</w:t>
      </w:r>
      <w:r w:rsidR="004B73BB" w:rsidRPr="00340237">
        <w:rPr>
          <w:sz w:val="22"/>
          <w:szCs w:val="22"/>
        </w:rPr>
        <w:t xml:space="preserve"> процесс</w:t>
      </w:r>
      <w:r w:rsidR="00340237" w:rsidRPr="00340237">
        <w:rPr>
          <w:sz w:val="22"/>
          <w:szCs w:val="22"/>
        </w:rPr>
        <w:t>ами</w:t>
      </w:r>
      <w:r w:rsidR="004B73BB" w:rsidRPr="00340237">
        <w:rPr>
          <w:sz w:val="22"/>
          <w:szCs w:val="22"/>
        </w:rPr>
        <w:t xml:space="preserve"> </w:t>
      </w:r>
      <w:r w:rsidR="004B73BB" w:rsidRPr="00340237">
        <w:rPr>
          <w:sz w:val="22"/>
          <w:szCs w:val="22"/>
        </w:rPr>
        <w:t>в рамках единого информационного пространства</w:t>
      </w:r>
      <w:r w:rsidR="00340237" w:rsidRPr="00340237">
        <w:rPr>
          <w:sz w:val="22"/>
          <w:szCs w:val="22"/>
        </w:rPr>
        <w:t>.</w:t>
      </w:r>
      <w:r w:rsidR="0028251C">
        <w:rPr>
          <w:sz w:val="22"/>
          <w:szCs w:val="22"/>
        </w:rPr>
        <w:t xml:space="preserve"> Ими с</w:t>
      </w:r>
      <w:bookmarkStart w:id="0" w:name="_GoBack"/>
      <w:bookmarkEnd w:id="0"/>
      <w:r w:rsidR="004B73BB" w:rsidRPr="00340237">
        <w:rPr>
          <w:sz w:val="22"/>
          <w:szCs w:val="22"/>
        </w:rPr>
        <w:t>озда</w:t>
      </w:r>
      <w:r w:rsidR="00340237" w:rsidRPr="00340237">
        <w:rPr>
          <w:sz w:val="22"/>
          <w:szCs w:val="22"/>
        </w:rPr>
        <w:t>ется</w:t>
      </w:r>
      <w:r w:rsidR="004B73BB" w:rsidRPr="00340237">
        <w:rPr>
          <w:sz w:val="22"/>
          <w:szCs w:val="22"/>
        </w:rPr>
        <w:t xml:space="preserve"> и применят</w:t>
      </w:r>
      <w:r w:rsidR="00340237" w:rsidRPr="00340237">
        <w:rPr>
          <w:sz w:val="22"/>
          <w:szCs w:val="22"/>
        </w:rPr>
        <w:t>ся</w:t>
      </w:r>
      <w:r w:rsidR="004B73BB" w:rsidRPr="00340237">
        <w:rPr>
          <w:sz w:val="22"/>
          <w:szCs w:val="22"/>
        </w:rPr>
        <w:t xml:space="preserve"> алгоритмическое, </w:t>
      </w:r>
      <w:r w:rsidR="00340237" w:rsidRPr="00340237">
        <w:rPr>
          <w:sz w:val="22"/>
          <w:szCs w:val="22"/>
        </w:rPr>
        <w:t>программное и</w:t>
      </w:r>
      <w:r w:rsidR="00340237" w:rsidRPr="00340237">
        <w:rPr>
          <w:sz w:val="22"/>
          <w:szCs w:val="22"/>
        </w:rPr>
        <w:t xml:space="preserve"> </w:t>
      </w:r>
      <w:r w:rsidR="004B73BB" w:rsidRPr="00340237">
        <w:rPr>
          <w:sz w:val="22"/>
          <w:szCs w:val="22"/>
        </w:rPr>
        <w:t>аппаратное обеспечение систем управления и контроля технологическими процессами и производствами</w:t>
      </w:r>
      <w:r w:rsidR="00340237" w:rsidRPr="00340237">
        <w:rPr>
          <w:sz w:val="22"/>
          <w:szCs w:val="22"/>
        </w:rPr>
        <w:t>.</w:t>
      </w:r>
    </w:p>
    <w:p w:rsidR="00340237" w:rsidRPr="00340237" w:rsidRDefault="00340237" w:rsidP="004B73BB">
      <w:pPr>
        <w:pStyle w:val="Defaul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Большинство магистерских диссертаций выполняются по заданию предприятий. Среди них фирма </w:t>
      </w:r>
      <w:r>
        <w:rPr>
          <w:sz w:val="22"/>
          <w:szCs w:val="22"/>
          <w:lang w:val="en-US"/>
        </w:rPr>
        <w:t>Siemens</w:t>
      </w:r>
      <w:r>
        <w:rPr>
          <w:sz w:val="22"/>
          <w:szCs w:val="22"/>
        </w:rPr>
        <w:t xml:space="preserve">, </w:t>
      </w:r>
      <w:r w:rsidR="0028251C">
        <w:rPr>
          <w:sz w:val="22"/>
          <w:szCs w:val="22"/>
        </w:rPr>
        <w:t>ООО «СМИС Эксперт», ООО «АК-Системы», ОАО «МОСЭНЕРГО» и др.</w:t>
      </w:r>
    </w:p>
    <w:p w:rsidR="00340237" w:rsidRDefault="00340237" w:rsidP="00340237">
      <w:pPr>
        <w:ind w:firstLine="709"/>
        <w:jc w:val="both"/>
        <w:rPr>
          <w:sz w:val="18"/>
          <w:szCs w:val="18"/>
        </w:rPr>
      </w:pPr>
      <w:r w:rsidRPr="00340237">
        <w:rPr>
          <w:rFonts w:eastAsia="Calibri"/>
          <w:color w:val="000000"/>
          <w:sz w:val="22"/>
          <w:szCs w:val="22"/>
          <w:lang w:eastAsia="en-US"/>
        </w:rPr>
        <w:t>К научному руководству, чтению лекций и проведению занятий с магистрантами  программы привлекаются преподаватели, имеющие ученую степень доктор  и кандидат наук</w:t>
      </w:r>
      <w:r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C15742" w:rsidRPr="00C87BE6" w:rsidRDefault="00C87BE6" w:rsidP="00C87BE6">
      <w:pPr>
        <w:ind w:firstLine="284"/>
        <w:jc w:val="both"/>
        <w:rPr>
          <w:sz w:val="22"/>
        </w:rPr>
      </w:pPr>
      <w:r w:rsidRPr="0062275A">
        <w:rPr>
          <w:sz w:val="22"/>
        </w:rPr>
        <w:t>Учебно-методические комплексы всех дисциплин программы содержат новейшие достижения в областях науки, техники, экономики, культуры, удовлетворяют требованиям ФГОС ВО; потребности пре</w:t>
      </w:r>
      <w:r w:rsidRPr="0062275A">
        <w:rPr>
          <w:sz w:val="22"/>
        </w:rPr>
        <w:t>д</w:t>
      </w:r>
      <w:r w:rsidRPr="0062275A">
        <w:rPr>
          <w:sz w:val="22"/>
        </w:rPr>
        <w:t>приятий, организаций и учреждений для кот</w:t>
      </w:r>
      <w:r>
        <w:rPr>
          <w:sz w:val="22"/>
        </w:rPr>
        <w:t>орых ведется подготовка кадров.</w:t>
      </w:r>
    </w:p>
    <w:sectPr w:rsidR="00C15742" w:rsidRPr="00C87BE6" w:rsidSect="00C87BE6">
      <w:type w:val="continuous"/>
      <w:pgSz w:w="11906" w:h="16838"/>
      <w:pgMar w:top="720" w:right="720" w:bottom="720" w:left="720" w:header="709" w:footer="709" w:gutter="0"/>
      <w:cols w:num="2" w:space="6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385A"/>
    <w:multiLevelType w:val="hybridMultilevel"/>
    <w:tmpl w:val="45C88A40"/>
    <w:lvl w:ilvl="0" w:tplc="73DADE50">
      <w:start w:val="1"/>
      <w:numFmt w:val="bullet"/>
      <w:lvlText w:val=""/>
      <w:lvlJc w:val="left"/>
      <w:pPr>
        <w:tabs>
          <w:tab w:val="num" w:pos="1211"/>
        </w:tabs>
        <w:ind w:left="831" w:firstLine="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30"/>
    <w:rsid w:val="00002212"/>
    <w:rsid w:val="00050A1F"/>
    <w:rsid w:val="00060E6C"/>
    <w:rsid w:val="00077794"/>
    <w:rsid w:val="0008401F"/>
    <w:rsid w:val="000B74A4"/>
    <w:rsid w:val="000C1943"/>
    <w:rsid w:val="001A5537"/>
    <w:rsid w:val="001B370F"/>
    <w:rsid w:val="001B3FE6"/>
    <w:rsid w:val="002674D1"/>
    <w:rsid w:val="002755C9"/>
    <w:rsid w:val="0028251C"/>
    <w:rsid w:val="00292A87"/>
    <w:rsid w:val="002C2271"/>
    <w:rsid w:val="002C47A2"/>
    <w:rsid w:val="00310BB7"/>
    <w:rsid w:val="00340237"/>
    <w:rsid w:val="00344FDE"/>
    <w:rsid w:val="00406434"/>
    <w:rsid w:val="004270A9"/>
    <w:rsid w:val="004545F5"/>
    <w:rsid w:val="004A5B3E"/>
    <w:rsid w:val="004B6113"/>
    <w:rsid w:val="004B7074"/>
    <w:rsid w:val="004B73BB"/>
    <w:rsid w:val="004C7447"/>
    <w:rsid w:val="005011F6"/>
    <w:rsid w:val="00592B91"/>
    <w:rsid w:val="005D3290"/>
    <w:rsid w:val="00675872"/>
    <w:rsid w:val="006D3F5E"/>
    <w:rsid w:val="006F212F"/>
    <w:rsid w:val="007170D1"/>
    <w:rsid w:val="007A35B9"/>
    <w:rsid w:val="00815E99"/>
    <w:rsid w:val="008451E1"/>
    <w:rsid w:val="00867194"/>
    <w:rsid w:val="008911C7"/>
    <w:rsid w:val="008A02BD"/>
    <w:rsid w:val="008A37CA"/>
    <w:rsid w:val="008F57D0"/>
    <w:rsid w:val="00902B88"/>
    <w:rsid w:val="00910749"/>
    <w:rsid w:val="009251B5"/>
    <w:rsid w:val="0092673A"/>
    <w:rsid w:val="00931730"/>
    <w:rsid w:val="009F2919"/>
    <w:rsid w:val="00A11417"/>
    <w:rsid w:val="00A369BE"/>
    <w:rsid w:val="00A51506"/>
    <w:rsid w:val="00AB666F"/>
    <w:rsid w:val="00AE39DE"/>
    <w:rsid w:val="00B145C0"/>
    <w:rsid w:val="00B37224"/>
    <w:rsid w:val="00B53A2F"/>
    <w:rsid w:val="00B6496E"/>
    <w:rsid w:val="00BA1918"/>
    <w:rsid w:val="00C13872"/>
    <w:rsid w:val="00C15742"/>
    <w:rsid w:val="00C541E9"/>
    <w:rsid w:val="00C80D4A"/>
    <w:rsid w:val="00C87BE6"/>
    <w:rsid w:val="00CB43C3"/>
    <w:rsid w:val="00CD1714"/>
    <w:rsid w:val="00D57FAE"/>
    <w:rsid w:val="00D83CDC"/>
    <w:rsid w:val="00E03287"/>
    <w:rsid w:val="00E317F9"/>
    <w:rsid w:val="00E804DC"/>
    <w:rsid w:val="00F16908"/>
    <w:rsid w:val="00F77A10"/>
    <w:rsid w:val="00FE37B6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173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1574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linebold">
    <w:name w:val="headline_bold"/>
    <w:rsid w:val="00077794"/>
  </w:style>
  <w:style w:type="paragraph" w:customStyle="1" w:styleId="Default">
    <w:name w:val="Default"/>
    <w:rsid w:val="000777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">
    <w:name w:val="Основной текст (2)_"/>
    <w:link w:val="20"/>
    <w:rsid w:val="004B6113"/>
    <w:rPr>
      <w:sz w:val="22"/>
      <w:szCs w:val="22"/>
      <w:shd w:val="clear" w:color="auto" w:fill="FFFFFF"/>
    </w:rPr>
  </w:style>
  <w:style w:type="character" w:customStyle="1" w:styleId="a6">
    <w:name w:val="Основной текст_"/>
    <w:link w:val="4"/>
    <w:rsid w:val="004B611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6113"/>
    <w:pPr>
      <w:shd w:val="clear" w:color="auto" w:fill="FFFFFF"/>
      <w:spacing w:line="331" w:lineRule="exact"/>
      <w:ind w:hanging="340"/>
      <w:jc w:val="both"/>
    </w:pPr>
    <w:rPr>
      <w:rFonts w:ascii="Calibri" w:eastAsia="Calibri" w:hAnsi="Calibri"/>
      <w:sz w:val="22"/>
      <w:szCs w:val="22"/>
    </w:rPr>
  </w:style>
  <w:style w:type="paragraph" w:customStyle="1" w:styleId="4">
    <w:name w:val="Основной текст4"/>
    <w:basedOn w:val="a"/>
    <w:link w:val="a6"/>
    <w:rsid w:val="004B6113"/>
    <w:pPr>
      <w:shd w:val="clear" w:color="auto" w:fill="FFFFFF"/>
      <w:spacing w:line="0" w:lineRule="atLeast"/>
    </w:pPr>
    <w:rPr>
      <w:rFonts w:ascii="Calibri" w:eastAsia="Calibri" w:hAnsi="Calibri"/>
      <w:sz w:val="26"/>
      <w:szCs w:val="26"/>
    </w:rPr>
  </w:style>
  <w:style w:type="paragraph" w:customStyle="1" w:styleId="Style3">
    <w:name w:val="Style3"/>
    <w:basedOn w:val="a"/>
    <w:rsid w:val="004B7074"/>
    <w:pPr>
      <w:widowControl w:val="0"/>
      <w:autoSpaceDE w:val="0"/>
      <w:autoSpaceDN w:val="0"/>
      <w:adjustRightInd w:val="0"/>
      <w:spacing w:line="372" w:lineRule="exact"/>
      <w:ind w:firstLine="566"/>
      <w:jc w:val="both"/>
    </w:pPr>
  </w:style>
  <w:style w:type="character" w:customStyle="1" w:styleId="FontStyle14">
    <w:name w:val="Font Style14"/>
    <w:rsid w:val="004B7074"/>
    <w:rPr>
      <w:rFonts w:ascii="Times New Roman" w:hAnsi="Times New Roman" w:cs="Times New Roman"/>
      <w:sz w:val="26"/>
      <w:szCs w:val="26"/>
    </w:rPr>
  </w:style>
  <w:style w:type="paragraph" w:customStyle="1" w:styleId="Pa13">
    <w:name w:val="Pa13"/>
    <w:basedOn w:val="a"/>
    <w:next w:val="a"/>
    <w:rsid w:val="004B7074"/>
    <w:pPr>
      <w:autoSpaceDE w:val="0"/>
      <w:autoSpaceDN w:val="0"/>
      <w:adjustRightInd w:val="0"/>
      <w:spacing w:line="181" w:lineRule="atLeast"/>
    </w:pPr>
    <w:rPr>
      <w:rFonts w:ascii="Cambria" w:hAnsi="Cambria"/>
    </w:rPr>
  </w:style>
  <w:style w:type="character" w:customStyle="1" w:styleId="FontStyle19">
    <w:name w:val="Font Style19"/>
    <w:rsid w:val="004B707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0">
    <w:name w:val="Font Style20"/>
    <w:rsid w:val="004B7074"/>
    <w:rPr>
      <w:rFonts w:ascii="Bookman Old Style" w:hAnsi="Bookman Old Style" w:cs="Bookman Old Style" w:hint="default"/>
      <w:b/>
      <w:bCs/>
      <w:spacing w:val="-10"/>
      <w:sz w:val="22"/>
      <w:szCs w:val="22"/>
    </w:rPr>
  </w:style>
  <w:style w:type="paragraph" w:styleId="a7">
    <w:name w:val="Normal (Web)"/>
    <w:basedOn w:val="a"/>
    <w:uiPriority w:val="99"/>
    <w:unhideWhenUsed/>
    <w:rsid w:val="00B145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173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1574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linebold">
    <w:name w:val="headline_bold"/>
    <w:rsid w:val="00077794"/>
  </w:style>
  <w:style w:type="paragraph" w:customStyle="1" w:styleId="Default">
    <w:name w:val="Default"/>
    <w:rsid w:val="000777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">
    <w:name w:val="Основной текст (2)_"/>
    <w:link w:val="20"/>
    <w:rsid w:val="004B6113"/>
    <w:rPr>
      <w:sz w:val="22"/>
      <w:szCs w:val="22"/>
      <w:shd w:val="clear" w:color="auto" w:fill="FFFFFF"/>
    </w:rPr>
  </w:style>
  <w:style w:type="character" w:customStyle="1" w:styleId="a6">
    <w:name w:val="Основной текст_"/>
    <w:link w:val="4"/>
    <w:rsid w:val="004B611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6113"/>
    <w:pPr>
      <w:shd w:val="clear" w:color="auto" w:fill="FFFFFF"/>
      <w:spacing w:line="331" w:lineRule="exact"/>
      <w:ind w:hanging="340"/>
      <w:jc w:val="both"/>
    </w:pPr>
    <w:rPr>
      <w:rFonts w:ascii="Calibri" w:eastAsia="Calibri" w:hAnsi="Calibri"/>
      <w:sz w:val="22"/>
      <w:szCs w:val="22"/>
    </w:rPr>
  </w:style>
  <w:style w:type="paragraph" w:customStyle="1" w:styleId="4">
    <w:name w:val="Основной текст4"/>
    <w:basedOn w:val="a"/>
    <w:link w:val="a6"/>
    <w:rsid w:val="004B6113"/>
    <w:pPr>
      <w:shd w:val="clear" w:color="auto" w:fill="FFFFFF"/>
      <w:spacing w:line="0" w:lineRule="atLeast"/>
    </w:pPr>
    <w:rPr>
      <w:rFonts w:ascii="Calibri" w:eastAsia="Calibri" w:hAnsi="Calibri"/>
      <w:sz w:val="26"/>
      <w:szCs w:val="26"/>
    </w:rPr>
  </w:style>
  <w:style w:type="paragraph" w:customStyle="1" w:styleId="Style3">
    <w:name w:val="Style3"/>
    <w:basedOn w:val="a"/>
    <w:rsid w:val="004B7074"/>
    <w:pPr>
      <w:widowControl w:val="0"/>
      <w:autoSpaceDE w:val="0"/>
      <w:autoSpaceDN w:val="0"/>
      <w:adjustRightInd w:val="0"/>
      <w:spacing w:line="372" w:lineRule="exact"/>
      <w:ind w:firstLine="566"/>
      <w:jc w:val="both"/>
    </w:pPr>
  </w:style>
  <w:style w:type="character" w:customStyle="1" w:styleId="FontStyle14">
    <w:name w:val="Font Style14"/>
    <w:rsid w:val="004B7074"/>
    <w:rPr>
      <w:rFonts w:ascii="Times New Roman" w:hAnsi="Times New Roman" w:cs="Times New Roman"/>
      <w:sz w:val="26"/>
      <w:szCs w:val="26"/>
    </w:rPr>
  </w:style>
  <w:style w:type="paragraph" w:customStyle="1" w:styleId="Pa13">
    <w:name w:val="Pa13"/>
    <w:basedOn w:val="a"/>
    <w:next w:val="a"/>
    <w:rsid w:val="004B7074"/>
    <w:pPr>
      <w:autoSpaceDE w:val="0"/>
      <w:autoSpaceDN w:val="0"/>
      <w:adjustRightInd w:val="0"/>
      <w:spacing w:line="181" w:lineRule="atLeast"/>
    </w:pPr>
    <w:rPr>
      <w:rFonts w:ascii="Cambria" w:hAnsi="Cambria"/>
    </w:rPr>
  </w:style>
  <w:style w:type="character" w:customStyle="1" w:styleId="FontStyle19">
    <w:name w:val="Font Style19"/>
    <w:rsid w:val="004B707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0">
    <w:name w:val="Font Style20"/>
    <w:rsid w:val="004B7074"/>
    <w:rPr>
      <w:rFonts w:ascii="Bookman Old Style" w:hAnsi="Bookman Old Style" w:cs="Bookman Old Style" w:hint="default"/>
      <w:b/>
      <w:bCs/>
      <w:spacing w:val="-10"/>
      <w:sz w:val="22"/>
      <w:szCs w:val="22"/>
    </w:rPr>
  </w:style>
  <w:style w:type="paragraph" w:styleId="a7">
    <w:name w:val="Normal (Web)"/>
    <w:basedOn w:val="a"/>
    <w:uiPriority w:val="99"/>
    <w:unhideWhenUsed/>
    <w:rsid w:val="00B145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8E0B6-BD96-4E2C-A58D-2B8F65DC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</dc:creator>
  <cp:lastModifiedBy>Windows User</cp:lastModifiedBy>
  <cp:revision>2</cp:revision>
  <dcterms:created xsi:type="dcterms:W3CDTF">2021-11-03T14:37:00Z</dcterms:created>
  <dcterms:modified xsi:type="dcterms:W3CDTF">2021-11-03T14:37:00Z</dcterms:modified>
</cp:coreProperties>
</file>