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C43CF1">
        <w:trPr>
          <w:trHeight w:val="567"/>
        </w:trPr>
        <w:tc>
          <w:tcPr>
            <w:tcW w:w="3330" w:type="dxa"/>
            <w:shd w:val="clear" w:color="auto" w:fill="auto"/>
          </w:tcPr>
          <w:p w:rsidR="00C43CF1" w:rsidRPr="000743F9" w:rsidRDefault="00C43CF1" w:rsidP="00C43CF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43CF1" w:rsidRPr="00A769A8" w:rsidRDefault="00C43CF1" w:rsidP="00C4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C43CF1" w:rsidRPr="00A769A8" w:rsidRDefault="00C43CF1" w:rsidP="00C4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C43CF1">
        <w:trPr>
          <w:trHeight w:val="567"/>
        </w:trPr>
        <w:tc>
          <w:tcPr>
            <w:tcW w:w="3330" w:type="dxa"/>
            <w:shd w:val="clear" w:color="auto" w:fill="auto"/>
          </w:tcPr>
          <w:p w:rsidR="00C43CF1" w:rsidRPr="000743F9" w:rsidRDefault="00C43CF1" w:rsidP="00C43CF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43CF1" w:rsidRPr="00A769A8" w:rsidRDefault="00C43CF1" w:rsidP="00C4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bookmarkStart w:id="12" w:name="_GoBack"/>
            <w:bookmarkEnd w:id="12"/>
            <w:r>
              <w:rPr>
                <w:sz w:val="24"/>
                <w:szCs w:val="24"/>
              </w:rPr>
              <w:t>нновационные системы стандартизации и сертификации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D1" w:rsidRDefault="00BF7ED1">
      <w:r>
        <w:separator/>
      </w:r>
    </w:p>
  </w:endnote>
  <w:endnote w:type="continuationSeparator" w:id="0">
    <w:p w:rsidR="00BF7ED1" w:rsidRDefault="00BF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D1" w:rsidRDefault="00BF7ED1">
      <w:r>
        <w:separator/>
      </w:r>
    </w:p>
  </w:footnote>
  <w:footnote w:type="continuationSeparator" w:id="0">
    <w:p w:rsidR="00BF7ED1" w:rsidRDefault="00BF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3CF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BF7ED1"/>
    <w:rsid w:val="00C43CF1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52</cp:revision>
  <dcterms:created xsi:type="dcterms:W3CDTF">2021-12-20T10:54:00Z</dcterms:created>
  <dcterms:modified xsi:type="dcterms:W3CDTF">2022-03-23T15:56:00Z</dcterms:modified>
</cp:coreProperties>
</file>