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532.2pt;margin-top:-18pt;width:218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981AC3" w:rsidRDefault="00981AC3" w:rsidP="00981AC3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" o:spid="_x0000_s1040" style="position:absolute;left:0;text-align:left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" o:spid="_x0000_s1039" style="position:absolute;left:0;text-align:left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left:0;text-align:left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" o:spid="_x0000_s1037" style="position:absolute;left:0;text-align:left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36" style="position:absolute;left:0;text-align:left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981AC3" w:rsidRDefault="00981AC3" w:rsidP="00981AC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МИНОБРНАУКИ РОССИИ</w:t>
      </w:r>
    </w:p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</w:t>
      </w:r>
      <w:proofErr w:type="gramEnd"/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Дизайн. </w:t>
      </w:r>
      <w:proofErr w:type="gramStart"/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Искусство)»</w:t>
      </w:r>
      <w:proofErr w:type="gramEnd"/>
    </w:p>
    <w:p w:rsidR="00981AC3" w:rsidRPr="00F443A6" w:rsidRDefault="00981AC3" w:rsidP="0098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981AC3" w:rsidRPr="00F443A6" w:rsidTr="00302488">
        <w:tc>
          <w:tcPr>
            <w:tcW w:w="4928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81AC3" w:rsidRPr="00F443A6" w:rsidTr="00302488">
        <w:trPr>
          <w:trHeight w:val="429"/>
        </w:trPr>
        <w:tc>
          <w:tcPr>
            <w:tcW w:w="4928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 работе </w:t>
            </w:r>
          </w:p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О.В. </w:t>
            </w:r>
            <w:proofErr w:type="spellStart"/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AC3" w:rsidRPr="00F443A6" w:rsidTr="00302488">
        <w:trPr>
          <w:trHeight w:val="404"/>
        </w:trPr>
        <w:tc>
          <w:tcPr>
            <w:tcW w:w="4928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981AC3" w:rsidRPr="00F443A6" w:rsidRDefault="00981AC3" w:rsidP="0030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bookmarkStart w:id="0" w:name="_GoBack"/>
            <w:r w:rsidRPr="00981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bookmarkEnd w:id="0"/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</w:t>
            </w:r>
            <w:r w:rsidRPr="00981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июня</w:t>
            </w: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4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1AC3" w:rsidRPr="003E724B" w:rsidRDefault="00981AC3" w:rsidP="00981AC3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Тренинги ведения педагогической и научной дискуссии</w:t>
      </w:r>
    </w:p>
    <w:p w:rsidR="00981AC3" w:rsidRPr="003E724B" w:rsidRDefault="00981AC3" w:rsidP="00981AC3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81AC3" w:rsidRPr="003E724B" w:rsidRDefault="00981AC3" w:rsidP="00981AC3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 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39.06.01 Социологические науки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Социология управления</w:t>
      </w:r>
      <w:r w:rsidRPr="002B0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Социологии и рекламных коммуникаций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аспирантуры и докторантуры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доц. Шитова Т.И.</w:t>
      </w:r>
    </w:p>
    <w:p w:rsidR="00981AC3" w:rsidRPr="00F443A6" w:rsidRDefault="00981AC3" w:rsidP="0098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   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Карпова Е.Г.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C3" w:rsidRPr="00F443A6" w:rsidRDefault="00981AC3" w:rsidP="00981AC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2018 г.</w:t>
      </w: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(модуля) в основу положены:</w:t>
      </w: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DA02D0" w:rsidRDefault="00981AC3" w:rsidP="0098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Start w:id="1" w:name="_Toc264543519"/>
      <w:bookmarkStart w:id="2" w:name="_Toc264543477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39.06.01 Социологические науки, утвержденный Приказом Министерство образования и науки Российской Федерации «30» июля 2014 г.</w:t>
      </w:r>
      <w:bookmarkEnd w:id="1"/>
      <w:bookmarkEnd w:id="2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№899.</w:t>
      </w: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DA02D0" w:rsidRDefault="00981AC3" w:rsidP="0098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64543520"/>
      <w:bookmarkStart w:id="4" w:name="_Toc264543478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End w:id="3"/>
      <w:bookmarkEnd w:id="4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направленности «Социология управления»,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Ученым советом университета «28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577"/>
        <w:gridCol w:w="577"/>
        <w:gridCol w:w="577"/>
        <w:gridCol w:w="3995"/>
      </w:tblGrid>
      <w:tr w:rsidR="00981AC3" w:rsidRPr="00DA02D0" w:rsidTr="0030248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DA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Е.Г.</w:t>
            </w:r>
          </w:p>
        </w:tc>
      </w:tr>
      <w:tr w:rsidR="00981AC3" w:rsidRPr="00DA02D0" w:rsidTr="00302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AC3" w:rsidRPr="00DA02D0" w:rsidRDefault="00981AC3" w:rsidP="0030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5" w:name="_Toc264543521"/>
      <w:bookmarkStart w:id="6" w:name="_Toc264543479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(модуля) рассмотрена и утверждена на заседании кафедры </w:t>
      </w:r>
      <w:bookmarkEnd w:id="5"/>
      <w:bookmarkEnd w:id="6"/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 и рекламных коммуникаций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981AC3" w:rsidRPr="00DA02D0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AC3" w:rsidRPr="00701795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 мая  2018 г., 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AC3" w:rsidRPr="00701795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C3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Карпова Е.Г         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1AC3" w:rsidRPr="00F443A6" w:rsidRDefault="00981AC3" w:rsidP="0098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981AC3" w:rsidP="00981AC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="00F443A6"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освоения учебной дисциплины (модуля)</w:t>
      </w:r>
    </w:p>
    <w:p w:rsidR="00621017" w:rsidRPr="00A42717" w:rsidRDefault="00802168" w:rsidP="00A4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обучающихся необходимых для самостоятельного научного поиска представлений о принципах и методах научного познания, ознакомления с предметом и </w:t>
      </w:r>
      <w:r w:rsidR="00621017" w:rsidRPr="0062101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42717">
        <w:rPr>
          <w:rFonts w:ascii="Times New Roman" w:hAnsi="Times New Roman" w:cs="Times New Roman"/>
          <w:sz w:val="24"/>
          <w:szCs w:val="24"/>
        </w:rPr>
        <w:t>обучающихся</w:t>
      </w:r>
      <w:r w:rsidR="00621017" w:rsidRPr="00621017">
        <w:rPr>
          <w:rFonts w:ascii="Times New Roman" w:hAnsi="Times New Roman" w:cs="Times New Roman"/>
          <w:sz w:val="24"/>
          <w:szCs w:val="24"/>
        </w:rPr>
        <w:t xml:space="preserve"> знаний общих проблем современной педагогики, ее предмета,</w:t>
      </w:r>
      <w:r w:rsidR="00A4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17" w:rsidRPr="00621017">
        <w:rPr>
          <w:rFonts w:ascii="Times New Roman" w:hAnsi="Times New Roman" w:cs="Times New Roman"/>
          <w:sz w:val="24"/>
          <w:szCs w:val="24"/>
        </w:rPr>
        <w:t>методологии, структуры, методов и логики научно-педагогического исследования</w:t>
      </w:r>
      <w:r w:rsidR="00A42717">
        <w:rPr>
          <w:rFonts w:ascii="Times New Roman" w:hAnsi="Times New Roman" w:cs="Times New Roman"/>
          <w:sz w:val="24"/>
          <w:szCs w:val="24"/>
        </w:rPr>
        <w:t xml:space="preserve"> и ведения научной дискуссии.</w:t>
      </w:r>
    </w:p>
    <w:p w:rsidR="00F443A6" w:rsidRDefault="00802168" w:rsidP="0080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="00A42717">
        <w:rPr>
          <w:rFonts w:ascii="Times New Roman" w:hAnsi="Times New Roman" w:cs="Times New Roman"/>
          <w:sz w:val="24"/>
          <w:szCs w:val="24"/>
        </w:rPr>
        <w:t>Тренинги ведения педагогической и научной дискуссии</w:t>
      </w:r>
      <w:r w:rsidRPr="00802168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получение знаний, умений и навыков в области содержания учебной дисциплины; 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увеличение объема теоретических знаний; 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умений дискуссионной деятельности; </w:t>
      </w:r>
    </w:p>
    <w:p w:rsidR="00A42717" w:rsidRP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>развитие навыка ведения педагогической и научной дискуссии.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универсальных и общих для направления компетенций: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УК-4- готовность использовать современные методы и технологии научной коммуникации на </w:t>
      </w:r>
      <w:proofErr w:type="gramStart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государственном</w:t>
      </w:r>
      <w:proofErr w:type="gramEnd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иностранным языках;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профессиональных компетенций: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ОПК- 3 - способность к самостоятельному обучению новым методам исследования  и к их развитию, к совершенствованию информационных технологий при решении задач профе</w:t>
      </w:r>
      <w:r w:rsid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ссиональной деятельности;</w:t>
      </w:r>
      <w:r w:rsid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ОПК-7 - готовность к преподавательской деятельности по основным образовательным программам высшего образования;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ПК-7 - влад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ение предметами направленности </w:t>
      </w: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высоком уровне;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ПК-8 - способность преподавать дисциплины (модуля)  на высоком теоретическом, методологическом и методическом уровне;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ПК-9 - способность управлять самостоятельной работой </w:t>
      </w:r>
      <w:proofErr w:type="gramStart"/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ПК-11- способность эффективно осуществлять воспитание </w:t>
      </w:r>
      <w:proofErr w:type="gramStart"/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02168" w:rsidRPr="00D26405" w:rsidRDefault="00802168" w:rsidP="0080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802168" w:rsidRDefault="00F443A6" w:rsidP="0080216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(модуля) в структуре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Дисциплина относится к первому блоку вариативной части дисциплин по выбору программы аспирантуры.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Трудоёмкость освое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дисциплины составляет 3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 зачетные единицы (</w:t>
      </w:r>
      <w:proofErr w:type="spellStart"/>
      <w:r w:rsidRPr="008C3E4F">
        <w:rPr>
          <w:rFonts w:ascii="Times New Roman" w:hAnsi="Times New Roman" w:cs="Times New Roman"/>
          <w:bCs/>
          <w:iCs/>
          <w:sz w:val="24"/>
          <w:szCs w:val="24"/>
        </w:rPr>
        <w:t>з.е</w:t>
      </w:r>
      <w:proofErr w:type="spellEnd"/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.) или </w:t>
      </w:r>
      <w:r>
        <w:rPr>
          <w:rFonts w:ascii="Times New Roman" w:hAnsi="Times New Roman" w:cs="Times New Roman"/>
          <w:bCs/>
          <w:iCs/>
          <w:sz w:val="24"/>
          <w:szCs w:val="24"/>
        </w:rPr>
        <w:t>108 академических часов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36 часа аудиторных занятий и </w:t>
      </w:r>
      <w:r>
        <w:rPr>
          <w:rFonts w:ascii="Times New Roman" w:hAnsi="Times New Roman" w:cs="Times New Roman"/>
          <w:bCs/>
          <w:iCs/>
          <w:sz w:val="24"/>
          <w:szCs w:val="24"/>
        </w:rPr>
        <w:t>72 часа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самостоятельной работы.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Изучение дисциплины опирается на знания, умения и навыки, приобретенные в предшествующих дисциплинах: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История и философия науки; Основы педагогики и психологии высшего образования; Методы социологического исследования; История социологических исследований.</w:t>
      </w:r>
    </w:p>
    <w:p w:rsid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Cs/>
          <w:iCs/>
          <w:sz w:val="24"/>
          <w:szCs w:val="24"/>
        </w:rPr>
        <w:t>второй</w:t>
      </w:r>
      <w:r w:rsidRPr="005F7E54">
        <w:rPr>
          <w:rFonts w:ascii="Times New Roman" w:hAnsi="Times New Roman" w:cs="Times New Roman"/>
          <w:bCs/>
          <w:iCs/>
          <w:sz w:val="24"/>
          <w:szCs w:val="24"/>
        </w:rPr>
        <w:t xml:space="preserve">, вариативная часть, дисциплина по выбору: </w:t>
      </w:r>
      <w:r>
        <w:rPr>
          <w:rFonts w:ascii="Times New Roman" w:hAnsi="Times New Roman" w:cs="Times New Roman"/>
          <w:bCs/>
          <w:iCs/>
          <w:sz w:val="24"/>
          <w:szCs w:val="24"/>
        </w:rPr>
        <w:t>Тренинги ведения педагогической и научной дискус</w:t>
      </w:r>
      <w:r w:rsidR="00C4675A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>ии</w:t>
      </w:r>
      <w:r w:rsidRPr="005F7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43A6" w:rsidRPr="00F443A6" w:rsidRDefault="00F443A6" w:rsidP="00D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 (модуля)</w:t>
      </w: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22" w:type="pct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9A077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  <w:r w:rsidR="00AD6F3B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готовность использовать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современные методы и технологии научной коммуникации на </w:t>
            </w:r>
            <w:proofErr w:type="gramStart"/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государственном</w:t>
            </w:r>
            <w:proofErr w:type="gramEnd"/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иностранным языках</w:t>
            </w:r>
          </w:p>
        </w:tc>
        <w:tc>
          <w:tcPr>
            <w:tcW w:w="4562" w:type="dxa"/>
          </w:tcPr>
          <w:p w:rsidR="00B02C15" w:rsidRPr="00761A0D" w:rsidRDefault="00F443A6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виды и особенности письменных текстов и устных выступлений</w:t>
            </w:r>
          </w:p>
          <w:p w:rsidR="009C3472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0A0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понимать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содержание сложных текстов на абстрактные и конкретные темы,</w:t>
            </w:r>
            <w:r w:rsidR="001627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узкоспециальные тексты; подбирать литературу по теме; составлять двуязычный</w:t>
            </w:r>
            <w:r w:rsidR="0016274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словник; переводить и реферировать специальную литературу; подготавливать научные доклады и презентации на базе прочитанной специальной литературы; объяснять свою точку зрения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>навыками обсуждения знакомой темы с фор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мулированием важных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замечаний и ответов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>вопросы; создания простого связного тек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ста по знакомым или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интересующим темам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 его адаптацией для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целевой аудитории</w:t>
            </w:r>
          </w:p>
        </w:tc>
        <w:tc>
          <w:tcPr>
            <w:tcW w:w="2226" w:type="dxa"/>
          </w:tcPr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практические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занятия (ПЗ)</w:t>
            </w:r>
          </w:p>
          <w:p w:rsidR="00F443A6" w:rsidRPr="00761A0D" w:rsidRDefault="009C3472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9C3472" w:rsidRPr="00761A0D" w:rsidRDefault="009C3472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ОПК-1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4B45BE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и этапы выполнения научных исследований в выбранной профессиональной области</w:t>
            </w:r>
          </w:p>
          <w:p w:rsidR="004B45BE" w:rsidRPr="00761A0D" w:rsidRDefault="00F443A6" w:rsidP="0076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 практике методы выполнения  научных экономических исследований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="00761A0D"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F3B" w:rsidRPr="00F443A6" w:rsidTr="00AD6F3B">
        <w:trPr>
          <w:jc w:val="center"/>
        </w:trPr>
        <w:tc>
          <w:tcPr>
            <w:tcW w:w="2442" w:type="dxa"/>
            <w:vAlign w:val="center"/>
          </w:tcPr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ОПК-3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544394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процесса преподавательской деятельности в области экономических дисциплин</w:t>
            </w:r>
          </w:p>
          <w:p w:rsidR="004B45BE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AD6F3B" w:rsidRPr="00761A0D" w:rsidRDefault="00544394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D33" w:rsidRPr="00F443A6" w:rsidTr="00AD6F3B">
        <w:trPr>
          <w:jc w:val="center"/>
        </w:trPr>
        <w:tc>
          <w:tcPr>
            <w:tcW w:w="2442" w:type="dxa"/>
            <w:vAlign w:val="center"/>
          </w:tcPr>
          <w:p w:rsidR="00B73D33" w:rsidRPr="00B5507C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 к преподавательской деятельности по основным образовательным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программам высшего образования</w:t>
            </w:r>
          </w:p>
        </w:tc>
        <w:tc>
          <w:tcPr>
            <w:tcW w:w="4562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шаги, этапы,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диагностики и оценивания качества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критерии и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показатели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современными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методиками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диагностики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</w:t>
            </w:r>
          </w:p>
        </w:tc>
        <w:tc>
          <w:tcPr>
            <w:tcW w:w="2226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FA0CA9" w:rsidRDefault="009A0775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ПК-7 </w:t>
            </w:r>
            <w:r w:rsidR="00FA0CA9"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9A0775" w:rsidRPr="00761A0D" w:rsidRDefault="002D0DC8" w:rsidP="002D0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базовые предмет научной специальности; дисциплин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(модулей) научной специальности; актуальных проблем теории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истории государства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права; действующего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российского законодательства; научных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  <w:proofErr w:type="gramEnd"/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разрабатывать лекционный материал по дисциплинам (модулям) направленности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(профиля); разрабатывать учебно-методическое сопровождение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9A0775" w:rsidRPr="00761A0D" w:rsidRDefault="009A077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2060F" w:rsidRPr="00F443A6" w:rsidTr="00AD6F3B">
        <w:trPr>
          <w:jc w:val="center"/>
        </w:trPr>
        <w:tc>
          <w:tcPr>
            <w:tcW w:w="2442" w:type="dxa"/>
            <w:vAlign w:val="center"/>
          </w:tcPr>
          <w:p w:rsidR="00D2060F" w:rsidRPr="00761A0D" w:rsidRDefault="00D2060F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ПК-8</w:t>
            </w:r>
            <w:r w:rsidR="00FA0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CA9" w:rsidRPr="00FA0CA9">
              <w:rPr>
                <w:rFonts w:ascii="Times New Roman" w:eastAsia="Times New Roman" w:hAnsi="Times New Roman" w:cs="Times New Roman"/>
                <w:lang w:eastAsia="ru-RU"/>
              </w:rPr>
              <w:t>способность преподавать дисциплины (модуля)  на высоком теоретическом, методологическом и методическом уровне</w:t>
            </w:r>
          </w:p>
        </w:tc>
        <w:tc>
          <w:tcPr>
            <w:tcW w:w="4562" w:type="dxa"/>
          </w:tcPr>
          <w:p w:rsidR="00D2060F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актуальные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теоретико-правовых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проблем; действующего российского законодательства; практи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ки применения данного законодательства;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научных исследований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FA0CA9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: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активные формы пре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подавания дисципли</w:t>
            </w:r>
            <w:proofErr w:type="gramStart"/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модулей) историко-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правового и теоретико-правового цикла;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учебно-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  <w:p w:rsidR="00FA0CA9" w:rsidRPr="00761A0D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 xml:space="preserve"> реального</w:t>
            </w:r>
            <w:r w:rsidR="0016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участия в проведении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занятий со студента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ми; социально актив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ного правомерного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поведения в процессе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норм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</w:tc>
        <w:tc>
          <w:tcPr>
            <w:tcW w:w="2226" w:type="dxa"/>
          </w:tcPr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D2060F" w:rsidRPr="00761A0D" w:rsidRDefault="00D2060F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73D33" w:rsidRPr="00F443A6" w:rsidTr="00AD6F3B">
        <w:trPr>
          <w:jc w:val="center"/>
        </w:trPr>
        <w:tc>
          <w:tcPr>
            <w:tcW w:w="2442" w:type="dxa"/>
            <w:vAlign w:val="center"/>
          </w:tcPr>
          <w:p w:rsidR="00B73D33" w:rsidRPr="00B73D33" w:rsidRDefault="00B73D33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ПК-9</w:t>
            </w:r>
            <w:r w:rsidRPr="00B73D3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способность управлять само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стоятельной работой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обучающихся</w:t>
            </w:r>
            <w:proofErr w:type="gramEnd"/>
          </w:p>
        </w:tc>
        <w:tc>
          <w:tcPr>
            <w:tcW w:w="4562" w:type="dxa"/>
          </w:tcPr>
          <w:p w:rsidR="00B73D33" w:rsidRPr="00B73D33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основные виды самостоятельной работы, применяемые в образовательном процессе;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основы планирования, контроля и корректировки аудиторной и внеаудиторной самостоятельной работы по праву;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базов</w:t>
            </w:r>
            <w:r w:rsidR="00162743">
              <w:rPr>
                <w:rFonts w:ascii="Times New Roman" w:eastAsia="Times New Roman" w:hAnsi="Times New Roman" w:cs="Times New Roman"/>
                <w:lang w:eastAsia="ru-RU"/>
              </w:rPr>
              <w:t>ые педагогические технологии орг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анизации </w:t>
            </w:r>
            <w:r w:rsidR="0016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самостоятельной работы в образовательном процессе;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  <w:r w:rsidR="00162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сберегающие технологии в организации учебного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B73D33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осуществлять планирование и контроль самостоятельной работы обучающихся;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с учетом существенных параметров каждой формы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амостоятельной работы;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наиболее </w:t>
            </w:r>
            <w:proofErr w:type="gramStart"/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оптимальную</w:t>
            </w:r>
            <w:proofErr w:type="gramEnd"/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 для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лизации конкретной учебной цели</w:t>
            </w:r>
          </w:p>
          <w:p w:rsidR="00B73D33" w:rsidRDefault="00B73D33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современными техниками организации самостоятельной работы обучающихся;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приемами формирования мотивации учащихся;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навыками научно-исследовательской работы в области права и педагогики</w:t>
            </w:r>
          </w:p>
        </w:tc>
        <w:tc>
          <w:tcPr>
            <w:tcW w:w="2226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73D33" w:rsidRPr="00761A0D" w:rsidRDefault="00B73D33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2060F" w:rsidRPr="00F443A6" w:rsidTr="00AD6F3B">
        <w:trPr>
          <w:jc w:val="center"/>
        </w:trPr>
        <w:tc>
          <w:tcPr>
            <w:tcW w:w="2442" w:type="dxa"/>
            <w:vAlign w:val="center"/>
          </w:tcPr>
          <w:p w:rsidR="00D2060F" w:rsidRPr="00FA0CA9" w:rsidRDefault="00621017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ПК-11</w:t>
            </w:r>
            <w:r w:rsidRPr="006210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способность эффективно осуще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ствлять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обучающихся</w:t>
            </w:r>
            <w:proofErr w:type="gramEnd"/>
          </w:p>
        </w:tc>
        <w:tc>
          <w:tcPr>
            <w:tcW w:w="4562" w:type="dxa"/>
          </w:tcPr>
          <w:p w:rsidR="00B73D33" w:rsidRPr="00B73D33" w:rsidRDefault="00621017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сновы педагогики и психологии;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возрастного развития личности;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общие особен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построения процесса обучения в учреждениях общего образования</w:t>
            </w:r>
          </w:p>
          <w:p w:rsidR="00B73D33" w:rsidRPr="00B73D33" w:rsidRDefault="00621017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планировать и осуществлять образовательно воспитательный процесс с различными возрастными категориями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ающихся; учитывать особенности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возрастного и индивидуального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ития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хся; выстраивать педагогически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оправданны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взаимодействия с обучающихся различных социально-демографических групп</w:t>
            </w:r>
            <w:proofErr w:type="gramEnd"/>
          </w:p>
          <w:p w:rsidR="00BD6A6D" w:rsidRPr="00761A0D" w:rsidRDefault="00621017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осуществления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образовательно-воспитательного процесса с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возрастных и индивидуальных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остей обучающихся</w:t>
            </w:r>
          </w:p>
        </w:tc>
        <w:tc>
          <w:tcPr>
            <w:tcW w:w="2226" w:type="dxa"/>
          </w:tcPr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СР</w:t>
            </w:r>
            <w:proofErr w:type="gramEnd"/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D2060F" w:rsidRPr="00761A0D" w:rsidRDefault="00D2060F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Ind w:w="-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F443A6" w:rsidRPr="00F443A6" w:rsidTr="009C3472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F443A6" w:rsidRPr="00F443A6" w:rsidTr="009C3472">
        <w:trPr>
          <w:trHeight w:val="276"/>
          <w:jc w:val="center"/>
        </w:trPr>
        <w:tc>
          <w:tcPr>
            <w:tcW w:w="7027" w:type="dxa"/>
            <w:vMerge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F443A6" w:rsidRPr="00F443A6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C3E4F" w:rsidRPr="00F443A6" w:rsidTr="009C3472">
        <w:trPr>
          <w:jc w:val="center"/>
        </w:trPr>
        <w:tc>
          <w:tcPr>
            <w:tcW w:w="7027" w:type="dxa"/>
          </w:tcPr>
          <w:p w:rsidR="008C3E4F" w:rsidRPr="00F443A6" w:rsidRDefault="008C3E4F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(ч)</w:t>
            </w:r>
          </w:p>
        </w:tc>
        <w:tc>
          <w:tcPr>
            <w:tcW w:w="2203" w:type="dxa"/>
          </w:tcPr>
          <w:p w:rsidR="008C3E4F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F443A6" w:rsidRPr="00F443A6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</w:t>
            </w:r>
            <w:r w:rsidR="00D2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43A6" w:rsidRPr="00F443A6" w:rsidSect="009C3472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F443A6" w:rsidRPr="00F443A6" w:rsidTr="009C3472">
        <w:trPr>
          <w:jc w:val="center"/>
        </w:trPr>
        <w:tc>
          <w:tcPr>
            <w:tcW w:w="3205" w:type="dxa"/>
            <w:vMerge w:val="restart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443A6" w:rsidRPr="00F443A6" w:rsidTr="009C347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дискуссии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дискуссии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дискуссии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дискуссии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дискуссии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дискуссии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19721C" w:rsidRPr="00027D97" w:rsidRDefault="0019721C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дискуссии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дискуссии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дискуссии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484019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Pr="00F443A6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484019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19721C" w:rsidRPr="00F443A6" w:rsidRDefault="0019721C" w:rsidP="002A528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дискуссии. Преимущества и недостатки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дискуссии. Преимущества и недостатки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дискуссии. Преимущества и недостатки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484019" w:rsidRDefault="0019721C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Pr="00264C27" w:rsidRDefault="0019721C" w:rsidP="00264C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 xml:space="preserve">Дебаты - особенности ведения, отличия от остальных видов дискуссии, </w:t>
            </w:r>
            <w:r w:rsidRPr="0019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недостатки и преимущества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Дебаты - особенности ведения, отличия от остальных видов дискуссии, недостатки и </w:t>
            </w:r>
            <w:r w:rsidRPr="00F2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Дебаты - особенности ведения, отличия от остальных видов дискуссии, недостатки и </w:t>
            </w:r>
            <w:r w:rsidRPr="00F2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19721C" w:rsidRPr="00484019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19721C" w:rsidRPr="008742F8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дискуссии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дискуссии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дискуссии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8742F8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Pr="008742F8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19721C" w:rsidRPr="00F443A6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19721C" w:rsidRPr="00F443A6" w:rsidTr="009C3472">
        <w:trPr>
          <w:jc w:val="center"/>
        </w:trPr>
        <w:tc>
          <w:tcPr>
            <w:tcW w:w="3205" w:type="dxa"/>
            <w:vAlign w:val="center"/>
          </w:tcPr>
          <w:p w:rsidR="0019721C" w:rsidRPr="0019721C" w:rsidRDefault="0019721C" w:rsidP="0019721C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1C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ведения дискуссии </w:t>
            </w:r>
          </w:p>
        </w:tc>
        <w:tc>
          <w:tcPr>
            <w:tcW w:w="3795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ведения дискуссии </w:t>
            </w:r>
          </w:p>
        </w:tc>
        <w:tc>
          <w:tcPr>
            <w:tcW w:w="588" w:type="dxa"/>
            <w:vAlign w:val="center"/>
          </w:tcPr>
          <w:p w:rsidR="0019721C" w:rsidRPr="00F443A6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ведения дискуссии </w:t>
            </w:r>
          </w:p>
        </w:tc>
        <w:tc>
          <w:tcPr>
            <w:tcW w:w="567" w:type="dxa"/>
            <w:vAlign w:val="center"/>
          </w:tcPr>
          <w:p w:rsidR="0019721C" w:rsidRPr="00F443A6" w:rsidRDefault="0019721C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721C" w:rsidRPr="008742F8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19721C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19721C" w:rsidRPr="008742F8" w:rsidRDefault="0019721C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19721C" w:rsidRPr="008742F8" w:rsidRDefault="0019721C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320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F443A6" w:rsidRPr="00F443A6" w:rsidRDefault="0019721C" w:rsidP="004F287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F443A6" w:rsidRPr="00F443A6" w:rsidTr="009C3472">
        <w:trPr>
          <w:trHeight w:val="912"/>
          <w:jc w:val="center"/>
        </w:trPr>
        <w:tc>
          <w:tcPr>
            <w:tcW w:w="129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80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дискуссии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 и выполнение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дискуссии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7E0BC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дискуссии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литературы и материалов лекции. Подготовка к дискуссии 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дискуссии. Преимущества и недостатки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Дебаты - особенности ведения, отличия от остальных видов дискуссии, недостатки и преимущества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дискуссии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9721C" w:rsidRPr="00F443A6" w:rsidTr="009C3472">
        <w:trPr>
          <w:jc w:val="center"/>
        </w:trPr>
        <w:tc>
          <w:tcPr>
            <w:tcW w:w="1291" w:type="dxa"/>
            <w:vAlign w:val="center"/>
          </w:tcPr>
          <w:p w:rsidR="0019721C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  <w:vAlign w:val="center"/>
          </w:tcPr>
          <w:p w:rsidR="0019721C" w:rsidRPr="00F20DCA" w:rsidRDefault="0019721C" w:rsidP="0002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CA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ведения дискуссии </w:t>
            </w:r>
          </w:p>
        </w:tc>
        <w:tc>
          <w:tcPr>
            <w:tcW w:w="6071" w:type="dxa"/>
            <w:vAlign w:val="center"/>
          </w:tcPr>
          <w:p w:rsidR="0019721C" w:rsidRPr="00F443A6" w:rsidRDefault="0019721C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19721C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16408" w:rsidRPr="00F443A6" w:rsidTr="009C3472">
        <w:trPr>
          <w:jc w:val="center"/>
        </w:trPr>
        <w:tc>
          <w:tcPr>
            <w:tcW w:w="129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607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16408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16408" w:rsidRPr="00F443A6" w:rsidTr="009C3472">
        <w:trPr>
          <w:jc w:val="center"/>
        </w:trPr>
        <w:tc>
          <w:tcPr>
            <w:tcW w:w="11742" w:type="dxa"/>
            <w:gridSpan w:val="3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16408" w:rsidRPr="00F443A6" w:rsidRDefault="00BC5BA2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443A6" w:rsidRPr="00F443A6" w:rsidSect="009C347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технологии</w:t>
      </w:r>
    </w:p>
    <w:p w:rsidR="00F443A6" w:rsidRPr="00F443A6" w:rsidRDefault="00F443A6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дисциплины </w:t>
      </w:r>
      <w:r w:rsidR="0019721C" w:rsidRPr="0019721C">
        <w:rPr>
          <w:rFonts w:ascii="Times New Roman" w:hAnsi="Times New Roman" w:cs="Times New Roman"/>
          <w:sz w:val="24"/>
          <w:szCs w:val="24"/>
          <w:u w:val="single"/>
        </w:rPr>
        <w:t>Тренинги ведения педагогической и научной дискуссии</w:t>
      </w:r>
      <w:r w:rsidRPr="00ED1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следующие образовательные технологии:</w:t>
      </w:r>
    </w:p>
    <w:p w:rsidR="00F443A6" w:rsidRDefault="00174920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</w:t>
      </w:r>
    </w:p>
    <w:p w:rsidR="00BD1A4A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собеседование</w:t>
      </w:r>
    </w:p>
    <w:p w:rsidR="00BD1A4A" w:rsidRPr="00F443A6" w:rsidRDefault="00AB05D3" w:rsidP="001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рефераты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</w:t>
      </w:r>
      <w:proofErr w:type="gramStart"/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проведения текущей и промежуточной аттестации по дисциплине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Примерная тематика курсовых проектов (работ) –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Примеры используемых оценочных сре</w:t>
      </w:r>
      <w:proofErr w:type="gramStart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текущего контроля</w:t>
      </w:r>
    </w:p>
    <w:p w:rsidR="00AB05D3" w:rsidRDefault="00AB05D3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31">
        <w:rPr>
          <w:rFonts w:ascii="Times New Roman" w:eastAsia="Calibri" w:hAnsi="Times New Roman" w:cs="Times New Roman"/>
          <w:b/>
          <w:sz w:val="24"/>
          <w:szCs w:val="24"/>
        </w:rPr>
        <w:t>Примеры вопросов для научных диспутов и дискуссий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A31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19721C" w:rsidRPr="0019721C">
        <w:rPr>
          <w:rFonts w:ascii="Times New Roman" w:hAnsi="Times New Roman" w:cs="Times New Roman"/>
          <w:sz w:val="24"/>
          <w:szCs w:val="24"/>
          <w:u w:val="single"/>
        </w:rPr>
        <w:t>Тренинги ведения педагогической и научной дискуссии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1.Характеристика объективных условий труда педагога и понятие о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</w:t>
      </w:r>
      <w:proofErr w:type="gramStart"/>
      <w:r w:rsidRPr="00DE039E">
        <w:rPr>
          <w:rFonts w:ascii="Times New Roman" w:eastAsia="Calibri" w:hAnsi="Times New Roman" w:cs="Times New Roman"/>
          <w:sz w:val="24"/>
          <w:szCs w:val="24"/>
        </w:rPr>
        <w:t>деструкциях</w:t>
      </w:r>
      <w:proofErr w:type="gramEnd"/>
      <w:r w:rsidRPr="00DE039E">
        <w:rPr>
          <w:rFonts w:ascii="Times New Roman" w:eastAsia="Calibri" w:hAnsi="Times New Roman" w:cs="Times New Roman"/>
          <w:sz w:val="24"/>
          <w:szCs w:val="24"/>
        </w:rPr>
        <w:t>: профессионально-личностные деформации (В.А. Кузина), выученная бесп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мощность, профессиональный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маргинализм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 (Е.П. Ермолаева, Н.А Голиков), професси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нальная стагнация (Н.В. Кузьмина), профессиональный кризис (Э.Ф.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Зеер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, Э.Э.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Сыманюк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, Т.С.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Щевцова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2.Понятие о деформациях профессионального общения.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3.Искажение межличностного восприятия как механизм формирования деформаций: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039E">
        <w:rPr>
          <w:rFonts w:ascii="Times New Roman" w:eastAsia="Calibri" w:hAnsi="Times New Roman" w:cs="Times New Roman"/>
          <w:sz w:val="24"/>
          <w:szCs w:val="24"/>
        </w:rPr>
        <w:t>реотипизация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 и действие других механизмов восприятия межгруппового типа.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4.Возможности и ограничения механизмов данного типа.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5.Действие стереотипов восприятия на примере ситуаций педагогического общения.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6.«Эмоциональное выгорание» (синдром сгорания) как показатель профессионально-личностной деформации и механизм психологической защиты.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>7.Объективный (организационный) и субъективный (личностно-ролевой) факторы си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дрома.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>8.Стадии формирования синдрома «эмоционального выгорания» («напряжение», «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рез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E039E">
        <w:rPr>
          <w:rFonts w:ascii="Times New Roman" w:eastAsia="Calibri" w:hAnsi="Times New Roman" w:cs="Times New Roman"/>
          <w:sz w:val="24"/>
          <w:szCs w:val="24"/>
        </w:rPr>
        <w:t>стенция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», «истощение») и его симптомы (В.В. Бойко).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>9.Направления и услов</w:t>
      </w:r>
      <w:r>
        <w:rPr>
          <w:rFonts w:ascii="Times New Roman" w:eastAsia="Calibri" w:hAnsi="Times New Roman" w:cs="Times New Roman"/>
          <w:sz w:val="24"/>
          <w:szCs w:val="24"/>
        </w:rPr>
        <w:t>ия профилактики и коррекции синд</w:t>
      </w:r>
      <w:r w:rsidRPr="00DE039E">
        <w:rPr>
          <w:rFonts w:ascii="Times New Roman" w:eastAsia="Calibri" w:hAnsi="Times New Roman" w:cs="Times New Roman"/>
          <w:sz w:val="24"/>
          <w:szCs w:val="24"/>
        </w:rPr>
        <w:t>рома.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DE039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DE039E">
        <w:rPr>
          <w:rFonts w:ascii="Times New Roman" w:eastAsia="Calibri" w:hAnsi="Times New Roman" w:cs="Times New Roman"/>
          <w:sz w:val="24"/>
          <w:szCs w:val="24"/>
        </w:rPr>
        <w:t>Средства общения: вербальные, невербальные, паралингвистические, экстралингвист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ческие и др.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E039E">
        <w:rPr>
          <w:rFonts w:ascii="Times New Roman" w:eastAsia="Calibri" w:hAnsi="Times New Roman" w:cs="Times New Roman"/>
          <w:sz w:val="24"/>
          <w:szCs w:val="24"/>
        </w:rPr>
        <w:t>.Классификация видов общения А.Г. Ковалева: доминирование, манипуляция, развива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щее общение.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.«Описательная классификация» видов общения (Л.Д. Столяренко): «контакт масок»,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формально-ролевое общение, примитивное, деловое, светское,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манипулятивное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, духовное.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.Психологические «координаты» общения, позволяющие дать классификацию его видов: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ориентация общения, психологическая динамика общения, семиотическая специализация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общения, степень опосредованности общения (А.А. Леонтьев).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.Виды общения (по А.А. Леонтьеву): социально-ориентированное (влияние на группу); предметно-организующее (регулирование совместной деятельности); личностно-ориентированное (влияние на личность). Монологическое и диалогическое общение.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E039E">
        <w:rPr>
          <w:rFonts w:ascii="Times New Roman" w:eastAsia="Calibri" w:hAnsi="Times New Roman" w:cs="Times New Roman"/>
          <w:sz w:val="24"/>
          <w:szCs w:val="24"/>
        </w:rPr>
        <w:t>.Барьеры общения. Фильтры «</w:t>
      </w:r>
      <w:proofErr w:type="gramStart"/>
      <w:r w:rsidRPr="00DE039E">
        <w:rPr>
          <w:rFonts w:ascii="Times New Roman" w:eastAsia="Calibri" w:hAnsi="Times New Roman" w:cs="Times New Roman"/>
          <w:sz w:val="24"/>
          <w:szCs w:val="24"/>
        </w:rPr>
        <w:t>Я-слушания</w:t>
      </w:r>
      <w:proofErr w:type="gram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» как барьеры общения.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.Понимание как цель установления контакта и развития отношений.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.Способы установления межличностного контакта и развития отношений (активное и пассивное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эмпатийное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 слушание).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.Приемы и техники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эмпатийного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 слушания: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парафразирование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>, отражение чувств (верб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лизация),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резюмирование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; техника активного слушания. 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.Диалогические правила </w:t>
      </w:r>
      <w:proofErr w:type="spellStart"/>
      <w:r w:rsidRPr="00DE039E">
        <w:rPr>
          <w:rFonts w:ascii="Times New Roman" w:eastAsia="Calibri" w:hAnsi="Times New Roman" w:cs="Times New Roman"/>
          <w:sz w:val="24"/>
          <w:szCs w:val="24"/>
        </w:rPr>
        <w:t>эмпатийного</w:t>
      </w:r>
      <w:proofErr w:type="spellEnd"/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 понимания. </w:t>
      </w:r>
    </w:p>
    <w:p w:rsid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E039E">
        <w:rPr>
          <w:rFonts w:ascii="Times New Roman" w:eastAsia="Calibri" w:hAnsi="Times New Roman" w:cs="Times New Roman"/>
          <w:sz w:val="24"/>
          <w:szCs w:val="24"/>
        </w:rPr>
        <w:t>.Приемы и техники информирования: «</w:t>
      </w:r>
      <w:proofErr w:type="gramStart"/>
      <w:r w:rsidRPr="00DE039E">
        <w:rPr>
          <w:rFonts w:ascii="Times New Roman" w:eastAsia="Calibri" w:hAnsi="Times New Roman" w:cs="Times New Roman"/>
          <w:sz w:val="24"/>
          <w:szCs w:val="24"/>
        </w:rPr>
        <w:t>Я-сообщения</w:t>
      </w:r>
      <w:proofErr w:type="gramEnd"/>
      <w:r w:rsidRPr="00DE039E">
        <w:rPr>
          <w:rFonts w:ascii="Times New Roman" w:eastAsia="Calibri" w:hAnsi="Times New Roman" w:cs="Times New Roman"/>
          <w:sz w:val="24"/>
          <w:szCs w:val="24"/>
        </w:rPr>
        <w:t>», интерпретация, конфронтация, самораскрытие и д</w:t>
      </w:r>
      <w:r>
        <w:rPr>
          <w:rFonts w:ascii="Times New Roman" w:eastAsia="Calibri" w:hAnsi="Times New Roman" w:cs="Times New Roman"/>
          <w:sz w:val="24"/>
          <w:szCs w:val="24"/>
        </w:rPr>
        <w:t>р.</w:t>
      </w:r>
    </w:p>
    <w:p w:rsidR="00DE039E" w:rsidRPr="00DE039E" w:rsidRDefault="00DE039E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DE039E">
        <w:rPr>
          <w:rFonts w:ascii="Times New Roman" w:eastAsia="Calibri" w:hAnsi="Times New Roman" w:cs="Times New Roman"/>
          <w:sz w:val="24"/>
          <w:szCs w:val="24"/>
        </w:rPr>
        <w:t xml:space="preserve">Понятие «интеракция».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2.Контексты взаимодействия.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3.Понятие о пространстве межличностного взаимодействия, составляющие пространства (личностное пространство, зона межличностной дистанции, пристройка).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4.Организация пространства межличностного взаимодействия.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>5.Позиции в общении (Т.А. Харрис, Э. Берн).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>6.Понятие о конструктивном и деструктивном взаимодействии, о соотношении взаим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действия и воздействия.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7.Типы межличностного воздействия: </w:t>
      </w:r>
      <w:proofErr w:type="gram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императивное</w:t>
      </w:r>
      <w:proofErr w:type="gramEnd"/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манипулятивное</w:t>
      </w:r>
      <w:proofErr w:type="spellEnd"/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8.Причины и проявления императивного и </w:t>
      </w:r>
      <w:proofErr w:type="spell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манипулятивного</w:t>
      </w:r>
      <w:proofErr w:type="spellEnd"/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 воздействия.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>9.Понятие о межличностном конфликте.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0.Структура конфликта.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1.Стили взаимодействия в конфликте (концепция Томаса </w:t>
      </w:r>
      <w:proofErr w:type="gram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илмена</w:t>
      </w:r>
      <w:proofErr w:type="spellEnd"/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2.Конструктивная стратегия выхода из конфликтной ситуации.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3.Принципы конструктивного взаимодействия. </w:t>
      </w:r>
    </w:p>
    <w:p w:rsidR="00DE039E" w:rsidRPr="00DE039E" w:rsidRDefault="00DD4437" w:rsidP="00DE0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E039E" w:rsidRPr="00DE039E">
        <w:rPr>
          <w:rFonts w:ascii="Times New Roman" w:eastAsia="Calibri" w:hAnsi="Times New Roman" w:cs="Times New Roman"/>
          <w:sz w:val="24"/>
          <w:szCs w:val="24"/>
        </w:rPr>
        <w:t xml:space="preserve">4.Полемические формы взаимодействия: дискуссия, диспут, спор и </w:t>
      </w:r>
      <w:proofErr w:type="spellStart"/>
      <w:proofErr w:type="gramStart"/>
      <w:r w:rsidR="00DE039E" w:rsidRPr="00DE039E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</w:p>
    <w:p w:rsidR="00C12FC0" w:rsidRDefault="00C12FC0" w:rsidP="005B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229" w:rsidRPr="00F72B56" w:rsidRDefault="006E5229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тестов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Организационные и содержательные условия: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изначально должно быть несколько точек зрения на предмет обсуждения;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правдивость – то, что говорят и о чем говорят, должно быть правдой;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дискутанты</w:t>
      </w:r>
      <w:proofErr w:type="spellEnd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вступать в </w:t>
      </w:r>
      <w:proofErr w:type="spellStart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дискуссиию</w:t>
      </w:r>
      <w:proofErr w:type="spellEnd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желанием услышать и понять другие доводы, поддержать иные точки зрения, а не только высказать свои;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и понимание предмета разговора преподавателем и студентами в ходе дискуссии должно развиваться;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выдвигаемые аргументы должны быть обоснованы и доказательны;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участники дискуссии должны подходить к ней осмысленно, применяя в ее ходе рефлексию и обдуманно корректируя решение в случае необходимости;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решения принимаются с учетом перспективы развития группы;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все участники несут равную ответственность за выбранное решение.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открытости: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обсуждения должен быть открыт для дискуссии;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мышление и восприятие участников должно быть открыто для воздействия и понимания;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дискуссия открыта для всех аргументов, данных, точек зрения, критики;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дискуссия открыта для всех студентов и преподавателей, а также для всех, кто желает принять в ней участие, для исключения кого-либо должны быть очень веские причины;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время для дискуссии не ограничено;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 дискуссии открыт, нельзя заранее предположить выводы и сводить к ним обсуждение, также нельзя заранее предсказать, что результатом должно быть одно решение, их может быть несколько, а может и не быть вовсе;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цели и ход дискуссии на подготовительном этапе открыты, объявляется только тема;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участники дискуссии свободны в изменении своего мнения и нахождении общих точек зрения.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общения: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преподаватели и студенты должны говорить друг с другом;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они должны слушать друг друга;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должны отвечать друг другу;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участники должны получить ясное представление о позициях друг друга;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миролюбие – соблюдение правил типа «в одно и то же время говорит только один человек», «не прерывать друг друга», «не ругать без доказательств непонравившиеся доводы или собеседника» и другие;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дружелюбие – люди не должны бояться </w:t>
      </w:r>
      <w:proofErr w:type="gramStart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честно и открыто</w:t>
      </w:r>
      <w:proofErr w:type="gramEnd"/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мнение;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равенство – каждый из участников имеет равные права и время для высказывания, одобрения и возражений, все мнения равны;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уважение – участники должны выказывать уважение и заботу каждому, вне зависимости от мнения, которое он высказал, и поста, который занимает высказывающийся;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скептицизм по отношению к авторитетам, уважается только суть высказывания, а не авторитет, на который ссылаются;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причины и доказательства должны быть ясно изложены с тем, чтобы другие быстро их поняли, аргументы должны точно отражать точку зрения и не вызывать двусмысленных толкований;</w:t>
      </w:r>
    </w:p>
    <w:p w:rsidR="00DD4437" w:rsidRPr="00DD4437" w:rsidRDefault="00DD4437" w:rsidP="00DD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доказательство должно быть немногословным, без лишних повторов и примеров;</w:t>
      </w:r>
    </w:p>
    <w:p w:rsidR="00BD6A6D" w:rsidRDefault="00DD4437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м) участники дискуссии свободны в своем обращении за разъяснениями к любому другому участнику. Дискуссия – это действие с множеством адресатов.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 мотивам общения относятся: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деловые;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личностные;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познавательные;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прагматичные.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основным функциям общения относятся: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информационно-коммуникативная;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регуляционно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-коммуникативная; 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аффектно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-коммуникативная;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познавательно-коммуникативная.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 уровням общения относятся: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макроуровень;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микроуровень;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мезауровень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мегауровень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Восприятие одним партнером по общению другого выражается в</w:t>
      </w:r>
      <w:proofErr w:type="gramStart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...... </w:t>
      </w:r>
      <w:proofErr w:type="gramEnd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стороне 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перцептивной;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интерактивной;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коммуникативной.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в классе устроил разнос по поводу плохого выполнения домашнего задания, вызвав разную реакцию учащихся. С чем в наибольшей мере связана разная реакция учащихся?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индивидуальными особенностями учащихся;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различной оценкой ситуации;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разным отношением к учебе;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разным отношением к домашним 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Внушающая модель общения </w:t>
      </w:r>
      <w:proofErr w:type="gramStart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proofErr w:type="gramEnd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суггестивная модель;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экспрессивная модель;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убеждающая модель;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информационная модель.</w:t>
      </w:r>
    </w:p>
    <w:p w:rsid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Выражение самооценки, переживаний говорящего к предмету речи относится к</w:t>
      </w:r>
      <w:proofErr w:type="gramStart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..... </w:t>
      </w:r>
      <w:proofErr w:type="gramEnd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языка в общении: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конструктивной;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коммуникативной;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конативной;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эмотивной.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Осознание человеком причин своего внутреннего дискомфорта осуществляется в процессе следующего вида тренинга: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тренинга личностного роста;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тренинга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сензитивности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тренинга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трансактно</w:t>
      </w:r>
      <w:proofErr w:type="spellEnd"/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-тренинга.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Способность человека устанавливать и поддерживать необходимые контакты с другими людьми </w:t>
      </w:r>
      <w:proofErr w:type="gramStart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коммуникативная компетентность;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коммуникативная толерантность;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коммуникативный стиль личности.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Восприятие посредством ощущений </w:t>
      </w:r>
      <w:proofErr w:type="gramStart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proofErr w:type="gramEnd"/>
      <w:r w:rsidRPr="0002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то: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кинестетическое восприятие;</w:t>
      </w:r>
    </w:p>
    <w:p w:rsidR="00020F7D" w:rsidRPr="00020F7D" w:rsidRDefault="00020F7D" w:rsidP="000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визуальное восприятие;</w:t>
      </w:r>
    </w:p>
    <w:p w:rsidR="00DD4437" w:rsidRDefault="00020F7D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аудиальное восприят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020F7D" w:rsidRPr="00F72B56" w:rsidRDefault="00020F7D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4" w:rsidRPr="00DD4437" w:rsidRDefault="005B54D4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собеседованию по дисциплине «</w:t>
      </w:r>
      <w:r w:rsidR="00DD4437" w:rsidRPr="00DD4437">
        <w:rPr>
          <w:rFonts w:ascii="Times New Roman" w:hAnsi="Times New Roman" w:cs="Times New Roman"/>
          <w:sz w:val="24"/>
          <w:szCs w:val="24"/>
        </w:rPr>
        <w:t>Тренинги ведения педагогической и научной дискуссии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20F7D" w:rsidRDefault="00020F7D" w:rsidP="00020F7D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sz w:val="24"/>
          <w:szCs w:val="24"/>
        </w:rPr>
        <w:t>Чем дискуссия отличается от фронтального обсуждения?</w:t>
      </w:r>
    </w:p>
    <w:p w:rsidR="00020F7D" w:rsidRDefault="00020F7D" w:rsidP="00020F7D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sz w:val="24"/>
          <w:szCs w:val="24"/>
        </w:rPr>
        <w:t>Каковы условия повышения эффективности изучения материала при использовании дискуссии?</w:t>
      </w:r>
    </w:p>
    <w:p w:rsidR="00020F7D" w:rsidRDefault="00020F7D" w:rsidP="00020F7D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E1B">
        <w:rPr>
          <w:rFonts w:ascii="Times New Roman" w:hAnsi="Times New Roman" w:cs="Times New Roman"/>
          <w:sz w:val="24"/>
          <w:szCs w:val="24"/>
        </w:rPr>
        <w:t>В чем достоинства и недостатки использования дискуссии в учебном процесс?</w:t>
      </w:r>
      <w:proofErr w:type="gramEnd"/>
      <w:r w:rsidRPr="00055E1B">
        <w:rPr>
          <w:rFonts w:ascii="Times New Roman" w:hAnsi="Times New Roman" w:cs="Times New Roman"/>
          <w:sz w:val="24"/>
          <w:szCs w:val="24"/>
        </w:rPr>
        <w:t xml:space="preserve"> В воспитательном процессе?</w:t>
      </w:r>
    </w:p>
    <w:p w:rsidR="00020F7D" w:rsidRDefault="00020F7D" w:rsidP="00020F7D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sz w:val="24"/>
          <w:szCs w:val="24"/>
        </w:rPr>
        <w:t>Каковы возможные ошибки педагога при организации дискуссии?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Психологические приёмы стимуляции общения.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Психологические приёмы установления отношений взаимопонимания.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Психологические характеристики аргументации в деловой коммуникации.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Формы деловой коммуникации и их базовые характеристики.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Сущностные характеристики элементов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Схемы оценки видов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Основные характеристики вербального интеллекта.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Психологическая характеристика уловок в деловой коммуникации.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Виды доказательств в деловой коммуникации.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Психологическая сущность опровержения.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Коммуникативные качества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Психологические характеристики ораторской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Композиция выступления.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Общая характеристика основных законов логики и их применение в деловой коммуникации.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Вспомогательные законы логики и их роль в деловой коммуникации.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743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162743">
        <w:rPr>
          <w:rFonts w:ascii="Times New Roman" w:hAnsi="Times New Roman" w:cs="Times New Roman"/>
          <w:sz w:val="24"/>
          <w:szCs w:val="24"/>
        </w:rPr>
        <w:t>-содержательная характеристика информационной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743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162743">
        <w:rPr>
          <w:rFonts w:ascii="Times New Roman" w:hAnsi="Times New Roman" w:cs="Times New Roman"/>
          <w:sz w:val="24"/>
          <w:szCs w:val="24"/>
        </w:rPr>
        <w:t>-содержательная характеристика агитационной речи.</w:t>
      </w:r>
    </w:p>
    <w:p w:rsidR="00162743" w:rsidRPr="00162743" w:rsidRDefault="00162743" w:rsidP="00162743">
      <w:pPr>
        <w:pStyle w:val="ac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43">
        <w:rPr>
          <w:rFonts w:ascii="Times New Roman" w:hAnsi="Times New Roman" w:cs="Times New Roman"/>
          <w:sz w:val="24"/>
          <w:szCs w:val="24"/>
        </w:rPr>
        <w:t>Приветственная речь и её разновидности.</w:t>
      </w:r>
    </w:p>
    <w:p w:rsidR="00DD4437" w:rsidRPr="00DD4437" w:rsidRDefault="00DD4437" w:rsidP="00DD4437">
      <w:pPr>
        <w:rPr>
          <w:rFonts w:ascii="Times New Roman" w:hAnsi="Times New Roman" w:cs="Times New Roman"/>
          <w:bCs/>
          <w:sz w:val="24"/>
          <w:szCs w:val="24"/>
        </w:rPr>
      </w:pPr>
    </w:p>
    <w:p w:rsidR="00DD4437" w:rsidRDefault="00DD4437" w:rsidP="00D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Темы 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написания рефератов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дисциплине 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«Тренинги ведения педагогической и научной дискуссии»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Дискуссия в педагогическом процессе.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Особенности дискуссии.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Сравнительные характеристики общения.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Этапы проведения дискуссии.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Этапы проведения дискуссии в форме круглого стола.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Этап подведения итогов и анализа дискуссии.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Технология «Дебаты».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20F7D">
        <w:rPr>
          <w:rFonts w:ascii="Times New Roman" w:hAnsi="Times New Roman" w:cs="Times New Roman"/>
          <w:bCs/>
          <w:sz w:val="24"/>
          <w:szCs w:val="24"/>
        </w:rPr>
        <w:t>Основные этапы проведения дебатов.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«Комплекс оживления» как «начало» общения обучающегося и обучаемого.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 xml:space="preserve">Динамика мотивации общения обучающегося и обучаемого в онтогенезе: познавательные, деловые и личностные мотивы. 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 xml:space="preserve">Формы общения: ситуативно-личностная, ситуативно-деловая, </w:t>
      </w:r>
      <w:proofErr w:type="spellStart"/>
      <w:r w:rsidRPr="00020F7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020F7D">
        <w:rPr>
          <w:rFonts w:ascii="Times New Roman" w:hAnsi="Times New Roman" w:cs="Times New Roman"/>
          <w:sz w:val="24"/>
          <w:szCs w:val="24"/>
        </w:rPr>
        <w:t xml:space="preserve">-познавательная, </w:t>
      </w:r>
      <w:proofErr w:type="spellStart"/>
      <w:r w:rsidRPr="00020F7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020F7D">
        <w:rPr>
          <w:rFonts w:ascii="Times New Roman" w:hAnsi="Times New Roman" w:cs="Times New Roman"/>
          <w:sz w:val="24"/>
          <w:szCs w:val="24"/>
        </w:rPr>
        <w:t xml:space="preserve">-личностная (М.И. Лисина). 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 xml:space="preserve">Значение каждой формы общения для развития ребенка. 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 xml:space="preserve">Формы общения обучающегося: эмоционально-практическая, ситуативно-деловая, </w:t>
      </w:r>
      <w:proofErr w:type="spellStart"/>
      <w:r w:rsidRPr="00020F7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020F7D">
        <w:rPr>
          <w:rFonts w:ascii="Times New Roman" w:hAnsi="Times New Roman" w:cs="Times New Roman"/>
          <w:sz w:val="24"/>
          <w:szCs w:val="24"/>
        </w:rPr>
        <w:t>-деловая (</w:t>
      </w:r>
      <w:proofErr w:type="spellStart"/>
      <w:r w:rsidRPr="00020F7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020F7D">
        <w:rPr>
          <w:rFonts w:ascii="Times New Roman" w:hAnsi="Times New Roman" w:cs="Times New Roman"/>
          <w:sz w:val="24"/>
          <w:szCs w:val="24"/>
        </w:rPr>
        <w:t xml:space="preserve">-личностная) (Е.А. Смирнова). 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Условия продуктивного и конструктивного общения обучающего и обучающегося.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Коммуникативная компетентность современного педагога.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Управление педагогическими конфликтами.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Общение как психолого-педагогическое понятие.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Перцептивные ошибки педагога.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Формирование педагогически целесообразных отношений в учебно-воспитательном процессе.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Коммуникативные особенности речевого поведения педагога.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Невербальные средства в управлении педагогическим общением.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Формы и методы обучения педагогическому общению.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Социальная компетентность в педагогическом общении.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Модели педагогического общения.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Тренинг и педагогическое общение.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Технология проведения учебной дискуссии.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Современные методы социального активного обучения.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Технология активного слушания.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Педагогика общения как инновация.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Теоретические аспекты гуманистической педагогики.</w:t>
      </w:r>
    </w:p>
    <w:p w:rsidR="00020F7D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Формирование воспитательных отношений в педагогическом процессе.</w:t>
      </w:r>
    </w:p>
    <w:p w:rsidR="00DD4437" w:rsidRPr="00020F7D" w:rsidRDefault="00020F7D" w:rsidP="0016274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7D">
        <w:rPr>
          <w:rFonts w:ascii="Times New Roman" w:hAnsi="Times New Roman" w:cs="Times New Roman"/>
          <w:sz w:val="24"/>
          <w:szCs w:val="24"/>
        </w:rPr>
        <w:t>Особенности речевой коммуникации педагога.</w:t>
      </w:r>
    </w:p>
    <w:p w:rsidR="00DD4437" w:rsidRPr="00F443A6" w:rsidRDefault="00DD4437" w:rsidP="00D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Примеры используемых оценочных сре</w:t>
      </w:r>
      <w:proofErr w:type="gramStart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промежуточной аттестации</w:t>
      </w:r>
    </w:p>
    <w:p w:rsidR="00F72B5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экзамену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видов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Теоретические основы отечественной риторики.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языковой нормы.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языковой ситуации в современной России.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Современные стили, используемые в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Базовые характеристики научного стиля.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характеристики делового стиля.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Публицистический стиль: сущность, содержание, особенности.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барьеры общения в деловой коммуникации и их основные характеристики.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Вопросы и ответы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Античные риторики.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подготовки и проведения делового совещания.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ведения деловых переговоров.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коммуникации в ходе интервью.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Логика и культура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Этика публичного выступления.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полемики.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типы участников спора.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переговоров и стратегий их ведения.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Дифференциальные признаки функциональных стилей.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Вербальный имидж делового человека.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Комплементы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критики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аудитории в условиях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ошибки аргументации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приёмы стимуляции общения.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приёмы установления отношений взаимопонимания.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характеристики аргументации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деловой коммуникации и их базовые характеристики.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Сущностные характеристики элементов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Схемы оценки видов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характеристики вербального интеллекта.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уловок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доказательств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сущность опровержения.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Коммуникативные качества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характеристики ораторской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Композиция выступления.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характеристика основных законов логики и их применение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Вспомогательные законы логики и их роль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Сущностно</w:t>
      </w:r>
      <w:proofErr w:type="spellEnd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-содержательная характеристика информационной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Сущностно</w:t>
      </w:r>
      <w:proofErr w:type="spellEnd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-содержательная характеристика агитационной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Приветственная речь и её разновидности.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практической психологии общения.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особенности политической риторики.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Специфика отечественной политической риторики.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Элементы </w:t>
      </w:r>
      <w:proofErr w:type="spellStart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риторизации</w:t>
      </w:r>
      <w:proofErr w:type="spellEnd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Убеждение как характеристика качества аргументации.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принципы современной риторики: сущность, содержание, характеристики.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Психологические модели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анализа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Психологические методы диагностики речи </w:t>
      </w:r>
      <w:proofErr w:type="gramStart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выступающего</w:t>
      </w:r>
      <w:proofErr w:type="gramEnd"/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Вербальный интеллект и психологические методы его диагностики.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речевой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Целевые установки ритуальной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провокационной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и содержание императивной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Специфика публичной речи.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Публичные типы ораторов и их психологические характеристики.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Культура речи делового человека.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характеристика речи-монолога.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Композиционные аспекты публичного выступления.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Восприятие и понимание партнёра по общению.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Психологический имидж делового человека.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Преодоление барьеров в общении.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Стили и типы слушания.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Типовые ситуации общения и позиции в деловой коммуникации.</w:t>
      </w:r>
    </w:p>
    <w:p w:rsidR="00020F7D" w:rsidRPr="00020F7D" w:rsidRDefault="00020F7D" w:rsidP="00020F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Психологическая характеристика этапов подготовки и ведения деловой беседы. </w:t>
      </w:r>
    </w:p>
    <w:p w:rsidR="00802168" w:rsidRDefault="00802168" w:rsidP="0016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Критерии оценивания кандидатского экзамена: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отлично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ставится, если </w:t>
      </w: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  <w:proofErr w:type="gramEnd"/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хорошо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ставится, если </w:t>
      </w: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 ответы на все основные и в целом, укрупнено – на дополнительные экзаменационные вопросы;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на вопросы характеризуются 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удовлетворительн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о» ставится, если </w:t>
      </w: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  <w:proofErr w:type="gramEnd"/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неудовлетворительно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ставится, если </w:t>
      </w: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Полный комплект оценочных сре</w:t>
      </w:r>
      <w:proofErr w:type="gramStart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дств пр</w:t>
      </w:r>
      <w:proofErr w:type="gramEnd"/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иведен в приложении к рабочей программе.</w:t>
      </w:r>
    </w:p>
    <w:p w:rsidR="00020F7D" w:rsidRPr="00020F7D" w:rsidRDefault="00020F7D" w:rsidP="00020F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 (модуля)</w:t>
      </w: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Перечень основной  и дополнительной учебной литературы </w:t>
      </w: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504E7C" w:rsidRPr="00504E7C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4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left="-23" w:right="-130" w:hanging="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Авто</w:t>
            </w:r>
            <w:proofErr w:type="gramStart"/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р(</w:t>
            </w:r>
            <w:proofErr w:type="gramEnd"/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ы)</w:t>
            </w:r>
          </w:p>
        </w:tc>
        <w:tc>
          <w:tcPr>
            <w:tcW w:w="2603" w:type="dxa"/>
            <w:vAlign w:val="center"/>
          </w:tcPr>
          <w:p w:rsidR="00504E7C" w:rsidRPr="00504E7C" w:rsidRDefault="00504E7C" w:rsidP="0069240E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504E7C" w:rsidRPr="00504E7C" w:rsidRDefault="00504E7C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right="24" w:firstLine="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504E7C" w:rsidRPr="00504E7C" w:rsidTr="0069240E">
        <w:trPr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2"/>
          </w:tcPr>
          <w:p w:rsidR="00504E7C" w:rsidRPr="00504E7C" w:rsidRDefault="00504E7C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4E7C" w:rsidRPr="00504E7C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504E7C" w:rsidRPr="00504E7C" w:rsidRDefault="00504E7C" w:rsidP="0069240E">
            <w:pPr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литература</w:t>
            </w:r>
          </w:p>
        </w:tc>
      </w:tr>
      <w:tr w:rsidR="00504E7C" w:rsidRPr="00981AC3" w:rsidTr="0069240E">
        <w:trPr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 С</w:t>
            </w: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 вуза: технологии научного творчества и педагогической деятельности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</w:p>
        </w:tc>
        <w:tc>
          <w:tcPr>
            <w:tcW w:w="1021" w:type="dxa"/>
            <w:gridSpan w:val="2"/>
            <w:vAlign w:val="bottom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981AC3">
              <w:rPr>
                <w:lang w:val="en-US"/>
              </w:rPr>
              <w:instrText xml:space="preserve"> HYPERLINK "http://znanium.com/catalog/product/207257" </w:instrText>
            </w:r>
            <w:r>
              <w:fldChar w:fldCharType="separate"/>
            </w:r>
            <w:r w:rsidR="00504E7C" w:rsidRPr="00504E7C">
              <w:rPr>
                <w:rStyle w:val="af2"/>
                <w:rFonts w:ascii="Times New Roman" w:hAnsi="Times New Roman" w:cs="Times New Roman"/>
                <w:sz w:val="20"/>
                <w:szCs w:val="20"/>
                <w:lang w:val="en-US"/>
              </w:rPr>
              <w:t>http://znanium.com/catalog/product/207257</w:t>
            </w:r>
            <w:r>
              <w:rPr>
                <w:rStyle w:val="af2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04E7C" w:rsidRPr="00504E7C" w:rsidTr="0069240E">
        <w:trPr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Гальчук</w:t>
            </w:r>
            <w:proofErr w:type="spellEnd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М.</w:t>
            </w:r>
          </w:p>
        </w:tc>
        <w:tc>
          <w:tcPr>
            <w:tcW w:w="2603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кросскультурной</w:t>
            </w:r>
            <w:proofErr w:type="spellEnd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коммуникации и менеджмента: практический курс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</w:p>
        </w:tc>
        <w:tc>
          <w:tcPr>
            <w:tcW w:w="1021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/472421</w:t>
              </w:r>
            </w:hyperlink>
          </w:p>
        </w:tc>
      </w:tr>
      <w:tr w:rsidR="00504E7C" w:rsidRPr="00504E7C" w:rsidTr="0069240E">
        <w:trPr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школой: организационные и психолого-педагогические аспекты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Словарь-справочник</w:t>
            </w:r>
          </w:p>
        </w:tc>
        <w:tc>
          <w:tcPr>
            <w:tcW w:w="124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Вузовский учебник</w:t>
            </w:r>
          </w:p>
        </w:tc>
        <w:tc>
          <w:tcPr>
            <w:tcW w:w="1021" w:type="dxa"/>
            <w:gridSpan w:val="2"/>
            <w:vAlign w:val="bottom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http://znanium.com/catalog/product/455626</w:t>
              </w:r>
            </w:hyperlink>
          </w:p>
        </w:tc>
      </w:tr>
      <w:tr w:rsidR="00504E7C" w:rsidRPr="00504E7C" w:rsidTr="0069240E">
        <w:trPr>
          <w:jc w:val="center"/>
        </w:trPr>
        <w:tc>
          <w:tcPr>
            <w:tcW w:w="1185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Столяренко А. М.</w:t>
            </w:r>
          </w:p>
        </w:tc>
        <w:tc>
          <w:tcPr>
            <w:tcW w:w="2603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педагогика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 Инфра-М</w:t>
            </w:r>
          </w:p>
        </w:tc>
        <w:tc>
          <w:tcPr>
            <w:tcW w:w="1021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http://znanium.com/catalog/product/872169</w:t>
              </w:r>
            </w:hyperlink>
          </w:p>
        </w:tc>
      </w:tr>
      <w:tr w:rsidR="00504E7C" w:rsidRPr="00504E7C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504E7C" w:rsidRPr="00504E7C" w:rsidRDefault="00504E7C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504E7C" w:rsidRPr="00504E7C" w:rsidRDefault="00504E7C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7C" w:rsidRPr="00504E7C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left="147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04E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Мандель</w:t>
            </w:r>
            <w:proofErr w:type="spellEnd"/>
            <w:r w:rsidRPr="00504E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Б. Р.</w:t>
            </w:r>
          </w:p>
        </w:tc>
        <w:tc>
          <w:tcPr>
            <w:tcW w:w="2603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04E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04E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21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/306830</w:t>
              </w:r>
            </w:hyperlink>
          </w:p>
        </w:tc>
      </w:tr>
      <w:tr w:rsidR="00504E7C" w:rsidRPr="00504E7C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Громкова</w:t>
            </w:r>
            <w:proofErr w:type="spellEnd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Т.</w:t>
            </w:r>
          </w:p>
        </w:tc>
        <w:tc>
          <w:tcPr>
            <w:tcW w:w="2603" w:type="dxa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теория и практика образования взрослых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244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ЮНИТИ-ДАНА</w:t>
            </w:r>
          </w:p>
        </w:tc>
        <w:tc>
          <w:tcPr>
            <w:tcW w:w="1021" w:type="dxa"/>
            <w:gridSpan w:val="2"/>
          </w:tcPr>
          <w:p w:rsidR="00504E7C" w:rsidRPr="00504E7C" w:rsidRDefault="00504E7C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504E7C" w:rsidRPr="00504E7C" w:rsidRDefault="00CA6BB9" w:rsidP="0069240E">
            <w:pPr>
              <w:spacing w:line="240" w:lineRule="auto"/>
              <w:ind w:left="95" w:right="-130" w:hanging="2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/872504</w:t>
              </w:r>
            </w:hyperlink>
          </w:p>
        </w:tc>
      </w:tr>
      <w:tr w:rsidR="00504E7C" w:rsidRPr="00504E7C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021" w:type="dxa"/>
            <w:gridSpan w:val="2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04E7C" w:rsidRPr="00504E7C" w:rsidRDefault="00CA6BB9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504E7C" w:rsidRPr="00504E7C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1"/>
                  <w:w w:val="89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4"/>
                  <w:w w:val="88"/>
                  <w:sz w:val="20"/>
                  <w:szCs w:val="20"/>
                </w:rPr>
                <w:t>c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3"/>
                  <w:w w:val="89"/>
                  <w:sz w:val="20"/>
                  <w:szCs w:val="20"/>
                </w:rPr>
                <w:t>o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3"/>
                  <w:w w:val="89"/>
                  <w:sz w:val="20"/>
                  <w:szCs w:val="20"/>
                </w:rPr>
                <w:t>n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2"/>
                  <w:w w:val="77"/>
                  <w:sz w:val="20"/>
                  <w:szCs w:val="20"/>
                </w:rPr>
                <w:t>s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4"/>
                  <w:w w:val="89"/>
                  <w:sz w:val="20"/>
                  <w:szCs w:val="20"/>
                </w:rPr>
                <w:t>u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8"/>
                  <w:w w:val="125"/>
                  <w:sz w:val="20"/>
                  <w:szCs w:val="20"/>
                </w:rPr>
                <w:t>l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4"/>
                  <w:w w:val="79"/>
                  <w:sz w:val="20"/>
                  <w:szCs w:val="20"/>
                </w:rPr>
                <w:t>a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2"/>
                  <w:w w:val="89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2"/>
                  <w:w w:val="99"/>
                  <w:sz w:val="20"/>
                  <w:szCs w:val="20"/>
                </w:rPr>
                <w:t>r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504E7C" w:rsidRPr="00504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504E7C" w:rsidRPr="00504E7C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504E7C" w:rsidRPr="00504E7C" w:rsidRDefault="00504E7C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и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2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3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"/>
                <w:w w:val="92"/>
                <w:sz w:val="20"/>
                <w:szCs w:val="20"/>
              </w:rPr>
              <w:t>м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0"/>
                <w:szCs w:val="20"/>
              </w:rPr>
              <w:t>и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ых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87"/>
                <w:sz w:val="20"/>
                <w:szCs w:val="20"/>
              </w:rPr>
              <w:t>д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5"/>
                <w:w w:val="111"/>
                <w:sz w:val="20"/>
                <w:szCs w:val="20"/>
              </w:rPr>
              <w:t>к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-5"/>
                <w:w w:val="99"/>
                <w:sz w:val="20"/>
                <w:szCs w:val="20"/>
              </w:rPr>
              <w:t>у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504E7C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504E7C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ов</w:t>
            </w:r>
          </w:p>
        </w:tc>
        <w:tc>
          <w:tcPr>
            <w:tcW w:w="2603" w:type="dxa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453" w:type="dxa"/>
            <w:vAlign w:val="center"/>
          </w:tcPr>
          <w:p w:rsidR="00504E7C" w:rsidRPr="00504E7C" w:rsidRDefault="00504E7C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504E7C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021" w:type="dxa"/>
            <w:gridSpan w:val="2"/>
            <w:vAlign w:val="center"/>
          </w:tcPr>
          <w:p w:rsidR="00504E7C" w:rsidRPr="00504E7C" w:rsidRDefault="00504E7C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04E7C" w:rsidRPr="00504E7C" w:rsidRDefault="00CA6BB9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  <w:lang w:val="en-US"/>
              </w:rPr>
            </w:pPr>
            <w:hyperlink r:id="rId18" w:history="1">
              <w:r w:rsidR="00504E7C" w:rsidRPr="00504E7C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.g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3"/>
                  <w:sz w:val="20"/>
                  <w:szCs w:val="20"/>
                </w:rPr>
                <w:t>t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-1"/>
                  <w:w w:val="89"/>
                  <w:sz w:val="20"/>
                  <w:szCs w:val="20"/>
                </w:rPr>
                <w:t>.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504E7C" w:rsidRPr="00504E7C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</w:hyperlink>
            <w:r w:rsidR="00504E7C" w:rsidRPr="00504E7C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72B56" w:rsidRPr="00F443A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Default="00F72B56" w:rsidP="00F72B56"/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504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19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Электронно-библиотечная система (ЭБС) «ИНФРА-М» «Znanium.com»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hyperlink r:id="rId20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1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2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23" w:anchor="PatentEasySearchPage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Электронные ресурсы издательства «SPRINGERNATURE» </w:t>
      </w:r>
      <w:hyperlink r:id="rId24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25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26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27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9A" w:rsidRDefault="00F443A6" w:rsidP="00D4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D68" w:rsidRPr="00D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eLIBRARY.RU.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802168" w:rsidRPr="00810238" w:rsidTr="008021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02168" w:rsidRPr="00810238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>корпус 1, этаж 5, аудитория 517,  2 ярус, №1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</w:t>
            </w:r>
            <w:proofErr w:type="gramStart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ии ау</w:t>
            </w:r>
            <w:proofErr w:type="gramEnd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дитории: экран, проектор, колонки. </w:t>
            </w:r>
            <w:r w:rsidRPr="00810238">
              <w:rPr>
                <w:rFonts w:ascii="Times New Roman" w:hAnsi="Times New Roman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-</w:t>
            </w:r>
          </w:p>
        </w:tc>
      </w:tr>
      <w:tr w:rsidR="00802168" w:rsidRPr="00981AC3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8" w:rsidRPr="00810238" w:rsidRDefault="00802168" w:rsidP="0080216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10238">
              <w:rPr>
                <w:bCs/>
                <w:color w:val="auto"/>
                <w:sz w:val="22"/>
                <w:szCs w:val="22"/>
              </w:rPr>
              <w:t xml:space="preserve">Аудитория № 517, 2 ярус , № 3  для проведения 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Персональный компьютер с выходом в интернет и подключением к ЭБС    - 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письменный стол – 6 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10238">
              <w:rPr>
                <w:rFonts w:ascii="Times New Roman" w:hAnsi="Times New Roman" w:cs="Times New Roman"/>
                <w:lang w:val="en-US"/>
              </w:rPr>
              <w:t>GetGenuine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KW9-00322,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№510/2015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Standard 2016 Russian OLP NL Academic Edition,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021-10548,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№511/2015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Kaspersky Endpoint Security </w:t>
            </w:r>
            <w:r w:rsidRPr="00810238">
              <w:rPr>
                <w:rFonts w:ascii="Times New Roman" w:hAnsi="Times New Roman" w:cs="Times New Roman"/>
              </w:rPr>
              <w:t>для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бизнеса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10238">
              <w:rPr>
                <w:rFonts w:ascii="Times New Roman" w:hAnsi="Times New Roman" w:cs="Times New Roman"/>
              </w:rPr>
              <w:t>Стандартный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Russian Edition 250-499 Node 1 year Educational Renewal License,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KL4863RATFQ,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№542/2016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13.12.2016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02168" w:rsidRPr="00D719E9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Аудитория № 401  - читальный зал</w:t>
            </w: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 xml:space="preserve">библиотеки: помещение для самостоятельной работы, в том числе, научно- исследовательской, </w:t>
            </w:r>
            <w:r w:rsidRPr="00810238">
              <w:rPr>
                <w:sz w:val="22"/>
                <w:szCs w:val="22"/>
              </w:rPr>
              <w:lastRenderedPageBreak/>
              <w:t>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 xml:space="preserve"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</w:t>
            </w:r>
            <w:r w:rsidRPr="00810238">
              <w:rPr>
                <w:rFonts w:ascii="Times New Roman" w:hAnsi="Times New Roman" w:cs="Times New Roman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Professional 7 Russian Upgrade Academic Open No Level,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FQC-02306,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№ 46255382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11.12.2009, (</w:t>
            </w:r>
            <w:r w:rsidRPr="00810238">
              <w:rPr>
                <w:rFonts w:ascii="Times New Roman" w:hAnsi="Times New Roman" w:cs="Times New Roman"/>
              </w:rPr>
              <w:t>копия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Office Professional Plus 2010 Russian Academic Open No Level,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47122150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30.06.2010, </w:t>
            </w:r>
            <w:r w:rsidRPr="00810238">
              <w:rPr>
                <w:rFonts w:ascii="Times New Roman" w:hAnsi="Times New Roman" w:cs="Times New Roman"/>
              </w:rPr>
              <w:t>справка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Microsoft «</w:t>
            </w:r>
            <w:r w:rsidRPr="00810238">
              <w:rPr>
                <w:rFonts w:ascii="Times New Roman" w:hAnsi="Times New Roman" w:cs="Times New Roman"/>
              </w:rPr>
              <w:t>Условия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использования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>»;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Google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Chrome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 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Adobe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Reader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распространяемое);</w:t>
            </w:r>
          </w:p>
          <w:p w:rsidR="00802168" w:rsidRPr="00C72C42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810238">
              <w:rPr>
                <w:sz w:val="22"/>
                <w:szCs w:val="22"/>
                <w:lang w:val="en-US"/>
              </w:rPr>
              <w:t>Kaspersky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Endpoint</w:t>
            </w:r>
            <w:r w:rsidRPr="00810238">
              <w:rPr>
                <w:sz w:val="22"/>
                <w:szCs w:val="22"/>
              </w:rPr>
              <w:t xml:space="preserve"> </w:t>
            </w:r>
            <w:proofErr w:type="spellStart"/>
            <w:r w:rsidRPr="00810238">
              <w:rPr>
                <w:sz w:val="22"/>
                <w:szCs w:val="22"/>
                <w:lang w:val="en-US"/>
              </w:rPr>
              <w:t>Secunty</w:t>
            </w:r>
            <w:proofErr w:type="spellEnd"/>
            <w:r w:rsidRPr="00810238">
              <w:rPr>
                <w:sz w:val="22"/>
                <w:szCs w:val="22"/>
              </w:rPr>
              <w:t xml:space="preserve"> для бизнеса - Стандартный </w:t>
            </w:r>
            <w:r w:rsidRPr="00810238">
              <w:rPr>
                <w:sz w:val="22"/>
                <w:szCs w:val="22"/>
                <w:lang w:val="en-US"/>
              </w:rPr>
              <w:t>Russian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Edition</w:t>
            </w:r>
            <w:r w:rsidRPr="00810238">
              <w:rPr>
                <w:sz w:val="22"/>
                <w:szCs w:val="22"/>
              </w:rPr>
              <w:t xml:space="preserve">, 250-499 </w:t>
            </w:r>
            <w:r w:rsidRPr="00810238">
              <w:rPr>
                <w:sz w:val="22"/>
                <w:szCs w:val="22"/>
                <w:lang w:val="en-US"/>
              </w:rPr>
              <w:t>Node</w:t>
            </w:r>
            <w:r w:rsidRPr="00810238">
              <w:rPr>
                <w:sz w:val="22"/>
                <w:szCs w:val="22"/>
              </w:rPr>
              <w:t xml:space="preserve"> 1 </w:t>
            </w:r>
            <w:r w:rsidRPr="00810238">
              <w:rPr>
                <w:sz w:val="22"/>
                <w:szCs w:val="22"/>
                <w:lang w:val="en-US"/>
              </w:rPr>
              <w:t>year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Educational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Renewal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License</w:t>
            </w:r>
            <w:r w:rsidRPr="00810238">
              <w:rPr>
                <w:sz w:val="22"/>
                <w:szCs w:val="22"/>
              </w:rPr>
              <w:t>;  лицензия №17</w:t>
            </w:r>
            <w:r w:rsidRPr="00810238">
              <w:rPr>
                <w:sz w:val="22"/>
                <w:szCs w:val="22"/>
                <w:lang w:val="en-US"/>
              </w:rPr>
              <w:t>EO</w:t>
            </w:r>
            <w:r w:rsidRPr="00810238">
              <w:rPr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6211FC" w:rsidRPr="00802168" w:rsidRDefault="006211FC" w:rsidP="00F73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FC" w:rsidRPr="00802168" w:rsidSect="00046848"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B9" w:rsidRDefault="00CA6BB9">
      <w:pPr>
        <w:spacing w:after="0" w:line="240" w:lineRule="auto"/>
      </w:pPr>
      <w:r>
        <w:separator/>
      </w:r>
    </w:p>
  </w:endnote>
  <w:endnote w:type="continuationSeparator" w:id="0">
    <w:p w:rsidR="00CA6BB9" w:rsidRDefault="00CA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D" w:rsidRDefault="00020F7D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F7D" w:rsidRDefault="00020F7D" w:rsidP="009C34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D" w:rsidRDefault="00020F7D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1AC3">
      <w:rPr>
        <w:rStyle w:val="a8"/>
        <w:noProof/>
      </w:rPr>
      <w:t>2</w:t>
    </w:r>
    <w:r>
      <w:rPr>
        <w:rStyle w:val="a8"/>
      </w:rPr>
      <w:fldChar w:fldCharType="end"/>
    </w:r>
  </w:p>
  <w:p w:rsidR="00020F7D" w:rsidRDefault="00020F7D" w:rsidP="009C347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D" w:rsidRPr="000D3988" w:rsidRDefault="00020F7D" w:rsidP="009C3472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D" w:rsidRDefault="00020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1AC3">
      <w:rPr>
        <w:noProof/>
      </w:rPr>
      <w:t>19</w:t>
    </w:r>
    <w:r>
      <w:rPr>
        <w:noProof/>
      </w:rPr>
      <w:fldChar w:fldCharType="end"/>
    </w:r>
  </w:p>
  <w:p w:rsidR="00020F7D" w:rsidRDefault="00020F7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7D" w:rsidRPr="000D3988" w:rsidRDefault="00020F7D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B9" w:rsidRDefault="00CA6BB9">
      <w:pPr>
        <w:spacing w:after="0" w:line="240" w:lineRule="auto"/>
      </w:pPr>
      <w:r>
        <w:separator/>
      </w:r>
    </w:p>
  </w:footnote>
  <w:footnote w:type="continuationSeparator" w:id="0">
    <w:p w:rsidR="00CA6BB9" w:rsidRDefault="00CA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C4624"/>
    <w:multiLevelType w:val="hybridMultilevel"/>
    <w:tmpl w:val="321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3543"/>
    <w:multiLevelType w:val="hybridMultilevel"/>
    <w:tmpl w:val="545CCC9C"/>
    <w:lvl w:ilvl="0" w:tplc="321A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42A02"/>
    <w:multiLevelType w:val="hybridMultilevel"/>
    <w:tmpl w:val="FDA2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B23DBE"/>
    <w:multiLevelType w:val="hybridMultilevel"/>
    <w:tmpl w:val="5B68FB70"/>
    <w:lvl w:ilvl="0" w:tplc="8D5EE27C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1DCD"/>
    <w:multiLevelType w:val="multilevel"/>
    <w:tmpl w:val="010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AB489F"/>
    <w:multiLevelType w:val="hybridMultilevel"/>
    <w:tmpl w:val="7F38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84B4A"/>
    <w:multiLevelType w:val="hybridMultilevel"/>
    <w:tmpl w:val="354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B66BF8"/>
    <w:multiLevelType w:val="hybridMultilevel"/>
    <w:tmpl w:val="FDA2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1CFF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30C97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15868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31343B"/>
    <w:multiLevelType w:val="hybridMultilevel"/>
    <w:tmpl w:val="E42C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385C10"/>
    <w:multiLevelType w:val="hybridMultilevel"/>
    <w:tmpl w:val="9CAE47E4"/>
    <w:lvl w:ilvl="0" w:tplc="10E4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4634C2"/>
    <w:multiLevelType w:val="hybridMultilevel"/>
    <w:tmpl w:val="F00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27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26"/>
  </w:num>
  <w:num w:numId="18">
    <w:abstractNumId w:val="28"/>
  </w:num>
  <w:num w:numId="19">
    <w:abstractNumId w:val="22"/>
  </w:num>
  <w:num w:numId="20">
    <w:abstractNumId w:val="12"/>
  </w:num>
  <w:num w:numId="21">
    <w:abstractNumId w:val="25"/>
  </w:num>
  <w:num w:numId="22">
    <w:abstractNumId w:val="21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4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E5A"/>
    <w:rsid w:val="0000289C"/>
    <w:rsid w:val="00020F7D"/>
    <w:rsid w:val="00026611"/>
    <w:rsid w:val="00027800"/>
    <w:rsid w:val="00027D97"/>
    <w:rsid w:val="0003326C"/>
    <w:rsid w:val="00033BEC"/>
    <w:rsid w:val="00040807"/>
    <w:rsid w:val="00046848"/>
    <w:rsid w:val="000528F6"/>
    <w:rsid w:val="0005293A"/>
    <w:rsid w:val="000606D3"/>
    <w:rsid w:val="000621B6"/>
    <w:rsid w:val="000629F9"/>
    <w:rsid w:val="00066823"/>
    <w:rsid w:val="00081A0B"/>
    <w:rsid w:val="000B0F52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14639"/>
    <w:rsid w:val="001172D8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62743"/>
    <w:rsid w:val="00174727"/>
    <w:rsid w:val="00174920"/>
    <w:rsid w:val="001856A3"/>
    <w:rsid w:val="0019721C"/>
    <w:rsid w:val="001A1952"/>
    <w:rsid w:val="001A2B7D"/>
    <w:rsid w:val="001B3EA4"/>
    <w:rsid w:val="001C11B9"/>
    <w:rsid w:val="001C5D6F"/>
    <w:rsid w:val="001D233A"/>
    <w:rsid w:val="001D30D4"/>
    <w:rsid w:val="001F1EB5"/>
    <w:rsid w:val="001F1ECF"/>
    <w:rsid w:val="001F318A"/>
    <w:rsid w:val="002111EF"/>
    <w:rsid w:val="002123D3"/>
    <w:rsid w:val="00225F4D"/>
    <w:rsid w:val="00226A70"/>
    <w:rsid w:val="0023592A"/>
    <w:rsid w:val="002434CB"/>
    <w:rsid w:val="00245C7B"/>
    <w:rsid w:val="00252E0D"/>
    <w:rsid w:val="00253FB9"/>
    <w:rsid w:val="00260C16"/>
    <w:rsid w:val="00264C27"/>
    <w:rsid w:val="002721BF"/>
    <w:rsid w:val="0027346E"/>
    <w:rsid w:val="00275BEE"/>
    <w:rsid w:val="00280F76"/>
    <w:rsid w:val="0028493D"/>
    <w:rsid w:val="0029099A"/>
    <w:rsid w:val="002910E9"/>
    <w:rsid w:val="002A288C"/>
    <w:rsid w:val="002A528C"/>
    <w:rsid w:val="002B0B0E"/>
    <w:rsid w:val="002B12F4"/>
    <w:rsid w:val="002B6FED"/>
    <w:rsid w:val="002D0DC8"/>
    <w:rsid w:val="002D1C06"/>
    <w:rsid w:val="002D3D00"/>
    <w:rsid w:val="002E4046"/>
    <w:rsid w:val="002F4DF8"/>
    <w:rsid w:val="00301B68"/>
    <w:rsid w:val="00307326"/>
    <w:rsid w:val="00314A31"/>
    <w:rsid w:val="00315D94"/>
    <w:rsid w:val="00331D2B"/>
    <w:rsid w:val="00333D86"/>
    <w:rsid w:val="003344E1"/>
    <w:rsid w:val="0035677D"/>
    <w:rsid w:val="00365B27"/>
    <w:rsid w:val="00385454"/>
    <w:rsid w:val="003966CD"/>
    <w:rsid w:val="003A6C8C"/>
    <w:rsid w:val="003B724C"/>
    <w:rsid w:val="003C10FA"/>
    <w:rsid w:val="003C17E4"/>
    <w:rsid w:val="003C3E04"/>
    <w:rsid w:val="003C6708"/>
    <w:rsid w:val="003C6E58"/>
    <w:rsid w:val="003C753C"/>
    <w:rsid w:val="003E2D6D"/>
    <w:rsid w:val="003E724B"/>
    <w:rsid w:val="003F470B"/>
    <w:rsid w:val="003F6BDA"/>
    <w:rsid w:val="003F734E"/>
    <w:rsid w:val="00402653"/>
    <w:rsid w:val="00403135"/>
    <w:rsid w:val="00403F7D"/>
    <w:rsid w:val="00404B56"/>
    <w:rsid w:val="004250AB"/>
    <w:rsid w:val="00430247"/>
    <w:rsid w:val="0043363A"/>
    <w:rsid w:val="00435F72"/>
    <w:rsid w:val="004613CB"/>
    <w:rsid w:val="00463EE3"/>
    <w:rsid w:val="0046554D"/>
    <w:rsid w:val="00466711"/>
    <w:rsid w:val="00467B78"/>
    <w:rsid w:val="0047019E"/>
    <w:rsid w:val="00473E87"/>
    <w:rsid w:val="00482DF9"/>
    <w:rsid w:val="00484019"/>
    <w:rsid w:val="004941E5"/>
    <w:rsid w:val="00494B4A"/>
    <w:rsid w:val="00496A19"/>
    <w:rsid w:val="004A4D1B"/>
    <w:rsid w:val="004B0AB3"/>
    <w:rsid w:val="004B386C"/>
    <w:rsid w:val="004B45BE"/>
    <w:rsid w:val="004B6D54"/>
    <w:rsid w:val="004E1D62"/>
    <w:rsid w:val="004E3792"/>
    <w:rsid w:val="004F11AA"/>
    <w:rsid w:val="004F2875"/>
    <w:rsid w:val="0050189F"/>
    <w:rsid w:val="00504E7C"/>
    <w:rsid w:val="00506F18"/>
    <w:rsid w:val="00511DC5"/>
    <w:rsid w:val="0051260C"/>
    <w:rsid w:val="005148A0"/>
    <w:rsid w:val="00544394"/>
    <w:rsid w:val="005543CA"/>
    <w:rsid w:val="00565809"/>
    <w:rsid w:val="00567690"/>
    <w:rsid w:val="00567D3E"/>
    <w:rsid w:val="00580EF3"/>
    <w:rsid w:val="00584752"/>
    <w:rsid w:val="00593584"/>
    <w:rsid w:val="00593F8F"/>
    <w:rsid w:val="00595B81"/>
    <w:rsid w:val="00597427"/>
    <w:rsid w:val="005A7024"/>
    <w:rsid w:val="005B54D4"/>
    <w:rsid w:val="005B5E2C"/>
    <w:rsid w:val="005D5A02"/>
    <w:rsid w:val="005D66BC"/>
    <w:rsid w:val="005E5E3F"/>
    <w:rsid w:val="005F01BF"/>
    <w:rsid w:val="005F1D92"/>
    <w:rsid w:val="006017AA"/>
    <w:rsid w:val="0060377E"/>
    <w:rsid w:val="006070E1"/>
    <w:rsid w:val="00615872"/>
    <w:rsid w:val="00621017"/>
    <w:rsid w:val="006211FC"/>
    <w:rsid w:val="00622550"/>
    <w:rsid w:val="00626D60"/>
    <w:rsid w:val="00634568"/>
    <w:rsid w:val="00637959"/>
    <w:rsid w:val="00644016"/>
    <w:rsid w:val="00650FBA"/>
    <w:rsid w:val="006673F2"/>
    <w:rsid w:val="0069364F"/>
    <w:rsid w:val="006B2537"/>
    <w:rsid w:val="006B4180"/>
    <w:rsid w:val="006B4746"/>
    <w:rsid w:val="006D28BE"/>
    <w:rsid w:val="006E5229"/>
    <w:rsid w:val="006F74B8"/>
    <w:rsid w:val="006F7E02"/>
    <w:rsid w:val="00701795"/>
    <w:rsid w:val="00710B76"/>
    <w:rsid w:val="00710F4C"/>
    <w:rsid w:val="007110E1"/>
    <w:rsid w:val="00713298"/>
    <w:rsid w:val="00722760"/>
    <w:rsid w:val="007300BC"/>
    <w:rsid w:val="00731C34"/>
    <w:rsid w:val="00732C01"/>
    <w:rsid w:val="00741F3D"/>
    <w:rsid w:val="007430AB"/>
    <w:rsid w:val="007471E8"/>
    <w:rsid w:val="007519C9"/>
    <w:rsid w:val="00761A0D"/>
    <w:rsid w:val="00766D0D"/>
    <w:rsid w:val="00775040"/>
    <w:rsid w:val="00775346"/>
    <w:rsid w:val="00777DC8"/>
    <w:rsid w:val="007806E1"/>
    <w:rsid w:val="00783973"/>
    <w:rsid w:val="007842FE"/>
    <w:rsid w:val="00787201"/>
    <w:rsid w:val="007912A1"/>
    <w:rsid w:val="007920A0"/>
    <w:rsid w:val="0079218A"/>
    <w:rsid w:val="00793FF3"/>
    <w:rsid w:val="00797369"/>
    <w:rsid w:val="00797F96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D7E5A"/>
    <w:rsid w:val="007E0BCB"/>
    <w:rsid w:val="007E55D9"/>
    <w:rsid w:val="007F0DC3"/>
    <w:rsid w:val="007F1350"/>
    <w:rsid w:val="007F5548"/>
    <w:rsid w:val="008000E1"/>
    <w:rsid w:val="00801C5C"/>
    <w:rsid w:val="00802168"/>
    <w:rsid w:val="0080759A"/>
    <w:rsid w:val="008118AB"/>
    <w:rsid w:val="00812F8A"/>
    <w:rsid w:val="0081410D"/>
    <w:rsid w:val="008225EF"/>
    <w:rsid w:val="00822C74"/>
    <w:rsid w:val="0082741E"/>
    <w:rsid w:val="00833FFA"/>
    <w:rsid w:val="00834D67"/>
    <w:rsid w:val="0083575A"/>
    <w:rsid w:val="00837DEE"/>
    <w:rsid w:val="00850E47"/>
    <w:rsid w:val="0085475A"/>
    <w:rsid w:val="0086617C"/>
    <w:rsid w:val="00870ABD"/>
    <w:rsid w:val="00873CE0"/>
    <w:rsid w:val="008742F8"/>
    <w:rsid w:val="008802E9"/>
    <w:rsid w:val="00885EAB"/>
    <w:rsid w:val="0089055B"/>
    <w:rsid w:val="008974D3"/>
    <w:rsid w:val="008A5039"/>
    <w:rsid w:val="008B3B16"/>
    <w:rsid w:val="008B42BF"/>
    <w:rsid w:val="008B44D7"/>
    <w:rsid w:val="008C3E4F"/>
    <w:rsid w:val="008C6A6E"/>
    <w:rsid w:val="008D59BB"/>
    <w:rsid w:val="008E536F"/>
    <w:rsid w:val="008E6C14"/>
    <w:rsid w:val="008F18D9"/>
    <w:rsid w:val="008F7778"/>
    <w:rsid w:val="008F794C"/>
    <w:rsid w:val="009122E8"/>
    <w:rsid w:val="009149A9"/>
    <w:rsid w:val="00916A79"/>
    <w:rsid w:val="00923ED9"/>
    <w:rsid w:val="00926D31"/>
    <w:rsid w:val="00937354"/>
    <w:rsid w:val="00940B6F"/>
    <w:rsid w:val="00970C8C"/>
    <w:rsid w:val="00974C4D"/>
    <w:rsid w:val="00977553"/>
    <w:rsid w:val="00981AC3"/>
    <w:rsid w:val="00981DD3"/>
    <w:rsid w:val="00986355"/>
    <w:rsid w:val="00987C08"/>
    <w:rsid w:val="00994149"/>
    <w:rsid w:val="00994A14"/>
    <w:rsid w:val="009958C6"/>
    <w:rsid w:val="009A0775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57B2"/>
    <w:rsid w:val="009D5AE2"/>
    <w:rsid w:val="009E4032"/>
    <w:rsid w:val="009F17D3"/>
    <w:rsid w:val="00A00979"/>
    <w:rsid w:val="00A260FB"/>
    <w:rsid w:val="00A27EA2"/>
    <w:rsid w:val="00A27EBA"/>
    <w:rsid w:val="00A318D6"/>
    <w:rsid w:val="00A3229E"/>
    <w:rsid w:val="00A40847"/>
    <w:rsid w:val="00A413B6"/>
    <w:rsid w:val="00A42717"/>
    <w:rsid w:val="00A520A1"/>
    <w:rsid w:val="00A52521"/>
    <w:rsid w:val="00A65BCF"/>
    <w:rsid w:val="00A67D16"/>
    <w:rsid w:val="00A700D6"/>
    <w:rsid w:val="00A77F4A"/>
    <w:rsid w:val="00A81CFA"/>
    <w:rsid w:val="00A87D00"/>
    <w:rsid w:val="00A97217"/>
    <w:rsid w:val="00AA097C"/>
    <w:rsid w:val="00AA1D71"/>
    <w:rsid w:val="00AB05D3"/>
    <w:rsid w:val="00AB2324"/>
    <w:rsid w:val="00AB2614"/>
    <w:rsid w:val="00AB765E"/>
    <w:rsid w:val="00AC6FFA"/>
    <w:rsid w:val="00AC76FB"/>
    <w:rsid w:val="00AD6F3B"/>
    <w:rsid w:val="00AE1E9F"/>
    <w:rsid w:val="00AE22E9"/>
    <w:rsid w:val="00AE5607"/>
    <w:rsid w:val="00AE7400"/>
    <w:rsid w:val="00AF2A14"/>
    <w:rsid w:val="00AF31B0"/>
    <w:rsid w:val="00B02C15"/>
    <w:rsid w:val="00B07805"/>
    <w:rsid w:val="00B10F04"/>
    <w:rsid w:val="00B3024F"/>
    <w:rsid w:val="00B414D0"/>
    <w:rsid w:val="00B4312D"/>
    <w:rsid w:val="00B54681"/>
    <w:rsid w:val="00B5744C"/>
    <w:rsid w:val="00B61D3E"/>
    <w:rsid w:val="00B636AC"/>
    <w:rsid w:val="00B7107C"/>
    <w:rsid w:val="00B73D33"/>
    <w:rsid w:val="00B80461"/>
    <w:rsid w:val="00B820A8"/>
    <w:rsid w:val="00B8748A"/>
    <w:rsid w:val="00B90BD6"/>
    <w:rsid w:val="00BA161B"/>
    <w:rsid w:val="00BA1D32"/>
    <w:rsid w:val="00BB3D8C"/>
    <w:rsid w:val="00BC5BA2"/>
    <w:rsid w:val="00BD1A4A"/>
    <w:rsid w:val="00BD1EDA"/>
    <w:rsid w:val="00BD4844"/>
    <w:rsid w:val="00BD6A6D"/>
    <w:rsid w:val="00BF510D"/>
    <w:rsid w:val="00C01303"/>
    <w:rsid w:val="00C01FED"/>
    <w:rsid w:val="00C021C9"/>
    <w:rsid w:val="00C06BE9"/>
    <w:rsid w:val="00C11EF3"/>
    <w:rsid w:val="00C12FC0"/>
    <w:rsid w:val="00C20487"/>
    <w:rsid w:val="00C20933"/>
    <w:rsid w:val="00C23468"/>
    <w:rsid w:val="00C3016C"/>
    <w:rsid w:val="00C33336"/>
    <w:rsid w:val="00C33820"/>
    <w:rsid w:val="00C371B7"/>
    <w:rsid w:val="00C412FE"/>
    <w:rsid w:val="00C4675A"/>
    <w:rsid w:val="00C4750B"/>
    <w:rsid w:val="00C53459"/>
    <w:rsid w:val="00C56A05"/>
    <w:rsid w:val="00C56C2C"/>
    <w:rsid w:val="00C61D77"/>
    <w:rsid w:val="00C645BD"/>
    <w:rsid w:val="00C661DA"/>
    <w:rsid w:val="00C76101"/>
    <w:rsid w:val="00C77686"/>
    <w:rsid w:val="00C8059B"/>
    <w:rsid w:val="00C949DD"/>
    <w:rsid w:val="00CA0238"/>
    <w:rsid w:val="00CA3C18"/>
    <w:rsid w:val="00CA6BB9"/>
    <w:rsid w:val="00CA6F80"/>
    <w:rsid w:val="00CB0922"/>
    <w:rsid w:val="00CB3B4E"/>
    <w:rsid w:val="00CB6DD1"/>
    <w:rsid w:val="00CB6F97"/>
    <w:rsid w:val="00CB7B75"/>
    <w:rsid w:val="00CC61F1"/>
    <w:rsid w:val="00CD1362"/>
    <w:rsid w:val="00CD45AF"/>
    <w:rsid w:val="00CE2640"/>
    <w:rsid w:val="00CF34D4"/>
    <w:rsid w:val="00CF5CB4"/>
    <w:rsid w:val="00CF74CA"/>
    <w:rsid w:val="00D01517"/>
    <w:rsid w:val="00D0309C"/>
    <w:rsid w:val="00D2060F"/>
    <w:rsid w:val="00D206AA"/>
    <w:rsid w:val="00D26405"/>
    <w:rsid w:val="00D46D68"/>
    <w:rsid w:val="00D5094F"/>
    <w:rsid w:val="00D54D8F"/>
    <w:rsid w:val="00D57488"/>
    <w:rsid w:val="00D65FD0"/>
    <w:rsid w:val="00D74D87"/>
    <w:rsid w:val="00D74F68"/>
    <w:rsid w:val="00D763C1"/>
    <w:rsid w:val="00D958A3"/>
    <w:rsid w:val="00D965C7"/>
    <w:rsid w:val="00DA02D0"/>
    <w:rsid w:val="00DB4838"/>
    <w:rsid w:val="00DB710C"/>
    <w:rsid w:val="00DC0DAC"/>
    <w:rsid w:val="00DC25B3"/>
    <w:rsid w:val="00DC2B40"/>
    <w:rsid w:val="00DD0A33"/>
    <w:rsid w:val="00DD4437"/>
    <w:rsid w:val="00DE039E"/>
    <w:rsid w:val="00DE76A7"/>
    <w:rsid w:val="00DF7616"/>
    <w:rsid w:val="00E06E5B"/>
    <w:rsid w:val="00E16408"/>
    <w:rsid w:val="00E16980"/>
    <w:rsid w:val="00E20685"/>
    <w:rsid w:val="00E224DC"/>
    <w:rsid w:val="00E22950"/>
    <w:rsid w:val="00E26E5B"/>
    <w:rsid w:val="00E2745D"/>
    <w:rsid w:val="00E41E74"/>
    <w:rsid w:val="00E46BB4"/>
    <w:rsid w:val="00E52887"/>
    <w:rsid w:val="00E6313B"/>
    <w:rsid w:val="00E63A0A"/>
    <w:rsid w:val="00E70D80"/>
    <w:rsid w:val="00E72C00"/>
    <w:rsid w:val="00E81415"/>
    <w:rsid w:val="00E81D4E"/>
    <w:rsid w:val="00E839AF"/>
    <w:rsid w:val="00E86183"/>
    <w:rsid w:val="00E871C7"/>
    <w:rsid w:val="00EA1150"/>
    <w:rsid w:val="00EA4DB1"/>
    <w:rsid w:val="00EB1498"/>
    <w:rsid w:val="00EB3883"/>
    <w:rsid w:val="00EC71CD"/>
    <w:rsid w:val="00ED1795"/>
    <w:rsid w:val="00ED27BA"/>
    <w:rsid w:val="00ED64F3"/>
    <w:rsid w:val="00ED6A10"/>
    <w:rsid w:val="00EE28A3"/>
    <w:rsid w:val="00EF69F0"/>
    <w:rsid w:val="00F03574"/>
    <w:rsid w:val="00F1260A"/>
    <w:rsid w:val="00F20DCA"/>
    <w:rsid w:val="00F23BE1"/>
    <w:rsid w:val="00F433A6"/>
    <w:rsid w:val="00F443A6"/>
    <w:rsid w:val="00F50398"/>
    <w:rsid w:val="00F611E3"/>
    <w:rsid w:val="00F65622"/>
    <w:rsid w:val="00F712DB"/>
    <w:rsid w:val="00F72B56"/>
    <w:rsid w:val="00F73A6B"/>
    <w:rsid w:val="00F75816"/>
    <w:rsid w:val="00F75C70"/>
    <w:rsid w:val="00F75ECD"/>
    <w:rsid w:val="00F8146A"/>
    <w:rsid w:val="00F90A69"/>
    <w:rsid w:val="00F969CC"/>
    <w:rsid w:val="00F975E8"/>
    <w:rsid w:val="00FA0CA9"/>
    <w:rsid w:val="00FA1E4B"/>
    <w:rsid w:val="00FA2CE0"/>
    <w:rsid w:val="00FB3469"/>
    <w:rsid w:val="00FC0710"/>
    <w:rsid w:val="00FC2021"/>
    <w:rsid w:val="00FD4383"/>
    <w:rsid w:val="00FD6F57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8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455626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72421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7250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306830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biblio.mgudt.ru/jirbis2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872169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225F-3526-48D0-9738-1A52626E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ИСИ-2</cp:lastModifiedBy>
  <cp:revision>20</cp:revision>
  <dcterms:created xsi:type="dcterms:W3CDTF">2019-01-31T21:03:00Z</dcterms:created>
  <dcterms:modified xsi:type="dcterms:W3CDTF">2019-04-26T17:00:00Z</dcterms:modified>
</cp:coreProperties>
</file>