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79519C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79519C" w:rsidRPr="00A55056" w:rsidRDefault="0079519C" w:rsidP="0079519C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519C" w:rsidRPr="000E1DD2" w:rsidRDefault="0079519C" w:rsidP="0079519C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9519C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79519C" w:rsidRPr="00A55056" w:rsidRDefault="0079519C" w:rsidP="0079519C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519C" w:rsidRPr="00A55056" w:rsidRDefault="0079519C" w:rsidP="0079519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422EF" w:rsidRPr="00A55056" w:rsidTr="00B27985">
        <w:trPr>
          <w:trHeight w:val="567"/>
        </w:trPr>
        <w:tc>
          <w:tcPr>
            <w:tcW w:w="3330" w:type="dxa"/>
            <w:hideMark/>
          </w:tcPr>
          <w:p w:rsidR="00D422EF" w:rsidRPr="00A55056" w:rsidRDefault="00D422EF" w:rsidP="00D422EF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D422EF" w:rsidRPr="00735F51" w:rsidRDefault="00D422EF" w:rsidP="00D422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hideMark/>
          </w:tcPr>
          <w:p w:rsidR="00D422EF" w:rsidRPr="00735F51" w:rsidRDefault="00D422EF" w:rsidP="00D422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422EF" w:rsidTr="00B27985">
        <w:trPr>
          <w:trHeight w:val="567"/>
        </w:trPr>
        <w:tc>
          <w:tcPr>
            <w:tcW w:w="3330" w:type="dxa"/>
            <w:hideMark/>
          </w:tcPr>
          <w:p w:rsidR="00D422EF" w:rsidRPr="00A55056" w:rsidRDefault="00D422EF" w:rsidP="00D422EF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D422EF" w:rsidRDefault="00D422EF" w:rsidP="00D422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 косметических средств,</w:t>
            </w:r>
          </w:p>
          <w:p w:rsidR="00D422EF" w:rsidRPr="00735F51" w:rsidRDefault="00D422EF" w:rsidP="00D422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bookmarkStart w:id="10" w:name="_GoBack"/>
            <w:bookmarkEnd w:id="10"/>
            <w:r>
              <w:rPr>
                <w:sz w:val="26"/>
                <w:szCs w:val="26"/>
              </w:rPr>
              <w:t>иологически активных веществ и красителей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895EE0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895EE0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  <w:r w:rsidR="00895EE0" w:rsidRPr="00895EE0"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895EE0" w:rsidRDefault="0079519C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Л.С. Харламова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1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2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3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4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5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F558BE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F558BE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F558BE" w:rsidRPr="006168DD" w:rsidTr="00FC12DA"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5F0A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Default="00F558BE" w:rsidP="00F558BE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Default="00F558BE" w:rsidP="00F558BE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051BD7" w:rsidRDefault="00F558BE" w:rsidP="00F558BE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617EF6">
        <w:tc>
          <w:tcPr>
            <w:tcW w:w="15738" w:type="dxa"/>
            <w:gridSpan w:val="8"/>
            <w:vAlign w:val="center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F558BE" w:rsidRPr="006168DD" w:rsidTr="00FC12DA"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B924D5">
        <w:trPr>
          <w:trHeight w:val="279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F558BE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C12FD3">
        <w:trPr>
          <w:trHeight w:val="306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327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B924D5">
        <w:trPr>
          <w:trHeight w:val="254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F558BE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FC12DA">
        <w:trPr>
          <w:trHeight w:val="427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31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B924D5">
        <w:trPr>
          <w:trHeight w:val="281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81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F558BE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34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F558BE" w:rsidP="005A308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F558BE" w:rsidP="005A308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62B0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0D" w:rsidRDefault="00762B0D" w:rsidP="005E3840">
      <w:r>
        <w:separator/>
      </w:r>
    </w:p>
  </w:endnote>
  <w:endnote w:type="continuationSeparator" w:id="0">
    <w:p w:rsidR="00762B0D" w:rsidRDefault="00762B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e"/>
      <w:jc w:val="right"/>
    </w:pPr>
  </w:p>
  <w:p w:rsidR="0079519C" w:rsidRDefault="0079519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9519C" w:rsidRDefault="0079519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e"/>
      <w:jc w:val="right"/>
    </w:pPr>
  </w:p>
  <w:p w:rsidR="0079519C" w:rsidRDefault="0079519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e"/>
      <w:jc w:val="right"/>
    </w:pPr>
  </w:p>
  <w:p w:rsidR="0079519C" w:rsidRDefault="0079519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0D" w:rsidRDefault="00762B0D" w:rsidP="005E3840">
      <w:r>
        <w:separator/>
      </w:r>
    </w:p>
  </w:footnote>
  <w:footnote w:type="continuationSeparator" w:id="0">
    <w:p w:rsidR="00762B0D" w:rsidRDefault="00762B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79519C" w:rsidRDefault="007951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2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9519C" w:rsidRDefault="007951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2E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9519C" w:rsidRDefault="0079519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79519C" w:rsidRDefault="007951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2E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9519C" w:rsidRDefault="0079519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B0D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519C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26D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2EF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58B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51A17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821E-6FA4-4FA1-9B8C-DC667FF3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28</Pages>
  <Words>6757</Words>
  <Characters>38515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55</cp:revision>
  <cp:lastPrinted>2021-06-03T09:32:00Z</cp:lastPrinted>
  <dcterms:created xsi:type="dcterms:W3CDTF">2022-01-25T14:14:00Z</dcterms:created>
  <dcterms:modified xsi:type="dcterms:W3CDTF">2022-03-22T18:58:00Z</dcterms:modified>
</cp:coreProperties>
</file>