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D3C" w:rsidRPr="00041452" w:rsidRDefault="005F7D3C" w:rsidP="005F7D3C">
      <w:pPr>
        <w:jc w:val="center"/>
        <w:rPr>
          <w:sz w:val="28"/>
          <w:szCs w:val="28"/>
        </w:rPr>
      </w:pPr>
      <w:bookmarkStart w:id="0" w:name="OLE_LINK14"/>
      <w:bookmarkStart w:id="1" w:name="OLE_LINK15"/>
      <w:r w:rsidRPr="0004145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0" r="6985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D3C" w:rsidRDefault="005F7D3C" w:rsidP="005F7D3C">
                            <w:pPr>
                              <w:pStyle w:val="aa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532.2pt;margin-top:-18pt;width:218.4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" filled="f" stroked="f">
                <v:textbox inset="0,0,0,0">
                  <w:txbxContent>
                    <w:p w:rsidR="005F7D3C" w:rsidRDefault="005F7D3C" w:rsidP="005F7D3C">
                      <w:pPr>
                        <w:pStyle w:val="aa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4145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0" t="0" r="0" b="0"/>
                <wp:wrapNone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0F3D7" id="Полилиния: фигура 6" o:spid="_x0000_s1026" style="position:absolute;margin-left:746.35pt;margin-top:161.8pt;width:.95pt;height: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" path="m19,9r-5,5l10,14r-5,l,9,5,r5,l14,r5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 w:rsidRPr="0004145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83A62" id="Полилиния: фигура 5" o:spid="_x0000_s1026" style="position:absolute;margin-left:428.6pt;margin-top:452pt;width:.7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" path="m14,10r,5l9,15,,15,,10,,,9,r5,l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 w:rsidRPr="0004145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A8A14" id="Полилиния: фигура 4" o:spid="_x0000_s1026" style="position:absolute;margin-left:731.7pt;margin-top:452pt;width: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" path="m15,10r,5l10,15r-5,l,10,5,r5,l15,r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 w:rsidRPr="0004145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DCACA" id="Полилиния: фигура 3" o:spid="_x0000_s1026" style="position:absolute;margin-left:429.05pt;margin-top:452pt;width: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" path="m15,5l10,15r-5,l,15,,5,,,5,r5,l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 w:rsidRPr="0004145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F8A57" id="Полилиния: фигура 2" o:spid="_x0000_s1026" style="position:absolute;margin-left:732.2pt;margin-top:452pt;width:.7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" path="m14,5r,10l10,15,,15,,5,,,10,r4,l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 w:rsidRPr="0004145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0" t="0" r="9525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D3C" w:rsidRDefault="005F7D3C" w:rsidP="005F7D3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719.95pt;margin-top:480.1pt;width:29.25pt;height: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" filled="f" stroked="f">
                <v:textbox inset="0,0,0,0">
                  <w:txbxContent>
                    <w:p w:rsidR="005F7D3C" w:rsidRDefault="005F7D3C" w:rsidP="005F7D3C"/>
                  </w:txbxContent>
                </v:textbox>
              </v:rect>
            </w:pict>
          </mc:Fallback>
        </mc:AlternateContent>
      </w:r>
      <w:r w:rsidRPr="00041452">
        <w:rPr>
          <w:sz w:val="28"/>
          <w:szCs w:val="28"/>
        </w:rPr>
        <w:t>МИНОБРНАУКИ РОССИИ</w:t>
      </w:r>
    </w:p>
    <w:p w:rsidR="005F7D3C" w:rsidRPr="00041452" w:rsidRDefault="005F7D3C" w:rsidP="005F7D3C">
      <w:pPr>
        <w:jc w:val="center"/>
        <w:rPr>
          <w:sz w:val="28"/>
          <w:szCs w:val="28"/>
        </w:rPr>
      </w:pPr>
      <w:r w:rsidRPr="00041452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F7D3C" w:rsidRPr="00041452" w:rsidRDefault="005F7D3C" w:rsidP="005F7D3C">
      <w:pPr>
        <w:jc w:val="center"/>
        <w:rPr>
          <w:sz w:val="28"/>
          <w:szCs w:val="28"/>
        </w:rPr>
      </w:pPr>
      <w:r w:rsidRPr="00041452">
        <w:rPr>
          <w:sz w:val="28"/>
          <w:szCs w:val="28"/>
        </w:rPr>
        <w:t>высшего образования</w:t>
      </w:r>
    </w:p>
    <w:p w:rsidR="005F7D3C" w:rsidRPr="00041452" w:rsidRDefault="005F7D3C" w:rsidP="005F7D3C">
      <w:pPr>
        <w:jc w:val="center"/>
        <w:rPr>
          <w:sz w:val="28"/>
          <w:szCs w:val="28"/>
        </w:rPr>
      </w:pPr>
      <w:r w:rsidRPr="00041452">
        <w:rPr>
          <w:sz w:val="28"/>
          <w:szCs w:val="28"/>
        </w:rPr>
        <w:t xml:space="preserve">«Российский государственный университет им. А.Н. Косыгина </w:t>
      </w:r>
    </w:p>
    <w:p w:rsidR="005F7D3C" w:rsidRPr="00041452" w:rsidRDefault="005F7D3C" w:rsidP="005F7D3C">
      <w:pPr>
        <w:jc w:val="center"/>
        <w:rPr>
          <w:sz w:val="28"/>
          <w:szCs w:val="28"/>
        </w:rPr>
      </w:pPr>
      <w:r w:rsidRPr="00041452">
        <w:rPr>
          <w:sz w:val="28"/>
          <w:szCs w:val="28"/>
        </w:rPr>
        <w:t>(Технологии. Дизайн. Искусство)»</w:t>
      </w:r>
    </w:p>
    <w:p w:rsidR="005F7D3C" w:rsidRPr="00041452" w:rsidRDefault="005F7D3C" w:rsidP="005F7D3C">
      <w:pPr>
        <w:jc w:val="center"/>
      </w:pPr>
    </w:p>
    <w:p w:rsidR="009042FC" w:rsidRPr="00A44666" w:rsidRDefault="009042FC" w:rsidP="00F974AA">
      <w:pPr>
        <w:jc w:val="center"/>
        <w:rPr>
          <w:b/>
          <w:i/>
          <w:sz w:val="28"/>
          <w:szCs w:val="28"/>
        </w:rPr>
      </w:pPr>
    </w:p>
    <w:p w:rsidR="005F7D3C" w:rsidRDefault="005F7D3C" w:rsidP="00F974AA">
      <w:pPr>
        <w:tabs>
          <w:tab w:val="left" w:pos="5670"/>
        </w:tabs>
        <w:ind w:left="5670" w:hanging="567"/>
      </w:pPr>
    </w:p>
    <w:p w:rsidR="005F7D3C" w:rsidRDefault="005F7D3C" w:rsidP="00F974AA">
      <w:pPr>
        <w:tabs>
          <w:tab w:val="left" w:pos="5670"/>
        </w:tabs>
        <w:ind w:left="5670" w:hanging="567"/>
      </w:pPr>
    </w:p>
    <w:p w:rsidR="005F7D3C" w:rsidRDefault="005F7D3C" w:rsidP="00F974AA">
      <w:pPr>
        <w:tabs>
          <w:tab w:val="left" w:pos="5670"/>
        </w:tabs>
        <w:ind w:left="5670" w:hanging="567"/>
      </w:pPr>
    </w:p>
    <w:p w:rsidR="005F7D3C" w:rsidRDefault="005F7D3C" w:rsidP="00F974AA">
      <w:pPr>
        <w:tabs>
          <w:tab w:val="left" w:pos="5670"/>
        </w:tabs>
        <w:ind w:left="5670" w:hanging="567"/>
      </w:pPr>
    </w:p>
    <w:p w:rsidR="005F7D3C" w:rsidRDefault="005F7D3C" w:rsidP="00F974AA">
      <w:pPr>
        <w:tabs>
          <w:tab w:val="left" w:pos="5670"/>
        </w:tabs>
        <w:ind w:left="5670" w:hanging="567"/>
      </w:pPr>
    </w:p>
    <w:p w:rsidR="005F7D3C" w:rsidRDefault="005F7D3C" w:rsidP="00F974AA">
      <w:pPr>
        <w:tabs>
          <w:tab w:val="left" w:pos="5670"/>
        </w:tabs>
        <w:ind w:left="5670" w:hanging="567"/>
      </w:pPr>
    </w:p>
    <w:p w:rsidR="009042FC" w:rsidRDefault="00F974AA" w:rsidP="00F974AA">
      <w:pPr>
        <w:tabs>
          <w:tab w:val="left" w:pos="5670"/>
        </w:tabs>
        <w:ind w:left="5670" w:hanging="567"/>
      </w:pPr>
      <w:r>
        <w:t xml:space="preserve">                                                                                           </w:t>
      </w:r>
    </w:p>
    <w:p w:rsidR="00F974AA" w:rsidRPr="00A44666" w:rsidRDefault="00F974AA" w:rsidP="009042FC">
      <w:pPr>
        <w:tabs>
          <w:tab w:val="left" w:pos="5670"/>
        </w:tabs>
        <w:ind w:left="5670" w:hanging="567"/>
      </w:pPr>
    </w:p>
    <w:p w:rsidR="009042FC" w:rsidRPr="00A44666" w:rsidRDefault="009042FC" w:rsidP="009042FC">
      <w:pPr>
        <w:spacing w:line="360" w:lineRule="auto"/>
        <w:jc w:val="center"/>
        <w:rPr>
          <w:b/>
          <w:bCs/>
        </w:rPr>
      </w:pPr>
      <w:r w:rsidRPr="00A44666">
        <w:rPr>
          <w:b/>
          <w:bCs/>
        </w:rPr>
        <w:t>РАБОЧАЯ ПРОГРАММА ДИСЦИПЛИНЫ (МОДУЛЯ)</w:t>
      </w:r>
    </w:p>
    <w:p w:rsidR="009042FC" w:rsidRPr="00A44666" w:rsidRDefault="003A207E" w:rsidP="009042FC">
      <w:pPr>
        <w:jc w:val="center"/>
        <w:rPr>
          <w:rFonts w:eastAsia="Times New Roman"/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>Защита интеллектуальной собственности</w:t>
      </w:r>
    </w:p>
    <w:p w:rsidR="009042FC" w:rsidRPr="00A44666" w:rsidRDefault="009042FC" w:rsidP="009042FC">
      <w:pPr>
        <w:spacing w:line="360" w:lineRule="auto"/>
      </w:pPr>
    </w:p>
    <w:p w:rsidR="009042FC" w:rsidRPr="00A44666" w:rsidRDefault="009042FC" w:rsidP="009042FC">
      <w:pPr>
        <w:spacing w:line="360" w:lineRule="auto"/>
      </w:pPr>
      <w:r w:rsidRPr="00A44666">
        <w:t>НАПРАВЛЕНИЕ ПОДГОТОВКИ:</w:t>
      </w:r>
    </w:p>
    <w:p w:rsidR="009042FC" w:rsidRPr="00A44666" w:rsidRDefault="009042FC" w:rsidP="009042FC">
      <w:pPr>
        <w:pBdr>
          <w:bottom w:val="single" w:sz="4" w:space="1" w:color="auto"/>
        </w:pBdr>
        <w:spacing w:line="360" w:lineRule="auto"/>
      </w:pPr>
      <w:r w:rsidRPr="00A44666">
        <w:rPr>
          <w:b/>
        </w:rPr>
        <w:t>09.06.01 Информатика и вычислительная техника</w:t>
      </w:r>
    </w:p>
    <w:p w:rsidR="009042FC" w:rsidRPr="00A44666" w:rsidRDefault="009042FC" w:rsidP="009042FC">
      <w:pPr>
        <w:spacing w:line="360" w:lineRule="auto"/>
      </w:pPr>
    </w:p>
    <w:p w:rsidR="009042FC" w:rsidRPr="00A44666" w:rsidRDefault="009042FC" w:rsidP="009042FC">
      <w:pPr>
        <w:spacing w:line="360" w:lineRule="auto"/>
      </w:pPr>
      <w:r w:rsidRPr="00A44666">
        <w:t>НАПРАВЛЕННОСТЬ ПОДГОТОВКИ:</w:t>
      </w:r>
    </w:p>
    <w:p w:rsidR="009042FC" w:rsidRPr="005F7D3C" w:rsidRDefault="0064319D" w:rsidP="005F7D3C">
      <w:pPr>
        <w:suppressAutoHyphens/>
        <w:rPr>
          <w:rFonts w:eastAsia="Times New Roman"/>
          <w:b/>
          <w:szCs w:val="28"/>
          <w:lang w:eastAsia="ru-RU"/>
        </w:rPr>
      </w:pPr>
      <w:r w:rsidRPr="0064319D">
        <w:rPr>
          <w:rFonts w:eastAsia="Times New Roman"/>
          <w:b/>
          <w:szCs w:val="28"/>
          <w:lang w:eastAsia="ru-RU"/>
        </w:rPr>
        <w:t>Системный анализ, управление и обработка информации</w:t>
      </w:r>
    </w:p>
    <w:p w:rsidR="009042FC" w:rsidRPr="00A44666" w:rsidRDefault="009042FC" w:rsidP="009042FC">
      <w:pPr>
        <w:spacing w:line="360" w:lineRule="auto"/>
        <w:jc w:val="center"/>
        <w:rPr>
          <w:color w:val="000000"/>
        </w:rPr>
      </w:pPr>
    </w:p>
    <w:p w:rsidR="009042FC" w:rsidRPr="00A44666" w:rsidRDefault="009042FC" w:rsidP="005F7D3C">
      <w:pPr>
        <w:spacing w:line="360" w:lineRule="auto"/>
        <w:rPr>
          <w:b/>
          <w:color w:val="000000"/>
          <w:u w:val="single"/>
        </w:rPr>
      </w:pPr>
      <w:r w:rsidRPr="00A44666">
        <w:rPr>
          <w:color w:val="000000"/>
        </w:rPr>
        <w:t xml:space="preserve">КВАЛИФИКАЦИЯ: </w:t>
      </w:r>
      <w:r w:rsidRPr="00A44666">
        <w:rPr>
          <w:b/>
          <w:color w:val="000000"/>
          <w:u w:val="single"/>
        </w:rPr>
        <w:t>Исследователь. Преподаватель-исследователь</w:t>
      </w:r>
    </w:p>
    <w:p w:rsidR="009042FC" w:rsidRPr="00A44666" w:rsidRDefault="009042FC" w:rsidP="005F7D3C">
      <w:pPr>
        <w:spacing w:line="360" w:lineRule="auto"/>
        <w:rPr>
          <w:snapToGrid w:val="0"/>
          <w:color w:val="000000"/>
        </w:rPr>
      </w:pPr>
    </w:p>
    <w:p w:rsidR="009042FC" w:rsidRPr="00A44666" w:rsidRDefault="009042FC" w:rsidP="005F7D3C">
      <w:pPr>
        <w:spacing w:line="360" w:lineRule="auto"/>
      </w:pPr>
      <w:r w:rsidRPr="00A44666">
        <w:t xml:space="preserve">ФОРМА ОБУЧЕНИЯ: </w:t>
      </w:r>
      <w:r w:rsidRPr="00A44666">
        <w:rPr>
          <w:b/>
          <w:u w:val="single"/>
        </w:rPr>
        <w:t>очная</w:t>
      </w:r>
    </w:p>
    <w:p w:rsidR="009042FC" w:rsidRPr="00A44666" w:rsidRDefault="009042FC" w:rsidP="005F7D3C">
      <w:pPr>
        <w:rPr>
          <w:b/>
          <w:i/>
          <w:iCs/>
          <w:u w:val="single"/>
        </w:rPr>
      </w:pPr>
      <w:r w:rsidRPr="00A44666">
        <w:t xml:space="preserve">ВИД ПРОМЕЖУТОЧНОГО КОНТРОЛЯ: </w:t>
      </w:r>
      <w:r w:rsidR="001E1D17" w:rsidRPr="00A44666">
        <w:rPr>
          <w:b/>
          <w:u w:val="single"/>
        </w:rPr>
        <w:t>экзамен</w:t>
      </w:r>
    </w:p>
    <w:p w:rsidR="009042FC" w:rsidRPr="00A44666" w:rsidRDefault="009042FC" w:rsidP="005F7D3C"/>
    <w:p w:rsidR="00F974AA" w:rsidRDefault="00F974AA" w:rsidP="00F974AA">
      <w:pPr>
        <w:jc w:val="center"/>
      </w:pPr>
    </w:p>
    <w:p w:rsidR="00F974AA" w:rsidRDefault="00F974AA" w:rsidP="00F974AA">
      <w:pPr>
        <w:jc w:val="center"/>
      </w:pPr>
    </w:p>
    <w:p w:rsidR="00F974AA" w:rsidRDefault="00F974AA" w:rsidP="00F974AA">
      <w:pPr>
        <w:jc w:val="center"/>
      </w:pPr>
    </w:p>
    <w:p w:rsidR="00F974AA" w:rsidRDefault="00F974AA" w:rsidP="00F974AA">
      <w:pPr>
        <w:jc w:val="center"/>
      </w:pPr>
    </w:p>
    <w:p w:rsidR="00F974AA" w:rsidRDefault="00F974AA" w:rsidP="00F974AA">
      <w:pPr>
        <w:jc w:val="center"/>
      </w:pPr>
    </w:p>
    <w:p w:rsidR="005F7D3C" w:rsidRDefault="005F7D3C" w:rsidP="00F974AA">
      <w:pPr>
        <w:jc w:val="center"/>
      </w:pPr>
    </w:p>
    <w:p w:rsidR="005F7D3C" w:rsidRDefault="005F7D3C" w:rsidP="00F974AA">
      <w:pPr>
        <w:jc w:val="center"/>
      </w:pPr>
    </w:p>
    <w:p w:rsidR="005F7D3C" w:rsidRDefault="005F7D3C" w:rsidP="00F974AA">
      <w:pPr>
        <w:jc w:val="center"/>
      </w:pPr>
    </w:p>
    <w:p w:rsidR="005F7D3C" w:rsidRDefault="005F7D3C" w:rsidP="00F974AA">
      <w:pPr>
        <w:jc w:val="center"/>
      </w:pPr>
    </w:p>
    <w:p w:rsidR="005F7D3C" w:rsidRDefault="005F7D3C" w:rsidP="00F974AA">
      <w:pPr>
        <w:jc w:val="center"/>
      </w:pPr>
      <w:bookmarkStart w:id="2" w:name="_GoBack"/>
      <w:bookmarkEnd w:id="2"/>
    </w:p>
    <w:p w:rsidR="00F974AA" w:rsidRDefault="00F974AA" w:rsidP="00F974AA">
      <w:pPr>
        <w:jc w:val="center"/>
      </w:pPr>
    </w:p>
    <w:p w:rsidR="00F974AA" w:rsidRDefault="00F974AA" w:rsidP="00F974AA">
      <w:pPr>
        <w:jc w:val="center"/>
      </w:pPr>
    </w:p>
    <w:p w:rsidR="00F974AA" w:rsidRDefault="00F974AA" w:rsidP="00F974AA">
      <w:pPr>
        <w:jc w:val="center"/>
      </w:pPr>
    </w:p>
    <w:p w:rsidR="007A0B39" w:rsidRPr="005F7D3C" w:rsidRDefault="00F974AA" w:rsidP="005F7D3C">
      <w:pPr>
        <w:jc w:val="center"/>
      </w:pPr>
      <w:r>
        <w:t>Москва 20</w:t>
      </w:r>
      <w:r w:rsidR="005F7D3C">
        <w:t>22</w:t>
      </w:r>
      <w:r w:rsidR="009042FC" w:rsidRPr="00A44666">
        <w:br w:type="page"/>
      </w:r>
      <w:bookmarkEnd w:id="0"/>
      <w:bookmarkEnd w:id="1"/>
    </w:p>
    <w:p w:rsidR="007A0B39" w:rsidRPr="00D81B11" w:rsidRDefault="007A0B39" w:rsidP="00D81B11">
      <w:pPr>
        <w:pStyle w:val="af9"/>
        <w:pageBreakBefore/>
        <w:numPr>
          <w:ilvl w:val="0"/>
          <w:numId w:val="12"/>
        </w:numPr>
      </w:pPr>
      <w:r w:rsidRPr="00D81B11">
        <w:rPr>
          <w:b/>
        </w:rPr>
        <w:lastRenderedPageBreak/>
        <w:tab/>
        <w:t xml:space="preserve">Планируемые результаты обучения по дисциплине (модулю), </w:t>
      </w:r>
    </w:p>
    <w:p w:rsidR="007A0B39" w:rsidRPr="00D81B11" w:rsidRDefault="007A0B39" w:rsidP="00D81B11">
      <w:pPr>
        <w:ind w:firstLine="720"/>
        <w:jc w:val="both"/>
      </w:pPr>
    </w:p>
    <w:p w:rsidR="003544E8" w:rsidRPr="00D81B11" w:rsidRDefault="008213AC" w:rsidP="00D81B11">
      <w:pPr>
        <w:ind w:left="18" w:right="-2" w:firstLine="690"/>
        <w:jc w:val="both"/>
      </w:pPr>
      <w:r w:rsidRPr="00D81B11">
        <w:t xml:space="preserve">Целями освоения учебной </w:t>
      </w:r>
      <w:r w:rsidR="001E1D17" w:rsidRPr="00D81B11">
        <w:t>дисциплины</w:t>
      </w:r>
      <w:r w:rsidRPr="00D81B11">
        <w:rPr>
          <w:bCs/>
        </w:rPr>
        <w:t xml:space="preserve"> </w:t>
      </w:r>
      <w:r w:rsidR="003A207E">
        <w:t xml:space="preserve">« Защита </w:t>
      </w:r>
      <w:r w:rsidR="003A207E" w:rsidRPr="004E7BC4">
        <w:t>интеллектуальной собственности</w:t>
      </w:r>
      <w:r w:rsidR="003544E8" w:rsidRPr="00D81B11">
        <w:t xml:space="preserve">» являются: </w:t>
      </w:r>
      <w:r w:rsidR="003544E8" w:rsidRPr="00D81B11">
        <w:rPr>
          <w:snapToGrid w:val="0"/>
        </w:rPr>
        <w:t xml:space="preserve">сформировать у аспирантов общее представление </w:t>
      </w:r>
      <w:r w:rsidR="003A207E" w:rsidRPr="004E7BC4">
        <w:t>особенностей охраны интеллектуальной собственности с использованием патентного права; ознакомиться с основными объектами интеллектуальной собственности, защищаемых в рамках патентного права; освоить методологию выявления новых технических решений;</w:t>
      </w:r>
      <w:r w:rsidR="003A207E" w:rsidRPr="004E7BC4">
        <w:rPr>
          <w:b/>
        </w:rPr>
        <w:t xml:space="preserve"> </w:t>
      </w:r>
      <w:r w:rsidR="003A207E" w:rsidRPr="004E7BC4">
        <w:t>научиться защищать свою интеллектуальную собственность, в том числе путем патентования изобретений, полезных моделей и промышленных образцов</w:t>
      </w:r>
    </w:p>
    <w:p w:rsidR="003544E8" w:rsidRDefault="007A0B39" w:rsidP="00D81B11">
      <w:pPr>
        <w:ind w:firstLine="720"/>
        <w:jc w:val="both"/>
      </w:pPr>
      <w:r w:rsidRPr="00D81B11">
        <w:t>Дисциплина вносит вклад в формирование следующих универсальных и общих для направления компетенций:</w:t>
      </w:r>
    </w:p>
    <w:p w:rsidR="006941C9" w:rsidRPr="006941C9" w:rsidRDefault="006941C9" w:rsidP="006941C9">
      <w:pPr>
        <w:ind w:firstLine="544"/>
        <w:jc w:val="both"/>
        <w:rPr>
          <w:rFonts w:eastAsia="Times New Roman"/>
          <w:lang w:eastAsia="ru-RU"/>
        </w:rPr>
      </w:pPr>
      <w:r w:rsidRPr="006941C9">
        <w:rPr>
          <w:rFonts w:eastAsia="Times New Roman"/>
          <w:lang w:eastAsia="ru-RU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3544E8" w:rsidRPr="006941C9" w:rsidRDefault="006C41F0" w:rsidP="00D81B11">
      <w:pPr>
        <w:ind w:firstLine="547"/>
        <w:jc w:val="both"/>
        <w:rPr>
          <w:rFonts w:eastAsia="Times New Roman"/>
          <w:lang w:eastAsia="ru-RU"/>
        </w:rPr>
      </w:pPr>
      <w:r w:rsidRPr="006941C9">
        <w:rPr>
          <w:rFonts w:eastAsia="Times New Roman"/>
          <w:lang w:eastAsia="ru-RU"/>
        </w:rPr>
        <w:t>способностью планировать и решать задачи собственного профессионального и личностного развития (УК-6).</w:t>
      </w:r>
    </w:p>
    <w:p w:rsidR="005E1DBC" w:rsidRPr="00D81B11" w:rsidRDefault="005E1DBC" w:rsidP="00D81B11">
      <w:pPr>
        <w:autoSpaceDE w:val="0"/>
        <w:ind w:firstLine="567"/>
        <w:jc w:val="both"/>
        <w:rPr>
          <w:bCs/>
          <w:iCs/>
        </w:rPr>
      </w:pPr>
      <w:r w:rsidRPr="00D81B11">
        <w:rPr>
          <w:bCs/>
          <w:iCs/>
        </w:rPr>
        <w:t xml:space="preserve">Выпускник, освоивший программу аспирантуры, </w:t>
      </w:r>
      <w:r w:rsidRPr="00D81B11">
        <w:rPr>
          <w:bCs/>
          <w:i/>
          <w:iCs/>
        </w:rPr>
        <w:t>должен обладать следующими общепрофессиональными компетенциями</w:t>
      </w:r>
      <w:r w:rsidRPr="00D81B11">
        <w:rPr>
          <w:bCs/>
          <w:iCs/>
        </w:rPr>
        <w:t>:</w:t>
      </w:r>
    </w:p>
    <w:p w:rsidR="00A16A7E" w:rsidRPr="00E16936" w:rsidRDefault="00A16A7E" w:rsidP="00E16936">
      <w:pPr>
        <w:ind w:firstLine="547"/>
        <w:jc w:val="both"/>
        <w:rPr>
          <w:rFonts w:eastAsia="Times New Roman"/>
          <w:lang w:eastAsia="ru-RU"/>
        </w:rPr>
      </w:pPr>
      <w:r w:rsidRPr="00E16936">
        <w:rPr>
          <w:rFonts w:eastAsia="Times New Roman"/>
          <w:lang w:eastAsia="ru-RU"/>
        </w:rPr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A16A7E" w:rsidRPr="00E16936" w:rsidRDefault="00A16A7E" w:rsidP="00E16936">
      <w:pPr>
        <w:ind w:firstLine="547"/>
        <w:jc w:val="both"/>
        <w:rPr>
          <w:rFonts w:eastAsia="Times New Roman"/>
          <w:lang w:eastAsia="ru-RU"/>
        </w:rPr>
      </w:pPr>
      <w:r w:rsidRPr="00E16936">
        <w:rPr>
          <w:rFonts w:eastAsia="Times New Roman"/>
          <w:lang w:eastAsia="ru-RU"/>
        </w:rPr>
        <w:t>владением культурой научного исследования, в том числе с использованием современных информационно-коммуникационных технологий (ОПК-2);</w:t>
      </w:r>
    </w:p>
    <w:p w:rsidR="00A16A7E" w:rsidRPr="00E16936" w:rsidRDefault="00A16A7E" w:rsidP="00E16936">
      <w:pPr>
        <w:ind w:firstLine="547"/>
        <w:jc w:val="both"/>
        <w:rPr>
          <w:rFonts w:eastAsia="Times New Roman"/>
          <w:lang w:eastAsia="ru-RU"/>
        </w:rPr>
      </w:pPr>
      <w:r w:rsidRPr="00E16936">
        <w:rPr>
          <w:rFonts w:eastAsia="Times New Roman"/>
          <w:lang w:eastAsia="ru-RU"/>
        </w:rPr>
        <w:t>способностью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 (ОПК-3);</w:t>
      </w:r>
    </w:p>
    <w:p w:rsidR="00A16A7E" w:rsidRPr="00E16936" w:rsidRDefault="00A16A7E" w:rsidP="00E16936">
      <w:pPr>
        <w:ind w:firstLine="547"/>
        <w:jc w:val="both"/>
        <w:rPr>
          <w:rFonts w:eastAsia="Times New Roman"/>
          <w:lang w:eastAsia="ru-RU"/>
        </w:rPr>
      </w:pPr>
      <w:r w:rsidRPr="00E16936">
        <w:rPr>
          <w:rFonts w:eastAsia="Times New Roman"/>
          <w:lang w:eastAsia="ru-RU"/>
        </w:rPr>
        <w:t>способностью объективно оценивать результаты исследований и разработок, выполненных другими специалистами и в других научных учреждениях (ОПК-5);</w:t>
      </w:r>
    </w:p>
    <w:p w:rsidR="007A0B39" w:rsidRPr="00A16A7E" w:rsidRDefault="007A0B39" w:rsidP="00A16A7E">
      <w:pPr>
        <w:spacing w:line="312" w:lineRule="auto"/>
        <w:ind w:firstLine="547"/>
        <w:jc w:val="both"/>
        <w:rPr>
          <w:rFonts w:eastAsia="Times New Roman"/>
          <w:sz w:val="21"/>
          <w:szCs w:val="21"/>
          <w:lang w:eastAsia="ru-RU"/>
        </w:rPr>
      </w:pPr>
      <w:r w:rsidRPr="00D81B11">
        <w:t>Дисциплина вносит вклад в формирование следующих профессиональных компетенций:</w:t>
      </w:r>
    </w:p>
    <w:p w:rsidR="00E16936" w:rsidRDefault="00E16936" w:rsidP="00E16936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</w:t>
      </w:r>
      <w:r w:rsidRPr="00E16936">
        <w:rPr>
          <w:rFonts w:eastAsia="Times New Roman"/>
          <w:color w:val="000000"/>
          <w:lang w:eastAsia="ru-RU"/>
        </w:rPr>
        <w:t xml:space="preserve">способностью осуществлять прогнозирование и оценку надежности для сложных </w:t>
      </w:r>
      <w:proofErr w:type="gramStart"/>
      <w:r w:rsidRPr="00E16936">
        <w:rPr>
          <w:rFonts w:eastAsia="Times New Roman"/>
          <w:color w:val="000000"/>
          <w:lang w:eastAsia="ru-RU"/>
        </w:rPr>
        <w:t xml:space="preserve">систем  </w:t>
      </w:r>
      <w:r>
        <w:rPr>
          <w:rFonts w:eastAsia="Times New Roman"/>
          <w:color w:val="000000"/>
          <w:lang w:eastAsia="ru-RU"/>
        </w:rPr>
        <w:t>(</w:t>
      </w:r>
      <w:proofErr w:type="gramEnd"/>
      <w:r w:rsidRPr="00E16936">
        <w:rPr>
          <w:rFonts w:eastAsia="Times New Roman"/>
          <w:color w:val="000000"/>
          <w:lang w:eastAsia="ru-RU"/>
        </w:rPr>
        <w:t>ПК-6</w:t>
      </w:r>
      <w:r>
        <w:rPr>
          <w:rFonts w:eastAsia="Times New Roman"/>
          <w:color w:val="000000"/>
          <w:lang w:eastAsia="ru-RU"/>
        </w:rPr>
        <w:t>)</w:t>
      </w:r>
    </w:p>
    <w:p w:rsidR="007A0B39" w:rsidRPr="00D81B11" w:rsidRDefault="007A0B39" w:rsidP="00D81B11">
      <w:pPr>
        <w:ind w:firstLine="720"/>
        <w:jc w:val="both"/>
      </w:pPr>
      <w:r w:rsidRPr="00D81B11">
        <w:t>В результате освоения дисциплины (модул</w:t>
      </w:r>
      <w:r w:rsidR="00E16936">
        <w:t>я) аспиранты</w:t>
      </w:r>
      <w:r w:rsidRPr="00D81B11">
        <w:t xml:space="preserve"> будут</w:t>
      </w:r>
    </w:p>
    <w:p w:rsidR="00E16936" w:rsidRPr="004E7BC4" w:rsidRDefault="00E16936" w:rsidP="00E16936">
      <w:pPr>
        <w:jc w:val="both"/>
      </w:pPr>
      <w:r w:rsidRPr="004E7BC4">
        <w:rPr>
          <w:b/>
        </w:rPr>
        <w:t>знать:</w:t>
      </w:r>
      <w:r w:rsidRPr="004E7BC4">
        <w:t xml:space="preserve"> основные понятия и классификацию объектов интеллектуальной собственности, характеристики объектов, основные алгоритмы защиты объектов интеллектуальной собственности </w:t>
      </w:r>
    </w:p>
    <w:p w:rsidR="00E16936" w:rsidRPr="004E7BC4" w:rsidRDefault="00E16936" w:rsidP="00E16936">
      <w:pPr>
        <w:jc w:val="both"/>
      </w:pPr>
      <w:r w:rsidRPr="004E7BC4">
        <w:rPr>
          <w:b/>
        </w:rPr>
        <w:t>уметь:</w:t>
      </w:r>
      <w:r w:rsidRPr="004E7BC4">
        <w:t xml:space="preserve"> пользоваться нормативной документацией по защите объектов интеллектуальной собственности</w:t>
      </w:r>
    </w:p>
    <w:p w:rsidR="00E16936" w:rsidRPr="004E7BC4" w:rsidRDefault="00E16936" w:rsidP="00E16936">
      <w:pPr>
        <w:jc w:val="both"/>
      </w:pPr>
      <w:r w:rsidRPr="004E7BC4">
        <w:rPr>
          <w:b/>
        </w:rPr>
        <w:t>владеть:</w:t>
      </w:r>
      <w:r w:rsidRPr="004E7BC4">
        <w:t xml:space="preserve"> методами и алгоритмами защиты объектов интеллектуальной собственности </w:t>
      </w:r>
    </w:p>
    <w:p w:rsidR="008213AC" w:rsidRPr="00D81B11" w:rsidRDefault="008213AC" w:rsidP="00D81B11">
      <w:pPr>
        <w:rPr>
          <w:b/>
        </w:rPr>
      </w:pPr>
    </w:p>
    <w:p w:rsidR="007A0B39" w:rsidRPr="00D81B11" w:rsidRDefault="007A0B39" w:rsidP="00D81B11">
      <w:r w:rsidRPr="00D81B11">
        <w:rPr>
          <w:b/>
        </w:rPr>
        <w:t xml:space="preserve">2 </w:t>
      </w:r>
      <w:r w:rsidRPr="00D81B11">
        <w:rPr>
          <w:b/>
        </w:rPr>
        <w:tab/>
        <w:t>Место дисциплины (модуля) в структуре программы аспирантуры</w:t>
      </w:r>
    </w:p>
    <w:p w:rsidR="007A0B39" w:rsidRPr="00D81B11" w:rsidRDefault="007A0B39" w:rsidP="00D81B11">
      <w:pPr>
        <w:ind w:left="360"/>
      </w:pPr>
    </w:p>
    <w:p w:rsidR="007A0B39" w:rsidRPr="00D81B11" w:rsidRDefault="007A0B39" w:rsidP="00D81B11">
      <w:pPr>
        <w:ind w:firstLine="720"/>
        <w:jc w:val="both"/>
      </w:pPr>
      <w:r w:rsidRPr="00D81B11">
        <w:t>Дисцип</w:t>
      </w:r>
      <w:r w:rsidR="00376F41" w:rsidRPr="00D81B11">
        <w:t xml:space="preserve">лина относится </w:t>
      </w:r>
      <w:proofErr w:type="gramStart"/>
      <w:r w:rsidR="00376F41" w:rsidRPr="00D81B11">
        <w:t xml:space="preserve">к </w:t>
      </w:r>
      <w:r w:rsidR="00E44ECF" w:rsidRPr="00D81B11">
        <w:t xml:space="preserve"> </w:t>
      </w:r>
      <w:r w:rsidR="00923698" w:rsidRPr="00D81B11">
        <w:t>элективным</w:t>
      </w:r>
      <w:proofErr w:type="gramEnd"/>
      <w:r w:rsidR="00E44ECF" w:rsidRPr="00D81B11">
        <w:t xml:space="preserve"> </w:t>
      </w:r>
      <w:r w:rsidRPr="00D81B11">
        <w:t xml:space="preserve"> дисциплинам</w:t>
      </w:r>
      <w:r w:rsidR="00E44ECF" w:rsidRPr="00D81B11">
        <w:rPr>
          <w:i/>
          <w:color w:val="FF0000"/>
          <w:vertAlign w:val="superscript"/>
        </w:rPr>
        <w:t xml:space="preserve"> </w:t>
      </w:r>
      <w:r w:rsidRPr="00D81B11">
        <w:t>программы аспирантуры.</w:t>
      </w:r>
    </w:p>
    <w:p w:rsidR="00A44666" w:rsidRPr="00D81B11" w:rsidRDefault="007A0B39" w:rsidP="00D81B11">
      <w:pPr>
        <w:spacing w:before="120"/>
        <w:ind w:firstLine="567"/>
        <w:jc w:val="both"/>
      </w:pPr>
      <w:r w:rsidRPr="00D81B11">
        <w:t>Трудоёмкость осв</w:t>
      </w:r>
      <w:r w:rsidR="00376F41" w:rsidRPr="00D81B11">
        <w:t>оения дисциплины составляет __</w:t>
      </w:r>
      <w:r w:rsidR="00E16936">
        <w:rPr>
          <w:u w:val="single"/>
        </w:rPr>
        <w:t>2</w:t>
      </w:r>
      <w:r w:rsidRPr="00D81B11">
        <w:t>__ зачетных единиц (</w:t>
      </w:r>
      <w:proofErr w:type="spellStart"/>
      <w:r w:rsidRPr="00D81B11">
        <w:t>з.е</w:t>
      </w:r>
      <w:proofErr w:type="spellEnd"/>
      <w:r w:rsidRPr="00D81B11">
        <w:t>.)</w:t>
      </w:r>
      <w:r w:rsidR="00376F41" w:rsidRPr="00D81B11">
        <w:t xml:space="preserve"> или _</w:t>
      </w:r>
      <w:r w:rsidR="00E16936">
        <w:rPr>
          <w:u w:val="single"/>
        </w:rPr>
        <w:t>72</w:t>
      </w:r>
      <w:r w:rsidRPr="00D81B11">
        <w:t>_ академических часов (час), в том числе ___</w:t>
      </w:r>
      <w:r w:rsidR="001E1D17" w:rsidRPr="00D81B11">
        <w:rPr>
          <w:u w:val="single"/>
        </w:rPr>
        <w:t>36</w:t>
      </w:r>
      <w:r w:rsidRPr="00D81B11">
        <w:rPr>
          <w:u w:val="single"/>
        </w:rPr>
        <w:t>_</w:t>
      </w:r>
      <w:r w:rsidRPr="00D81B11">
        <w:t>______ час аудиторных занятий и ____</w:t>
      </w:r>
      <w:r w:rsidR="00E16936">
        <w:rPr>
          <w:u w:val="single"/>
        </w:rPr>
        <w:t>36</w:t>
      </w:r>
      <w:r w:rsidRPr="00D81B11">
        <w:t>__ час самостоятельной работы</w:t>
      </w:r>
    </w:p>
    <w:p w:rsidR="001C6505" w:rsidRPr="00D81B11" w:rsidRDefault="001C6505" w:rsidP="00D81B11">
      <w:pPr>
        <w:spacing w:before="120"/>
        <w:ind w:firstLine="567"/>
        <w:jc w:val="both"/>
        <w:rPr>
          <w:b/>
          <w:bCs/>
        </w:rPr>
      </w:pPr>
    </w:p>
    <w:p w:rsidR="001C6505" w:rsidRPr="00D81B11" w:rsidRDefault="001C6505" w:rsidP="00D81B11">
      <w:pPr>
        <w:spacing w:before="120"/>
        <w:ind w:firstLine="567"/>
        <w:jc w:val="both"/>
        <w:rPr>
          <w:b/>
          <w:bCs/>
        </w:rPr>
      </w:pPr>
    </w:p>
    <w:p w:rsidR="001C6505" w:rsidRPr="00D81B11" w:rsidRDefault="001C6505" w:rsidP="00D81B11">
      <w:pPr>
        <w:spacing w:before="120"/>
        <w:ind w:firstLine="567"/>
        <w:jc w:val="both"/>
        <w:rPr>
          <w:b/>
          <w:bCs/>
        </w:rPr>
      </w:pPr>
    </w:p>
    <w:p w:rsidR="001C6505" w:rsidRPr="00D81B11" w:rsidRDefault="001C6505" w:rsidP="00D81B11">
      <w:pPr>
        <w:spacing w:before="120"/>
        <w:ind w:firstLine="567"/>
        <w:jc w:val="both"/>
        <w:rPr>
          <w:b/>
          <w:bCs/>
        </w:rPr>
      </w:pPr>
    </w:p>
    <w:p w:rsidR="001C6505" w:rsidRPr="00D81B11" w:rsidRDefault="001C6505" w:rsidP="00D81B11">
      <w:pPr>
        <w:spacing w:before="120"/>
        <w:ind w:firstLine="567"/>
        <w:jc w:val="both"/>
        <w:rPr>
          <w:b/>
          <w:bCs/>
        </w:rPr>
      </w:pPr>
    </w:p>
    <w:p w:rsidR="001C6505" w:rsidRPr="00D81B11" w:rsidRDefault="001C6505" w:rsidP="00D81B11">
      <w:pPr>
        <w:spacing w:before="120"/>
        <w:ind w:firstLine="567"/>
        <w:jc w:val="both"/>
        <w:rPr>
          <w:b/>
          <w:bCs/>
        </w:rPr>
      </w:pPr>
    </w:p>
    <w:p w:rsidR="001C6505" w:rsidRPr="00D81B11" w:rsidRDefault="001C6505" w:rsidP="00D81B11">
      <w:pPr>
        <w:spacing w:before="120"/>
        <w:ind w:firstLine="567"/>
        <w:jc w:val="both"/>
        <w:rPr>
          <w:b/>
          <w:bCs/>
        </w:rPr>
      </w:pPr>
    </w:p>
    <w:p w:rsidR="007A0B39" w:rsidRPr="00D81B11" w:rsidRDefault="007A0B39" w:rsidP="00D81B11">
      <w:pPr>
        <w:spacing w:before="120"/>
        <w:ind w:firstLine="567"/>
        <w:jc w:val="both"/>
        <w:rPr>
          <w:b/>
        </w:rPr>
      </w:pPr>
      <w:r w:rsidRPr="00D81B11">
        <w:rPr>
          <w:b/>
          <w:bCs/>
        </w:rPr>
        <w:t>3. Виды учебной работы и тематическое содержание дисциплины (модуля)</w:t>
      </w:r>
    </w:p>
    <w:p w:rsidR="007A0B39" w:rsidRPr="00D81B11" w:rsidRDefault="007A0B39" w:rsidP="00D81B11">
      <w:pPr>
        <w:spacing w:before="120"/>
      </w:pPr>
      <w:r w:rsidRPr="00D81B11">
        <w:rPr>
          <w:b/>
        </w:rPr>
        <w:t>3.1 Виды учебной работы</w:t>
      </w:r>
    </w:p>
    <w:p w:rsidR="007A0B39" w:rsidRPr="00D81B11" w:rsidRDefault="007A0B39" w:rsidP="00D81B11">
      <w:pPr>
        <w:ind w:firstLine="567"/>
        <w:jc w:val="right"/>
      </w:pPr>
      <w:r w:rsidRPr="00D81B11">
        <w:t>Таблица1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3"/>
        <w:gridCol w:w="2622"/>
      </w:tblGrid>
      <w:tr w:rsidR="007A0B39" w:rsidRPr="00D81B11">
        <w:trPr>
          <w:cantSplit/>
          <w:trHeight w:val="58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Вид учебной работы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Трудоемкость,</w:t>
            </w:r>
          </w:p>
          <w:p w:rsidR="007A0B39" w:rsidRPr="00D81B11" w:rsidRDefault="007A0B39" w:rsidP="00D81B11">
            <w:pPr>
              <w:jc w:val="center"/>
            </w:pPr>
            <w:r w:rsidRPr="00D81B11">
              <w:t>акад. час</w:t>
            </w:r>
          </w:p>
        </w:tc>
      </w:tr>
      <w:tr w:rsidR="007A0B39" w:rsidRPr="00D81B11">
        <w:trPr>
          <w:trHeight w:hRule="exact" w:val="30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rPr>
                <w:b/>
              </w:rPr>
            </w:pPr>
            <w:r w:rsidRPr="00D81B11">
              <w:rPr>
                <w:b/>
              </w:rPr>
              <w:t xml:space="preserve">Аудиторные занятия,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snapToGrid w:val="0"/>
              <w:rPr>
                <w:b/>
              </w:rPr>
            </w:pPr>
          </w:p>
        </w:tc>
      </w:tr>
      <w:tr w:rsidR="007A0B39" w:rsidRPr="00D81B11">
        <w:trPr>
          <w:trHeight w:hRule="exact" w:val="320"/>
        </w:trPr>
        <w:tc>
          <w:tcPr>
            <w:tcW w:w="6663" w:type="dxa"/>
            <w:tcBorders>
              <w:lef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r w:rsidRPr="00D81B11">
              <w:rPr>
                <w:b/>
              </w:rPr>
              <w:t>в том числе:</w:t>
            </w:r>
          </w:p>
        </w:tc>
        <w:tc>
          <w:tcPr>
            <w:tcW w:w="26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snapToGrid w:val="0"/>
            </w:pPr>
          </w:p>
        </w:tc>
      </w:tr>
      <w:tr w:rsidR="007A0B39" w:rsidRPr="00D81B11">
        <w:trPr>
          <w:trHeight w:hRule="exact" w:val="320"/>
        </w:trPr>
        <w:tc>
          <w:tcPr>
            <w:tcW w:w="6663" w:type="dxa"/>
            <w:tcBorders>
              <w:lef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ind w:left="1378"/>
            </w:pPr>
            <w:r w:rsidRPr="00D81B11">
              <w:t>Лекционные занятия (ЛЗ)</w:t>
            </w:r>
          </w:p>
        </w:tc>
        <w:tc>
          <w:tcPr>
            <w:tcW w:w="26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1E1D17" w:rsidP="00D81B11">
            <w:pPr>
              <w:snapToGrid w:val="0"/>
            </w:pPr>
            <w:r w:rsidRPr="00D81B11">
              <w:t>18</w:t>
            </w:r>
          </w:p>
        </w:tc>
      </w:tr>
      <w:tr w:rsidR="007A0B39" w:rsidRPr="00D81B11">
        <w:trPr>
          <w:trHeight w:hRule="exact" w:val="300"/>
        </w:trPr>
        <w:tc>
          <w:tcPr>
            <w:tcW w:w="6663" w:type="dxa"/>
            <w:tcBorders>
              <w:lef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ind w:left="1378"/>
            </w:pPr>
            <w:r w:rsidRPr="00D81B11">
              <w:t>Научно-практические занятия (НПЗ)</w:t>
            </w:r>
          </w:p>
        </w:tc>
        <w:tc>
          <w:tcPr>
            <w:tcW w:w="26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snapToGrid w:val="0"/>
            </w:pPr>
          </w:p>
          <w:p w:rsidR="00A44666" w:rsidRPr="00D81B11" w:rsidRDefault="00A44666" w:rsidP="00D81B11">
            <w:pPr>
              <w:snapToGrid w:val="0"/>
            </w:pPr>
            <w:r w:rsidRPr="00D81B11">
              <w:t>181</w:t>
            </w:r>
          </w:p>
          <w:p w:rsidR="00A44666" w:rsidRPr="00D81B11" w:rsidRDefault="00A44666" w:rsidP="00D81B11">
            <w:pPr>
              <w:snapToGrid w:val="0"/>
            </w:pPr>
            <w:r w:rsidRPr="00D81B11">
              <w:t>\18</w:t>
            </w:r>
          </w:p>
        </w:tc>
      </w:tr>
      <w:tr w:rsidR="007A0B39" w:rsidRPr="00D81B11">
        <w:trPr>
          <w:trHeight w:hRule="exact" w:val="300"/>
        </w:trPr>
        <w:tc>
          <w:tcPr>
            <w:tcW w:w="6663" w:type="dxa"/>
            <w:tcBorders>
              <w:lef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ind w:left="1378"/>
            </w:pPr>
            <w:r w:rsidRPr="00D81B11">
              <w:t>Семинары (С)</w:t>
            </w:r>
          </w:p>
        </w:tc>
        <w:tc>
          <w:tcPr>
            <w:tcW w:w="26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A44666" w:rsidP="00D81B11">
            <w:pPr>
              <w:snapToGrid w:val="0"/>
            </w:pPr>
            <w:r w:rsidRPr="00D81B11">
              <w:t>18</w:t>
            </w:r>
          </w:p>
        </w:tc>
      </w:tr>
      <w:tr w:rsidR="007A0B39" w:rsidRPr="00D81B11">
        <w:trPr>
          <w:trHeight w:hRule="exact" w:val="300"/>
        </w:trPr>
        <w:tc>
          <w:tcPr>
            <w:tcW w:w="6663" w:type="dxa"/>
            <w:tcBorders>
              <w:lef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ind w:left="1378"/>
            </w:pPr>
            <w:r w:rsidRPr="00D81B11">
              <w:t>Исследовательские лабораторные работы (ИЛР)</w:t>
            </w:r>
          </w:p>
        </w:tc>
        <w:tc>
          <w:tcPr>
            <w:tcW w:w="26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snapToGrid w:val="0"/>
            </w:pPr>
          </w:p>
        </w:tc>
      </w:tr>
      <w:tr w:rsidR="007A0B39" w:rsidRPr="00D81B11">
        <w:trPr>
          <w:trHeight w:hRule="exact" w:val="300"/>
        </w:trPr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ind w:left="1378"/>
            </w:pPr>
            <w:r w:rsidRPr="00D81B11">
              <w:t>Индивидуальные консультации (К)</w:t>
            </w: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snapToGrid w:val="0"/>
            </w:pPr>
          </w:p>
        </w:tc>
      </w:tr>
      <w:tr w:rsidR="007A0B39" w:rsidRPr="00D81B11">
        <w:trPr>
          <w:trHeight w:hRule="exact" w:val="30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rPr>
                <w:b/>
              </w:rPr>
            </w:pPr>
            <w:r w:rsidRPr="00D81B11">
              <w:rPr>
                <w:b/>
              </w:rPr>
              <w:t xml:space="preserve">Самостоятельная работа (СР),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snapToGrid w:val="0"/>
              <w:rPr>
                <w:b/>
              </w:rPr>
            </w:pPr>
          </w:p>
        </w:tc>
      </w:tr>
      <w:tr w:rsidR="007A0B39" w:rsidRPr="00D81B11">
        <w:trPr>
          <w:trHeight w:hRule="exact" w:val="300"/>
        </w:trPr>
        <w:tc>
          <w:tcPr>
            <w:tcW w:w="6663" w:type="dxa"/>
            <w:tcBorders>
              <w:lef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r w:rsidRPr="00D81B11">
              <w:rPr>
                <w:b/>
              </w:rPr>
              <w:t>в том числе</w:t>
            </w:r>
            <w:r w:rsidRPr="00D81B11">
              <w:rPr>
                <w:b/>
                <w:color w:val="FF0000"/>
                <w:vertAlign w:val="superscript"/>
              </w:rPr>
              <w:t>*)</w:t>
            </w:r>
            <w:r w:rsidRPr="00D81B11">
              <w:rPr>
                <w:b/>
              </w:rPr>
              <w:t>:</w:t>
            </w:r>
          </w:p>
        </w:tc>
        <w:tc>
          <w:tcPr>
            <w:tcW w:w="26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snapToGrid w:val="0"/>
            </w:pPr>
          </w:p>
        </w:tc>
      </w:tr>
      <w:tr w:rsidR="007A0B39" w:rsidRPr="00D81B11">
        <w:trPr>
          <w:trHeight w:hRule="exact" w:val="529"/>
        </w:trPr>
        <w:tc>
          <w:tcPr>
            <w:tcW w:w="6663" w:type="dxa"/>
            <w:tcBorders>
              <w:lef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ind w:left="1378"/>
            </w:pPr>
            <w:r w:rsidRPr="00D81B11">
              <w:t>Выполнение комплексных расчетно-исследова</w:t>
            </w:r>
            <w:r w:rsidRPr="00D81B11">
              <w:softHyphen/>
              <w:t>тельских работ (РИР)</w:t>
            </w:r>
          </w:p>
        </w:tc>
        <w:tc>
          <w:tcPr>
            <w:tcW w:w="26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1E1D17" w:rsidP="00D81B11">
            <w:pPr>
              <w:snapToGrid w:val="0"/>
            </w:pPr>
            <w:r w:rsidRPr="00D81B11">
              <w:t>18</w:t>
            </w:r>
          </w:p>
        </w:tc>
      </w:tr>
      <w:tr w:rsidR="007A0B39" w:rsidRPr="00D81B11">
        <w:trPr>
          <w:trHeight w:hRule="exact" w:val="565"/>
        </w:trPr>
        <w:tc>
          <w:tcPr>
            <w:tcW w:w="6663" w:type="dxa"/>
            <w:tcBorders>
              <w:lef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ind w:left="1378"/>
            </w:pPr>
            <w:r w:rsidRPr="00D81B11">
              <w:t>Выполнение отдельных исследовательских заданий (ИЗ)</w:t>
            </w:r>
          </w:p>
        </w:tc>
        <w:tc>
          <w:tcPr>
            <w:tcW w:w="26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snapToGrid w:val="0"/>
            </w:pPr>
          </w:p>
        </w:tc>
      </w:tr>
      <w:tr w:rsidR="007A0B39" w:rsidRPr="00D81B11">
        <w:trPr>
          <w:trHeight w:hRule="exact" w:val="300"/>
        </w:trPr>
        <w:tc>
          <w:tcPr>
            <w:tcW w:w="6663" w:type="dxa"/>
            <w:tcBorders>
              <w:left w:val="single" w:sz="4" w:space="0" w:color="000000"/>
            </w:tcBorders>
            <w:shd w:val="clear" w:color="auto" w:fill="auto"/>
          </w:tcPr>
          <w:p w:rsidR="007A0B39" w:rsidRPr="00D81B11" w:rsidRDefault="001C6505" w:rsidP="00D81B11">
            <w:pPr>
              <w:ind w:left="1378"/>
            </w:pPr>
            <w:r w:rsidRPr="00D81B11">
              <w:t>Контроль</w:t>
            </w:r>
            <w:r w:rsidR="001A703B" w:rsidRPr="00D81B11">
              <w:t xml:space="preserve"> (Конт)</w:t>
            </w:r>
          </w:p>
        </w:tc>
        <w:tc>
          <w:tcPr>
            <w:tcW w:w="26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E16936" w:rsidP="00D81B11">
            <w:pPr>
              <w:snapToGrid w:val="0"/>
            </w:pPr>
            <w:r>
              <w:t>18</w:t>
            </w:r>
          </w:p>
        </w:tc>
      </w:tr>
      <w:tr w:rsidR="007A0B39" w:rsidRPr="00D81B11">
        <w:trPr>
          <w:trHeight w:hRule="exact" w:val="300"/>
        </w:trPr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ind w:left="1378"/>
            </w:pP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snapToGrid w:val="0"/>
            </w:pPr>
          </w:p>
        </w:tc>
      </w:tr>
      <w:tr w:rsidR="007A0B39" w:rsidRPr="00D81B11">
        <w:trPr>
          <w:trHeight w:hRule="exact" w:val="30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jc w:val="right"/>
            </w:pPr>
            <w:r w:rsidRPr="00D81B11">
              <w:t>Всего: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E16936" w:rsidP="00D81B11">
            <w:pPr>
              <w:snapToGrid w:val="0"/>
            </w:pPr>
            <w:r>
              <w:t>72</w:t>
            </w:r>
          </w:p>
        </w:tc>
      </w:tr>
    </w:tbl>
    <w:p w:rsidR="007A0B39" w:rsidRPr="00D81B11" w:rsidRDefault="007A0B39" w:rsidP="00D81B11">
      <w:pPr>
        <w:rPr>
          <w:bCs/>
        </w:rPr>
      </w:pPr>
    </w:p>
    <w:p w:rsidR="007A0B39" w:rsidRPr="00D81B11" w:rsidRDefault="007A0B39" w:rsidP="00D81B11">
      <w:pPr>
        <w:jc w:val="both"/>
      </w:pPr>
      <w:r w:rsidRPr="00D81B11">
        <w:rPr>
          <w:b/>
        </w:rPr>
        <w:t>3.2. Содержание дисциплины (модуля) по разделам и видам учебной работы</w:t>
      </w:r>
    </w:p>
    <w:p w:rsidR="007A0B39" w:rsidRPr="00D81B11" w:rsidRDefault="007A0B39" w:rsidP="00D81B11">
      <w:pPr>
        <w:jc w:val="right"/>
      </w:pPr>
      <w:r w:rsidRPr="00D81B11">
        <w:t>Таблица 2</w:t>
      </w:r>
    </w:p>
    <w:tbl>
      <w:tblPr>
        <w:tblW w:w="96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3388"/>
        <w:gridCol w:w="851"/>
        <w:gridCol w:w="616"/>
        <w:gridCol w:w="645"/>
        <w:gridCol w:w="634"/>
        <w:gridCol w:w="515"/>
        <w:gridCol w:w="708"/>
        <w:gridCol w:w="709"/>
        <w:gridCol w:w="1134"/>
      </w:tblGrid>
      <w:tr w:rsidR="007A0B39" w:rsidRPr="00D81B11" w:rsidTr="001A703B">
        <w:trPr>
          <w:tblHeader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№ п/п</w:t>
            </w:r>
          </w:p>
        </w:tc>
        <w:tc>
          <w:tcPr>
            <w:tcW w:w="3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Раздел дисциплины (модуля)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Трудоемкость по видам учебной работы (час.)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Формы самостоятельной работы</w:t>
            </w:r>
            <w:r w:rsidRPr="00D81B11">
              <w:rPr>
                <w:vertAlign w:val="superscript"/>
              </w:rPr>
              <w:t>*)</w:t>
            </w:r>
          </w:p>
        </w:tc>
      </w:tr>
      <w:tr w:rsidR="007A0B39" w:rsidRPr="00D81B11" w:rsidTr="001A703B">
        <w:trPr>
          <w:tblHeader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snapToGrid w:val="0"/>
              <w:jc w:val="center"/>
            </w:pPr>
          </w:p>
        </w:tc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snapToGrid w:val="0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всего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очная форма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snapToGrid w:val="0"/>
              <w:jc w:val="center"/>
            </w:pPr>
          </w:p>
        </w:tc>
      </w:tr>
      <w:tr w:rsidR="007A0B39" w:rsidRPr="00D81B11" w:rsidTr="00E16936">
        <w:trPr>
          <w:tblHeader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snapToGrid w:val="0"/>
              <w:jc w:val="center"/>
            </w:pPr>
          </w:p>
        </w:tc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snapToGrid w:val="0"/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ЛЗ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НПЗ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ИЛР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E16936" w:rsidRDefault="007A0B39" w:rsidP="00D81B11">
            <w:pPr>
              <w:jc w:val="center"/>
              <w:rPr>
                <w:sz w:val="20"/>
                <w:szCs w:val="20"/>
              </w:rPr>
            </w:pPr>
            <w:r w:rsidRPr="00E16936">
              <w:rPr>
                <w:sz w:val="20"/>
                <w:szCs w:val="20"/>
              </w:rPr>
              <w:t>К</w:t>
            </w:r>
            <w:r w:rsidR="001A703B" w:rsidRPr="00E16936">
              <w:rPr>
                <w:sz w:val="20"/>
                <w:szCs w:val="20"/>
              </w:rPr>
              <w:t>онт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snapToGrid w:val="0"/>
              <w:jc w:val="center"/>
            </w:pPr>
          </w:p>
        </w:tc>
      </w:tr>
      <w:tr w:rsidR="007A0B39" w:rsidRPr="00D81B11" w:rsidTr="00E1693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6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snapToGrid w:val="0"/>
              <w:jc w:val="center"/>
            </w:pPr>
          </w:p>
        </w:tc>
      </w:tr>
      <w:tr w:rsidR="00F3180B" w:rsidRPr="00D81B11" w:rsidTr="00E1693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jc w:val="center"/>
            </w:pPr>
            <w:r w:rsidRPr="00D81B11">
              <w:t>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80B" w:rsidRPr="00D81B11" w:rsidRDefault="00F3180B" w:rsidP="00F3180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E16936">
              <w:rPr>
                <w:bCs/>
              </w:rPr>
              <w:t>Система государственных органов руководства патентно-лицензионной деятельностью.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  <w:jc w:val="center"/>
            </w:pPr>
            <w:r>
              <w:t>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  <w:jc w:val="center"/>
            </w:pPr>
            <w: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  <w:jc w:val="center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</w:pPr>
          </w:p>
        </w:tc>
      </w:tr>
      <w:tr w:rsidR="00F3180B" w:rsidRPr="00D81B11" w:rsidTr="00E1693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jc w:val="center"/>
            </w:pPr>
            <w:r w:rsidRPr="00D81B11">
              <w:t>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80B" w:rsidRPr="00E16936" w:rsidRDefault="00F3180B" w:rsidP="00F3180B">
            <w:pPr>
              <w:rPr>
                <w:bCs/>
              </w:rPr>
            </w:pPr>
            <w:proofErr w:type="gramStart"/>
            <w:r w:rsidRPr="00E16936">
              <w:rPr>
                <w:bCs/>
              </w:rPr>
              <w:t>Объекты  интеллектуальной</w:t>
            </w:r>
            <w:proofErr w:type="gramEnd"/>
            <w:r w:rsidRPr="00E16936">
              <w:rPr>
                <w:bCs/>
              </w:rPr>
              <w:t xml:space="preserve">  промышленной  собственности. </w:t>
            </w:r>
          </w:p>
          <w:p w:rsidR="00F3180B" w:rsidRPr="00D81B11" w:rsidRDefault="00F3180B" w:rsidP="00F3180B">
            <w:pPr>
              <w:rPr>
                <w:bCs/>
              </w:rPr>
            </w:pPr>
            <w:r w:rsidRPr="00E16936">
              <w:rPr>
                <w:bCs/>
              </w:rPr>
              <w:t>(Изобретения, полезные модели, промышленные образцы, товарные знаки)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  <w:jc w:val="center"/>
            </w:pPr>
            <w:r>
              <w:t>12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  <w:jc w:val="center"/>
            </w:pPr>
            <w:r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  <w:jc w:val="center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</w:pPr>
          </w:p>
        </w:tc>
      </w:tr>
      <w:tr w:rsidR="00F3180B" w:rsidRPr="00D81B11" w:rsidTr="00E1693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jc w:val="center"/>
            </w:pPr>
            <w:r w:rsidRPr="00D81B11">
              <w:t>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80B" w:rsidRPr="00D81B11" w:rsidRDefault="00F3180B" w:rsidP="00F3180B">
            <w:pPr>
              <w:rPr>
                <w:bCs/>
              </w:rPr>
            </w:pPr>
            <w:r w:rsidRPr="004E7BC4">
              <w:t>Открытия, кайдзен-предложения и рацпредложения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  <w:jc w:val="center"/>
            </w:pPr>
            <w:r>
              <w:t>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  <w:jc w:val="center"/>
            </w:pPr>
            <w: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  <w:jc w:val="center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</w:pPr>
          </w:p>
        </w:tc>
      </w:tr>
      <w:tr w:rsidR="00F3180B" w:rsidRPr="00D81B11" w:rsidTr="00E1693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jc w:val="center"/>
            </w:pPr>
            <w:r w:rsidRPr="00D81B11">
              <w:t>4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80B" w:rsidRPr="00D81B11" w:rsidRDefault="00F3180B" w:rsidP="00F3180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E7BC4">
              <w:t>Патенты на изобретения, полезные модели и промышленные образцы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  <w:jc w:val="center"/>
            </w:pPr>
            <w:r>
              <w:t>12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  <w:jc w:val="center"/>
            </w:pPr>
            <w:r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  <w:jc w:val="center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</w:pPr>
          </w:p>
        </w:tc>
      </w:tr>
      <w:tr w:rsidR="00F3180B" w:rsidRPr="00D81B11" w:rsidTr="00E1693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jc w:val="center"/>
            </w:pPr>
            <w:r w:rsidRPr="00D81B11">
              <w:lastRenderedPageBreak/>
              <w:t>5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80B" w:rsidRPr="00D81B11" w:rsidRDefault="00F3180B" w:rsidP="00F3180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E7BC4">
              <w:t>Охрана интеллектуальной собственности на произведения литературы и искусства.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  <w:jc w:val="center"/>
            </w:pPr>
            <w:r>
              <w:t>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  <w:jc w:val="center"/>
            </w:pPr>
            <w: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  <w:jc w:val="center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</w:pPr>
          </w:p>
        </w:tc>
      </w:tr>
      <w:tr w:rsidR="00F3180B" w:rsidRPr="00D81B11" w:rsidTr="00E1693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jc w:val="center"/>
            </w:pPr>
            <w:r>
              <w:t>6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80B" w:rsidRPr="00D81B11" w:rsidRDefault="00F3180B" w:rsidP="00F3180B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4E7BC4">
              <w:rPr>
                <w:lang w:eastAsia="en-US"/>
              </w:rPr>
              <w:t xml:space="preserve">Основные положения правовой </w:t>
            </w:r>
            <w:proofErr w:type="gramStart"/>
            <w:r w:rsidRPr="004E7BC4">
              <w:rPr>
                <w:lang w:eastAsia="en-US"/>
              </w:rPr>
              <w:t>защиты  нетрадиционных</w:t>
            </w:r>
            <w:proofErr w:type="gramEnd"/>
            <w:r w:rsidRPr="004E7BC4">
              <w:rPr>
                <w:lang w:eastAsia="en-US"/>
              </w:rPr>
              <w:t xml:space="preserve"> объектов интеллектуальной собственности  (открытия,  ноу-хау, программ ЭВМ и базы данных.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  <w:jc w:val="center"/>
            </w:pPr>
            <w:r>
              <w:t>12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  <w:jc w:val="center"/>
            </w:pPr>
            <w:r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  <w:jc w:val="center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80B" w:rsidRPr="00D81B11" w:rsidRDefault="00F3180B" w:rsidP="00F3180B">
            <w:pPr>
              <w:snapToGrid w:val="0"/>
            </w:pPr>
          </w:p>
        </w:tc>
      </w:tr>
      <w:tr w:rsidR="00E16936" w:rsidRPr="00D81B11" w:rsidTr="00E1693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936" w:rsidRDefault="00E16936" w:rsidP="00E16936">
            <w:pPr>
              <w:jc w:val="center"/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36" w:rsidRPr="004E7BC4" w:rsidRDefault="00E16936" w:rsidP="00E16936">
            <w:pPr>
              <w:tabs>
                <w:tab w:val="right" w:leader="underscore" w:pos="963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936" w:rsidRPr="00D81B11" w:rsidRDefault="00E16936" w:rsidP="00E16936">
            <w:pPr>
              <w:snapToGrid w:val="0"/>
              <w:jc w:val="center"/>
            </w:pPr>
            <w:r>
              <w:t>18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936" w:rsidRDefault="00E16936" w:rsidP="00E16936">
            <w:pPr>
              <w:snapToGrid w:val="0"/>
              <w:jc w:val="center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936" w:rsidRPr="00D81B11" w:rsidRDefault="00E16936" w:rsidP="00E16936">
            <w:pPr>
              <w:snapToGrid w:val="0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936" w:rsidRPr="00D81B11" w:rsidRDefault="00E16936" w:rsidP="00E16936">
            <w:pPr>
              <w:snapToGrid w:val="0"/>
              <w:jc w:val="center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936" w:rsidRDefault="00E16936" w:rsidP="00E16936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936" w:rsidRPr="00D81B11" w:rsidRDefault="00E16936" w:rsidP="00E16936">
            <w:pPr>
              <w:snapToGrid w:val="0"/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936" w:rsidRPr="00D81B11" w:rsidRDefault="00E16936" w:rsidP="00E16936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936" w:rsidRPr="00D81B11" w:rsidRDefault="00E16936" w:rsidP="00E16936">
            <w:pPr>
              <w:snapToGrid w:val="0"/>
            </w:pPr>
          </w:p>
        </w:tc>
      </w:tr>
      <w:tr w:rsidR="00A44666" w:rsidRPr="00D81B11" w:rsidTr="00E1693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666" w:rsidRPr="00D81B11" w:rsidRDefault="00A44666" w:rsidP="00D81B11">
            <w:pPr>
              <w:snapToGrid w:val="0"/>
              <w:jc w:val="center"/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666" w:rsidRPr="00D81B11" w:rsidRDefault="00A44666" w:rsidP="00D81B1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81B11">
              <w:rPr>
                <w:bCs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666" w:rsidRPr="00D81B11" w:rsidRDefault="00E16936" w:rsidP="00D81B11">
            <w:pPr>
              <w:snapToGrid w:val="0"/>
              <w:jc w:val="center"/>
            </w:pPr>
            <w:r>
              <w:t>72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666" w:rsidRPr="00D81B11" w:rsidRDefault="00A44666" w:rsidP="00D81B11">
            <w:pPr>
              <w:snapToGrid w:val="0"/>
              <w:jc w:val="center"/>
            </w:pPr>
            <w:r w:rsidRPr="00D81B11">
              <w:t>18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666" w:rsidRPr="00D81B11" w:rsidRDefault="00A44666" w:rsidP="00D81B11">
            <w:pPr>
              <w:snapToGrid w:val="0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666" w:rsidRPr="00D81B11" w:rsidRDefault="00A44666" w:rsidP="00D81B11">
            <w:pPr>
              <w:snapToGrid w:val="0"/>
              <w:jc w:val="center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666" w:rsidRPr="00D81B11" w:rsidRDefault="00A44666" w:rsidP="00D81B11">
            <w:pPr>
              <w:snapToGrid w:val="0"/>
              <w:jc w:val="center"/>
            </w:pPr>
            <w:r w:rsidRPr="00D81B11"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666" w:rsidRPr="00D81B11" w:rsidRDefault="00A44666" w:rsidP="00D81B1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666" w:rsidRPr="00D81B11" w:rsidRDefault="00F3180B" w:rsidP="00D81B11">
            <w:pPr>
              <w:snapToGrid w:val="0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666" w:rsidRPr="00D81B11" w:rsidRDefault="00A44666" w:rsidP="00D81B11">
            <w:pPr>
              <w:snapToGrid w:val="0"/>
              <w:jc w:val="center"/>
            </w:pPr>
          </w:p>
        </w:tc>
      </w:tr>
    </w:tbl>
    <w:p w:rsidR="007A0B39" w:rsidRPr="00D81B11" w:rsidRDefault="007A0B39" w:rsidP="00D81B11">
      <w:pPr>
        <w:rPr>
          <w:i/>
          <w:color w:val="FF0000"/>
        </w:rPr>
      </w:pPr>
    </w:p>
    <w:p w:rsidR="009106D4" w:rsidRPr="00D81B11" w:rsidRDefault="009106D4" w:rsidP="00D81B11">
      <w:pPr>
        <w:jc w:val="both"/>
        <w:rPr>
          <w:b/>
          <w:lang w:val="en-US"/>
        </w:rPr>
      </w:pPr>
    </w:p>
    <w:p w:rsidR="001A703B" w:rsidRPr="00D81B11" w:rsidRDefault="001A703B" w:rsidP="00D81B11">
      <w:pPr>
        <w:jc w:val="both"/>
        <w:rPr>
          <w:b/>
        </w:rPr>
      </w:pPr>
    </w:p>
    <w:p w:rsidR="001A703B" w:rsidRPr="00D81B11" w:rsidRDefault="001A703B" w:rsidP="00D81B11">
      <w:pPr>
        <w:jc w:val="both"/>
        <w:rPr>
          <w:b/>
        </w:rPr>
      </w:pPr>
    </w:p>
    <w:p w:rsidR="001A703B" w:rsidRPr="00D81B11" w:rsidRDefault="001A703B" w:rsidP="00D81B11">
      <w:pPr>
        <w:jc w:val="both"/>
        <w:rPr>
          <w:b/>
        </w:rPr>
      </w:pPr>
    </w:p>
    <w:p w:rsidR="007A0B39" w:rsidRPr="00D81B11" w:rsidRDefault="007A0B39" w:rsidP="00D81B11">
      <w:pPr>
        <w:jc w:val="both"/>
      </w:pPr>
      <w:proofErr w:type="gramStart"/>
      <w:r w:rsidRPr="00D81B11">
        <w:rPr>
          <w:b/>
        </w:rPr>
        <w:t>3.3  Тематика</w:t>
      </w:r>
      <w:proofErr w:type="gramEnd"/>
      <w:r w:rsidRPr="00D81B11">
        <w:rPr>
          <w:b/>
        </w:rPr>
        <w:t xml:space="preserve"> аудиторных занятий</w:t>
      </w:r>
    </w:p>
    <w:p w:rsidR="007A0B39" w:rsidRPr="00D81B11" w:rsidRDefault="007A0B39" w:rsidP="00D81B11">
      <w:pPr>
        <w:ind w:firstLine="567"/>
      </w:pPr>
      <w:r w:rsidRPr="00D81B11">
        <w:t>Тематика лекционных занятий</w:t>
      </w:r>
    </w:p>
    <w:p w:rsidR="007A0B39" w:rsidRPr="00D81B11" w:rsidRDefault="007A0B39" w:rsidP="00D81B11">
      <w:pPr>
        <w:spacing w:after="120"/>
        <w:jc w:val="right"/>
      </w:pPr>
      <w:r w:rsidRPr="00D81B11">
        <w:t>Таблица 3</w:t>
      </w:r>
    </w:p>
    <w:tbl>
      <w:tblPr>
        <w:tblW w:w="960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64"/>
        <w:gridCol w:w="1003"/>
        <w:gridCol w:w="4846"/>
        <w:gridCol w:w="1248"/>
        <w:gridCol w:w="1446"/>
      </w:tblGrid>
      <w:tr w:rsidR="007A0B39" w:rsidRPr="00D81B11" w:rsidTr="001A703B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r w:rsidRPr="00D81B11">
              <w:t>№ раздела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0B39" w:rsidRPr="00D81B11" w:rsidRDefault="007A0B39" w:rsidP="00D81B11">
            <w:r w:rsidRPr="00D81B11">
              <w:t>№ лекции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r w:rsidRPr="00D81B11">
              <w:t>Основное содержание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0B39" w:rsidRPr="00D81B11" w:rsidRDefault="007A0B39" w:rsidP="00D81B11">
            <w:r w:rsidRPr="00D81B11">
              <w:t>Кол-во часов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r w:rsidRPr="00D81B11">
              <w:t>Литература</w:t>
            </w:r>
          </w:p>
        </w:tc>
      </w:tr>
      <w:tr w:rsidR="00F3180B" w:rsidRPr="00D81B11" w:rsidTr="000247B1">
        <w:trPr>
          <w:trHeight w:val="90"/>
        </w:trPr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3180B" w:rsidRPr="00D81B11" w:rsidRDefault="00F3180B" w:rsidP="00F3180B">
            <w:pPr>
              <w:snapToGrid w:val="0"/>
            </w:pPr>
            <w:r w:rsidRPr="00D81B11">
              <w:t>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0B" w:rsidRPr="00D81B11" w:rsidRDefault="00F3180B" w:rsidP="00F3180B">
            <w:pPr>
              <w:snapToGrid w:val="0"/>
            </w:pPr>
            <w:r w:rsidRPr="00D81B11">
              <w:t>1--2</w:t>
            </w:r>
          </w:p>
        </w:tc>
        <w:tc>
          <w:tcPr>
            <w:tcW w:w="4846" w:type="dxa"/>
            <w:shd w:val="clear" w:color="auto" w:fill="auto"/>
          </w:tcPr>
          <w:p w:rsidR="00F3180B" w:rsidRDefault="00F3180B" w:rsidP="00F3180B">
            <w:pPr>
              <w:widowControl w:val="0"/>
              <w:tabs>
                <w:tab w:val="right" w:leader="underscore" w:pos="9639"/>
              </w:tabs>
              <w:rPr>
                <w:rStyle w:val="25"/>
                <w:b w:val="0"/>
                <w:i w:val="0"/>
              </w:rPr>
            </w:pPr>
            <w:r w:rsidRPr="00815167">
              <w:rPr>
                <w:rStyle w:val="25"/>
                <w:b w:val="0"/>
                <w:i w:val="0"/>
              </w:rPr>
              <w:t>Права на охраняемые результаты интеллектуальной деятельности и средства индивидуализации</w:t>
            </w:r>
            <w:r>
              <w:rPr>
                <w:rStyle w:val="25"/>
                <w:b w:val="0"/>
                <w:i w:val="0"/>
              </w:rPr>
              <w:t xml:space="preserve"> </w:t>
            </w:r>
          </w:p>
          <w:p w:rsidR="00F3180B" w:rsidRPr="005835BF" w:rsidRDefault="00F3180B" w:rsidP="00F3180B">
            <w:pPr>
              <w:widowControl w:val="0"/>
              <w:tabs>
                <w:tab w:val="right" w:leader="underscore" w:pos="9639"/>
              </w:tabs>
              <w:rPr>
                <w:bCs/>
                <w:lang w:eastAsia="en-US"/>
              </w:rPr>
            </w:pPr>
            <w:r w:rsidRPr="000E21A7">
              <w:rPr>
                <w:rStyle w:val="25"/>
                <w:b w:val="0"/>
                <w:i w:val="0"/>
              </w:rPr>
              <w:t>3аконодательство об охране интеллектуальной собственности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0B" w:rsidRPr="00D81B11" w:rsidRDefault="00F3180B" w:rsidP="00F3180B">
            <w:pPr>
              <w:snapToGrid w:val="0"/>
            </w:pPr>
          </w:p>
          <w:p w:rsidR="00F3180B" w:rsidRPr="00D81B11" w:rsidRDefault="00F3180B" w:rsidP="00F3180B">
            <w:pPr>
              <w:snapToGrid w:val="0"/>
            </w:pPr>
          </w:p>
          <w:p w:rsidR="00F3180B" w:rsidRPr="00D81B11" w:rsidRDefault="00747E39" w:rsidP="00F3180B">
            <w:pPr>
              <w:snapToGrid w:val="0"/>
            </w:pPr>
            <w:r>
              <w:t xml:space="preserve">      2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180B" w:rsidRPr="00D81B11" w:rsidRDefault="00F3180B" w:rsidP="00F3180B">
            <w:pPr>
              <w:snapToGrid w:val="0"/>
            </w:pPr>
            <w:r w:rsidRPr="00D81B11">
              <w:t>1,2</w:t>
            </w:r>
          </w:p>
        </w:tc>
      </w:tr>
      <w:tr w:rsidR="00F3180B" w:rsidRPr="00D81B11" w:rsidTr="000247B1">
        <w:trPr>
          <w:trHeight w:val="90"/>
        </w:trPr>
        <w:tc>
          <w:tcPr>
            <w:tcW w:w="106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3180B" w:rsidRPr="00D81B11" w:rsidRDefault="00F3180B" w:rsidP="00F3180B">
            <w:pPr>
              <w:snapToGrid w:val="0"/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0B" w:rsidRPr="00D81B11" w:rsidRDefault="00F3180B" w:rsidP="00F3180B">
            <w:pPr>
              <w:snapToGrid w:val="0"/>
            </w:pPr>
          </w:p>
        </w:tc>
        <w:tc>
          <w:tcPr>
            <w:tcW w:w="4846" w:type="dxa"/>
            <w:shd w:val="clear" w:color="auto" w:fill="auto"/>
          </w:tcPr>
          <w:p w:rsidR="00F3180B" w:rsidRPr="005835BF" w:rsidRDefault="00F3180B" w:rsidP="00F3180B">
            <w:pPr>
              <w:widowControl w:val="0"/>
              <w:tabs>
                <w:tab w:val="right" w:leader="underscore" w:pos="9639"/>
              </w:tabs>
              <w:rPr>
                <w:bCs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0B" w:rsidRPr="00D81B11" w:rsidRDefault="00F3180B" w:rsidP="00F3180B">
            <w:pPr>
              <w:snapToGrid w:val="0"/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180B" w:rsidRPr="00D81B11" w:rsidRDefault="00F3180B" w:rsidP="00F3180B">
            <w:pPr>
              <w:snapToGrid w:val="0"/>
            </w:pPr>
          </w:p>
        </w:tc>
      </w:tr>
      <w:tr w:rsidR="00F3180B" w:rsidRPr="00D81B11" w:rsidTr="000247B1">
        <w:trPr>
          <w:trHeight w:val="90"/>
        </w:trPr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180B" w:rsidRPr="00D81B11" w:rsidRDefault="00F3180B" w:rsidP="00F3180B">
            <w:pPr>
              <w:snapToGrid w:val="0"/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0B" w:rsidRPr="00D81B11" w:rsidRDefault="00F3180B" w:rsidP="00F3180B">
            <w:pPr>
              <w:snapToGrid w:val="0"/>
            </w:pPr>
          </w:p>
        </w:tc>
        <w:tc>
          <w:tcPr>
            <w:tcW w:w="4846" w:type="dxa"/>
            <w:shd w:val="clear" w:color="auto" w:fill="auto"/>
          </w:tcPr>
          <w:p w:rsidR="00F3180B" w:rsidRPr="005835BF" w:rsidRDefault="00F3180B" w:rsidP="00F3180B">
            <w:pPr>
              <w:widowControl w:val="0"/>
              <w:tabs>
                <w:tab w:val="right" w:leader="underscore" w:pos="9639"/>
              </w:tabs>
              <w:rPr>
                <w:bCs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0B" w:rsidRPr="00D81B11" w:rsidRDefault="00F3180B" w:rsidP="00F3180B">
            <w:pPr>
              <w:snapToGrid w:val="0"/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80B" w:rsidRPr="00D81B11" w:rsidRDefault="00F3180B" w:rsidP="00F3180B">
            <w:pPr>
              <w:snapToGrid w:val="0"/>
            </w:pPr>
          </w:p>
        </w:tc>
      </w:tr>
      <w:tr w:rsidR="001E7F82" w:rsidRPr="00D81B11" w:rsidTr="001A703B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  <w:r w:rsidRPr="00D81B11"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  <w:r w:rsidRPr="00D81B11">
              <w:t>3-4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80B" w:rsidRDefault="00F3180B" w:rsidP="00F3180B">
            <w:pPr>
              <w:widowControl w:val="0"/>
              <w:tabs>
                <w:tab w:val="right" w:leader="underscore" w:pos="9639"/>
              </w:tabs>
              <w:rPr>
                <w:rStyle w:val="25"/>
                <w:b w:val="0"/>
                <w:i w:val="0"/>
              </w:rPr>
            </w:pPr>
            <w:r w:rsidRPr="000E21A7">
              <w:rPr>
                <w:rStyle w:val="25"/>
                <w:b w:val="0"/>
                <w:i w:val="0"/>
              </w:rPr>
              <w:t>Авторское право, как институт гражданского права</w:t>
            </w:r>
            <w:r>
              <w:rPr>
                <w:rStyle w:val="25"/>
                <w:b w:val="0"/>
                <w:i w:val="0"/>
              </w:rPr>
              <w:t xml:space="preserve"> </w:t>
            </w:r>
          </w:p>
          <w:p w:rsidR="00040AB9" w:rsidRPr="00D81B11" w:rsidRDefault="00F3180B" w:rsidP="00F3180B">
            <w:pPr>
              <w:rPr>
                <w:b/>
                <w:bCs/>
              </w:rPr>
            </w:pPr>
            <w:r w:rsidRPr="000E21A7">
              <w:rPr>
                <w:rStyle w:val="25"/>
                <w:b w:val="0"/>
                <w:i w:val="0"/>
              </w:rPr>
              <w:t>Объекты и субъекты авторского права.</w:t>
            </w:r>
            <w:r>
              <w:rPr>
                <w:rStyle w:val="25"/>
                <w:b w:val="0"/>
                <w:i w:val="0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AB9" w:rsidRPr="00D81B11" w:rsidRDefault="00040AB9" w:rsidP="00D81B11">
            <w:pPr>
              <w:snapToGrid w:val="0"/>
            </w:pPr>
            <w:r w:rsidRPr="00D81B11">
              <w:t xml:space="preserve">       </w:t>
            </w:r>
          </w:p>
          <w:p w:rsidR="001E7F82" w:rsidRPr="00D81B11" w:rsidRDefault="00747E39" w:rsidP="00D81B11">
            <w:pPr>
              <w:snapToGrid w:val="0"/>
            </w:pPr>
            <w:r>
              <w:t xml:space="preserve">      </w:t>
            </w:r>
            <w:r w:rsidR="001E1D17" w:rsidRPr="00D81B11"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82" w:rsidRPr="00D81B11" w:rsidRDefault="00747E39" w:rsidP="00D81B11">
            <w:pPr>
              <w:snapToGrid w:val="0"/>
            </w:pPr>
            <w:r>
              <w:t>1,2</w:t>
            </w:r>
          </w:p>
        </w:tc>
      </w:tr>
      <w:tr w:rsidR="001E7F82" w:rsidRPr="00D81B11" w:rsidTr="00B069D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  <w:r w:rsidRPr="00D81B11"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  <w:r w:rsidRPr="00D81B11">
              <w:t>5-6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80B" w:rsidRDefault="00F3180B" w:rsidP="00F3180B">
            <w:pPr>
              <w:widowControl w:val="0"/>
              <w:tabs>
                <w:tab w:val="right" w:leader="underscore" w:pos="9639"/>
              </w:tabs>
              <w:jc w:val="both"/>
            </w:pPr>
            <w:r w:rsidRPr="000E21A7">
              <w:t>Договоры о передачи исключительного права.</w:t>
            </w:r>
          </w:p>
          <w:p w:rsidR="00040AB9" w:rsidRPr="00D81B11" w:rsidRDefault="00F3180B" w:rsidP="00F3180B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0E21A7">
              <w:t>Становление и развитие института коллективного управления авторскими и смежными правами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E39" w:rsidRDefault="00040AB9" w:rsidP="00D81B11">
            <w:pPr>
              <w:snapToGrid w:val="0"/>
            </w:pPr>
            <w:r w:rsidRPr="00D81B11">
              <w:t xml:space="preserve">     </w:t>
            </w:r>
          </w:p>
          <w:p w:rsidR="00747E39" w:rsidRDefault="00747E39" w:rsidP="00D81B11">
            <w:pPr>
              <w:snapToGrid w:val="0"/>
            </w:pPr>
          </w:p>
          <w:p w:rsidR="001E7F82" w:rsidRPr="00D81B11" w:rsidRDefault="00747E39" w:rsidP="00D81B11">
            <w:pPr>
              <w:snapToGrid w:val="0"/>
            </w:pPr>
            <w:r>
              <w:t xml:space="preserve">      </w:t>
            </w:r>
            <w:r w:rsidR="00040AB9" w:rsidRPr="00D81B11">
              <w:t xml:space="preserve"> </w:t>
            </w:r>
            <w: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82" w:rsidRPr="00D81B11" w:rsidRDefault="00747E39" w:rsidP="00D81B11">
            <w:pPr>
              <w:snapToGrid w:val="0"/>
            </w:pPr>
            <w:r>
              <w:t>2</w:t>
            </w:r>
          </w:p>
        </w:tc>
      </w:tr>
      <w:tr w:rsidR="00040AB9" w:rsidRPr="00D81B11" w:rsidTr="00B069D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AB9" w:rsidRPr="00D81B11" w:rsidRDefault="00040AB9" w:rsidP="00D81B11">
            <w:pPr>
              <w:snapToGrid w:val="0"/>
            </w:pPr>
            <w:r w:rsidRPr="00D81B11">
              <w:t>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AB9" w:rsidRPr="00D81B11" w:rsidRDefault="00040AB9" w:rsidP="00D81B11">
            <w:pPr>
              <w:snapToGrid w:val="0"/>
            </w:pPr>
            <w:r w:rsidRPr="00D81B11">
              <w:t>7</w:t>
            </w:r>
            <w:r w:rsidR="00747E39">
              <w:t>-8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AB9" w:rsidRPr="00D81B11" w:rsidRDefault="00747E39" w:rsidP="00D81B11">
            <w:pPr>
              <w:tabs>
                <w:tab w:val="right" w:leader="underscore" w:pos="9639"/>
              </w:tabs>
              <w:jc w:val="both"/>
            </w:pPr>
            <w:r w:rsidRPr="004E7BC4">
              <w:t>Патенты на изобретения, полезные модели и промышленные образцы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AB9" w:rsidRPr="00D81B11" w:rsidRDefault="00747E39" w:rsidP="00D81B11">
            <w:pPr>
              <w:snapToGrid w:val="0"/>
              <w:jc w:val="center"/>
            </w:pPr>
            <w: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AB9" w:rsidRPr="00D81B11" w:rsidRDefault="00040AB9" w:rsidP="00D81B11">
            <w:pPr>
              <w:snapToGrid w:val="0"/>
            </w:pPr>
          </w:p>
        </w:tc>
      </w:tr>
      <w:tr w:rsidR="00747E39" w:rsidRPr="00D81B11" w:rsidTr="00B069D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E39" w:rsidRPr="00D81B11" w:rsidRDefault="00747E39" w:rsidP="00747E39">
            <w:pPr>
              <w:snapToGrid w:val="0"/>
            </w:pPr>
            <w:r w:rsidRPr="00D81B11">
              <w:t>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E39" w:rsidRPr="00D81B11" w:rsidRDefault="00747E39" w:rsidP="00747E39">
            <w:pPr>
              <w:snapToGrid w:val="0"/>
            </w:pPr>
            <w:r w:rsidRPr="00D81B11">
              <w:t>9</w:t>
            </w:r>
            <w:r>
              <w:t>-10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E39" w:rsidRPr="00D81B11" w:rsidRDefault="00747E39" w:rsidP="00747E3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E7BC4">
              <w:t>Охрана интеллектуальной собственности на произведения литературы и искусства.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E39" w:rsidRPr="00D81B11" w:rsidRDefault="00747E39" w:rsidP="00747E39">
            <w:pPr>
              <w:snapToGrid w:val="0"/>
            </w:pPr>
            <w:r w:rsidRPr="00D81B11">
              <w:t xml:space="preserve">        </w:t>
            </w:r>
          </w:p>
          <w:p w:rsidR="00747E39" w:rsidRPr="00D81B11" w:rsidRDefault="00747E39" w:rsidP="00747E39">
            <w:pPr>
              <w:snapToGrid w:val="0"/>
            </w:pPr>
            <w:r>
              <w:t xml:space="preserve">       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E39" w:rsidRPr="00D81B11" w:rsidRDefault="00747E39" w:rsidP="00747E39">
            <w:pPr>
              <w:snapToGrid w:val="0"/>
            </w:pPr>
            <w:r w:rsidRPr="00D81B11">
              <w:t>3,5</w:t>
            </w:r>
          </w:p>
        </w:tc>
      </w:tr>
      <w:tr w:rsidR="00747E39" w:rsidRPr="00D81B11" w:rsidTr="00B069D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E39" w:rsidRPr="00D81B11" w:rsidRDefault="00747E39" w:rsidP="00747E39">
            <w:pPr>
              <w:snapToGrid w:val="0"/>
            </w:pPr>
            <w:r>
              <w:t>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E39" w:rsidRPr="00D81B11" w:rsidRDefault="00747E39" w:rsidP="00747E39">
            <w:pPr>
              <w:snapToGrid w:val="0"/>
            </w:pPr>
            <w:r>
              <w:t>11-12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E39" w:rsidRPr="00D81B11" w:rsidRDefault="00747E39" w:rsidP="00747E39">
            <w:pPr>
              <w:tabs>
                <w:tab w:val="right" w:leader="underscore" w:pos="9639"/>
              </w:tabs>
              <w:jc w:val="both"/>
            </w:pPr>
            <w:r w:rsidRPr="004E7BC4">
              <w:rPr>
                <w:lang w:eastAsia="en-US"/>
              </w:rPr>
              <w:t xml:space="preserve">Основные положения правовой </w:t>
            </w:r>
            <w:proofErr w:type="gramStart"/>
            <w:r w:rsidRPr="004E7BC4">
              <w:rPr>
                <w:lang w:eastAsia="en-US"/>
              </w:rPr>
              <w:t>защиты  нетрадиционных</w:t>
            </w:r>
            <w:proofErr w:type="gramEnd"/>
            <w:r w:rsidRPr="004E7BC4">
              <w:rPr>
                <w:lang w:eastAsia="en-US"/>
              </w:rPr>
              <w:t xml:space="preserve"> объектов интеллектуальной собственности  (открытия,  ноу-хау, программ ЭВМ и базы данных.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E39" w:rsidRPr="00D81B11" w:rsidRDefault="00747E39" w:rsidP="00747E39">
            <w:pPr>
              <w:snapToGrid w:val="0"/>
              <w:jc w:val="center"/>
            </w:pPr>
            <w: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E39" w:rsidRPr="00D81B11" w:rsidRDefault="00747E39" w:rsidP="00747E39">
            <w:pPr>
              <w:snapToGrid w:val="0"/>
            </w:pPr>
          </w:p>
        </w:tc>
      </w:tr>
      <w:tr w:rsidR="00747E39" w:rsidRPr="00D81B11" w:rsidTr="00B069D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E39" w:rsidRPr="00D81B11" w:rsidRDefault="00747E39" w:rsidP="00747E39">
            <w:pPr>
              <w:snapToGrid w:val="0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E39" w:rsidRPr="00D81B11" w:rsidRDefault="00747E39" w:rsidP="00747E39">
            <w:pPr>
              <w:snapToGrid w:val="0"/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E39" w:rsidRPr="00D81B11" w:rsidRDefault="00747E39" w:rsidP="00747E39">
            <w:pPr>
              <w:jc w:val="right"/>
            </w:pPr>
            <w:r w:rsidRPr="00D81B11">
              <w:t>Итого: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E39" w:rsidRPr="00D81B11" w:rsidRDefault="00747E39" w:rsidP="00747E39">
            <w:pPr>
              <w:snapToGrid w:val="0"/>
            </w:pPr>
            <w:r w:rsidRPr="00D81B11">
              <w:t xml:space="preserve">      18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E39" w:rsidRPr="00D81B11" w:rsidRDefault="00747E39" w:rsidP="00747E39">
            <w:pPr>
              <w:snapToGrid w:val="0"/>
            </w:pPr>
          </w:p>
        </w:tc>
      </w:tr>
    </w:tbl>
    <w:p w:rsidR="007A0B39" w:rsidRPr="00D81B11" w:rsidRDefault="007A0B39" w:rsidP="00D81B11">
      <w:pPr>
        <w:rPr>
          <w:i/>
          <w:color w:val="FF0000"/>
        </w:rPr>
      </w:pPr>
    </w:p>
    <w:p w:rsidR="004258CB" w:rsidRPr="00D81B11" w:rsidRDefault="004258CB" w:rsidP="00D81B11">
      <w:pPr>
        <w:rPr>
          <w:b/>
        </w:rPr>
      </w:pPr>
    </w:p>
    <w:p w:rsidR="007A0B39" w:rsidRPr="00D81B11" w:rsidRDefault="007A0B39" w:rsidP="00D81B11">
      <w:pPr>
        <w:ind w:firstLine="567"/>
      </w:pPr>
      <w:r w:rsidRPr="00D81B11">
        <w:t xml:space="preserve">Тематика </w:t>
      </w:r>
      <w:proofErr w:type="spellStart"/>
      <w:r w:rsidRPr="00D81B11">
        <w:t>исследовательско</w:t>
      </w:r>
      <w:proofErr w:type="spellEnd"/>
      <w:r w:rsidRPr="00D81B11">
        <w:t>–практических (или семинарских) занятий</w:t>
      </w:r>
      <w:r w:rsidRPr="00D81B11">
        <w:rPr>
          <w:vertAlign w:val="superscript"/>
        </w:rPr>
        <w:t>*)</w:t>
      </w:r>
    </w:p>
    <w:p w:rsidR="007A0B39" w:rsidRPr="00D81B11" w:rsidRDefault="007A0B39" w:rsidP="00D81B11">
      <w:pPr>
        <w:spacing w:after="120"/>
        <w:jc w:val="right"/>
      </w:pPr>
      <w:r w:rsidRPr="00D81B11">
        <w:t>Таблица 4</w:t>
      </w:r>
    </w:p>
    <w:tbl>
      <w:tblPr>
        <w:tblW w:w="960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64"/>
        <w:gridCol w:w="1110"/>
        <w:gridCol w:w="4754"/>
        <w:gridCol w:w="1234"/>
        <w:gridCol w:w="1445"/>
      </w:tblGrid>
      <w:tr w:rsidR="007A0B39" w:rsidRPr="00D81B11" w:rsidTr="00747E39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№ раздела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№</w:t>
            </w:r>
            <w:r w:rsidRPr="00D81B11">
              <w:br/>
              <w:t>занятия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r w:rsidRPr="00D81B11">
              <w:t>Наименование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r w:rsidRPr="00D81B11">
              <w:t>Кол-во часов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r w:rsidRPr="00D81B11">
              <w:t>Литература</w:t>
            </w:r>
          </w:p>
        </w:tc>
      </w:tr>
      <w:tr w:rsidR="00747E39" w:rsidRPr="00D81B11" w:rsidTr="00747E39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39" w:rsidRPr="00D81B11" w:rsidRDefault="00747E39" w:rsidP="00747E39">
            <w:pPr>
              <w:snapToGrid w:val="0"/>
            </w:pPr>
            <w:r w:rsidRPr="00D81B11"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7E39" w:rsidRPr="00D81B11" w:rsidRDefault="00747E39" w:rsidP="00747E39">
            <w:pPr>
              <w:jc w:val="center"/>
            </w:pPr>
            <w:r w:rsidRPr="00D81B11">
              <w:t>1.</w:t>
            </w:r>
          </w:p>
        </w:tc>
        <w:tc>
          <w:tcPr>
            <w:tcW w:w="4754" w:type="dxa"/>
            <w:tcBorders>
              <w:left w:val="single" w:sz="4" w:space="0" w:color="auto"/>
            </w:tcBorders>
            <w:shd w:val="clear" w:color="auto" w:fill="auto"/>
          </w:tcPr>
          <w:p w:rsidR="00747E39" w:rsidRDefault="00747E39" w:rsidP="00747E39">
            <w:pPr>
              <w:widowControl w:val="0"/>
              <w:tabs>
                <w:tab w:val="right" w:leader="underscore" w:pos="9639"/>
              </w:tabs>
              <w:rPr>
                <w:rStyle w:val="25"/>
                <w:b w:val="0"/>
                <w:i w:val="0"/>
              </w:rPr>
            </w:pPr>
            <w:r w:rsidRPr="00815167">
              <w:rPr>
                <w:rStyle w:val="25"/>
                <w:b w:val="0"/>
                <w:i w:val="0"/>
              </w:rPr>
              <w:t>Права на охраняемые результаты интеллектуальной деятельности и средства индивидуализации</w:t>
            </w:r>
            <w:r>
              <w:rPr>
                <w:rStyle w:val="25"/>
                <w:b w:val="0"/>
                <w:i w:val="0"/>
              </w:rPr>
              <w:t xml:space="preserve"> </w:t>
            </w:r>
          </w:p>
          <w:p w:rsidR="00747E39" w:rsidRPr="005835BF" w:rsidRDefault="00747E39" w:rsidP="00747E39">
            <w:pPr>
              <w:widowControl w:val="0"/>
              <w:tabs>
                <w:tab w:val="right" w:leader="underscore" w:pos="9639"/>
              </w:tabs>
              <w:rPr>
                <w:bCs/>
                <w:lang w:eastAsia="en-US"/>
              </w:rPr>
            </w:pPr>
            <w:r w:rsidRPr="000E21A7">
              <w:rPr>
                <w:rStyle w:val="25"/>
                <w:b w:val="0"/>
                <w:i w:val="0"/>
              </w:rPr>
              <w:t>3аконодательство об охране интеллектуальной собственности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E39" w:rsidRPr="00D81B11" w:rsidRDefault="00747E39" w:rsidP="00747E39">
            <w:pPr>
              <w:jc w:val="center"/>
            </w:pPr>
            <w: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E39" w:rsidRPr="00D81B11" w:rsidRDefault="00747E39" w:rsidP="00747E39">
            <w:pPr>
              <w:snapToGrid w:val="0"/>
            </w:pPr>
            <w:r w:rsidRPr="00D81B11">
              <w:t>1,2</w:t>
            </w:r>
          </w:p>
        </w:tc>
      </w:tr>
      <w:tr w:rsidR="001E7F82" w:rsidRPr="00D81B11" w:rsidTr="00F62EFE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  <w:r w:rsidRPr="00D81B11"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E7F82" w:rsidRPr="00D81B11" w:rsidRDefault="001E7F82" w:rsidP="00D81B11">
            <w:pPr>
              <w:jc w:val="center"/>
            </w:pPr>
            <w:r w:rsidRPr="00D81B11">
              <w:t>2.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E39" w:rsidRDefault="00747E39" w:rsidP="00747E39">
            <w:pPr>
              <w:widowControl w:val="0"/>
              <w:tabs>
                <w:tab w:val="right" w:leader="underscore" w:pos="9639"/>
              </w:tabs>
              <w:rPr>
                <w:rStyle w:val="25"/>
                <w:b w:val="0"/>
                <w:i w:val="0"/>
              </w:rPr>
            </w:pPr>
            <w:r w:rsidRPr="000E21A7">
              <w:rPr>
                <w:rStyle w:val="25"/>
                <w:b w:val="0"/>
                <w:i w:val="0"/>
              </w:rPr>
              <w:t>Авторское право, как институт гражданского права</w:t>
            </w:r>
            <w:r>
              <w:rPr>
                <w:rStyle w:val="25"/>
                <w:b w:val="0"/>
                <w:i w:val="0"/>
              </w:rPr>
              <w:t xml:space="preserve"> </w:t>
            </w:r>
          </w:p>
          <w:p w:rsidR="001E7F82" w:rsidRPr="00D81B11" w:rsidRDefault="00747E39" w:rsidP="00747E39">
            <w:r w:rsidRPr="000E21A7">
              <w:rPr>
                <w:rStyle w:val="25"/>
                <w:b w:val="0"/>
                <w:i w:val="0"/>
              </w:rPr>
              <w:t>Объекты и субъекты авторского права.</w:t>
            </w:r>
            <w:r>
              <w:rPr>
                <w:rStyle w:val="25"/>
                <w:b w:val="0"/>
                <w:i w:val="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F82" w:rsidRPr="00D81B11" w:rsidRDefault="001E1D17" w:rsidP="00D81B11">
            <w:pPr>
              <w:jc w:val="center"/>
            </w:pPr>
            <w:r w:rsidRPr="00D81B11"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82" w:rsidRPr="00D81B11" w:rsidRDefault="00A44666" w:rsidP="00D81B11">
            <w:pPr>
              <w:snapToGrid w:val="0"/>
            </w:pPr>
            <w:r w:rsidRPr="00D81B11">
              <w:t>3,4</w:t>
            </w:r>
          </w:p>
        </w:tc>
      </w:tr>
      <w:tr w:rsidR="001E7F82" w:rsidRPr="00D81B11" w:rsidTr="00F62EFE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  <w:r w:rsidRPr="00D81B11"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E7F82" w:rsidRPr="00D81B11" w:rsidRDefault="001E7F82" w:rsidP="00D81B11">
            <w:pPr>
              <w:jc w:val="center"/>
            </w:pPr>
            <w:r w:rsidRPr="00D81B11">
              <w:t>3.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E39" w:rsidRDefault="00747E39" w:rsidP="00747E39">
            <w:pPr>
              <w:widowControl w:val="0"/>
              <w:tabs>
                <w:tab w:val="right" w:leader="underscore" w:pos="9639"/>
              </w:tabs>
              <w:jc w:val="both"/>
            </w:pPr>
            <w:r w:rsidRPr="000E21A7">
              <w:t>Договоры о передачи исключительного права.</w:t>
            </w:r>
          </w:p>
          <w:p w:rsidR="001E7F82" w:rsidRPr="00D81B11" w:rsidRDefault="00747E39" w:rsidP="00747E39">
            <w:r w:rsidRPr="000E21A7">
              <w:t>Становление и развитие института коллективного управления авторскими и смежными правами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F82" w:rsidRPr="00D81B11" w:rsidRDefault="00747E39" w:rsidP="00D81B11">
            <w:pPr>
              <w:jc w:val="center"/>
            </w:pPr>
            <w: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82" w:rsidRPr="00D81B11" w:rsidRDefault="00A44666" w:rsidP="00D81B11">
            <w:pPr>
              <w:snapToGrid w:val="0"/>
            </w:pPr>
            <w:r w:rsidRPr="00D81B11">
              <w:t>1,3</w:t>
            </w:r>
          </w:p>
        </w:tc>
      </w:tr>
      <w:tr w:rsidR="001E7F82" w:rsidRPr="00D81B11" w:rsidTr="00F62EFE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  <w:r w:rsidRPr="00D81B11"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E7F82" w:rsidRPr="00D81B11" w:rsidRDefault="001E7F82" w:rsidP="00D81B11">
            <w:pPr>
              <w:jc w:val="center"/>
            </w:pPr>
            <w:r w:rsidRPr="00D81B11">
              <w:t>4.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747E39" w:rsidP="00D81B11">
            <w:r w:rsidRPr="004E7BC4">
              <w:t>Патенты на изобретения, полезные модели и промышленные образцы</w:t>
            </w:r>
            <w:r w:rsidRPr="00D81B11"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F82" w:rsidRPr="00D81B11" w:rsidRDefault="00747E39" w:rsidP="00D81B11">
            <w:pPr>
              <w:jc w:val="center"/>
            </w:pPr>
            <w: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82" w:rsidRPr="00D81B11" w:rsidRDefault="00A44666" w:rsidP="00D81B11">
            <w:pPr>
              <w:snapToGrid w:val="0"/>
            </w:pPr>
            <w:r w:rsidRPr="00D81B11">
              <w:t>1,2</w:t>
            </w:r>
          </w:p>
        </w:tc>
      </w:tr>
      <w:tr w:rsidR="00747E39" w:rsidRPr="00D81B11" w:rsidTr="00F62EFE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39" w:rsidRPr="00D81B11" w:rsidRDefault="00747E39" w:rsidP="00747E39">
            <w:pPr>
              <w:snapToGrid w:val="0"/>
            </w:pPr>
            <w:r w:rsidRPr="00D81B11"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47E39" w:rsidRPr="00D81B11" w:rsidRDefault="00747E39" w:rsidP="00747E39">
            <w:pPr>
              <w:jc w:val="center"/>
            </w:pPr>
            <w:r w:rsidRPr="00D81B11">
              <w:t>5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E39" w:rsidRPr="00D81B11" w:rsidRDefault="00747E39" w:rsidP="00747E3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E7BC4">
              <w:t>Охрана интеллектуальной собственности на произведения литературы и искусства.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E39" w:rsidRPr="00D81B11" w:rsidRDefault="00747E39" w:rsidP="00747E39">
            <w:pPr>
              <w:jc w:val="center"/>
            </w:pPr>
            <w: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E39" w:rsidRPr="00D81B11" w:rsidRDefault="00747E39" w:rsidP="00747E39">
            <w:pPr>
              <w:snapToGrid w:val="0"/>
            </w:pPr>
          </w:p>
        </w:tc>
      </w:tr>
      <w:tr w:rsidR="00747E39" w:rsidRPr="00D81B11" w:rsidTr="00F62EFE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39" w:rsidRPr="00D81B11" w:rsidRDefault="00747E39" w:rsidP="00747E39">
            <w:pPr>
              <w:snapToGrid w:val="0"/>
            </w:pPr>
            <w:r>
              <w:t>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47E39" w:rsidRPr="00D81B11" w:rsidRDefault="00747E39" w:rsidP="00747E39">
            <w:pPr>
              <w:jc w:val="center"/>
            </w:pPr>
            <w:r>
              <w:t>6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E39" w:rsidRPr="00D81B11" w:rsidRDefault="00747E39" w:rsidP="00747E39">
            <w:pPr>
              <w:tabs>
                <w:tab w:val="right" w:leader="underscore" w:pos="9639"/>
              </w:tabs>
              <w:jc w:val="both"/>
            </w:pPr>
            <w:r w:rsidRPr="004E7BC4">
              <w:rPr>
                <w:lang w:eastAsia="en-US"/>
              </w:rPr>
              <w:t xml:space="preserve">Основные положения правовой </w:t>
            </w:r>
            <w:proofErr w:type="gramStart"/>
            <w:r w:rsidRPr="004E7BC4">
              <w:rPr>
                <w:lang w:eastAsia="en-US"/>
              </w:rPr>
              <w:t>защиты  нетрадиционных</w:t>
            </w:r>
            <w:proofErr w:type="gramEnd"/>
            <w:r w:rsidRPr="004E7BC4">
              <w:rPr>
                <w:lang w:eastAsia="en-US"/>
              </w:rPr>
              <w:t xml:space="preserve"> объектов интеллектуальной собственности  (открытия,  ноу-хау, программ ЭВМ и базы данных.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E39" w:rsidRPr="00D81B11" w:rsidRDefault="00747E39" w:rsidP="00747E39">
            <w:pPr>
              <w:jc w:val="center"/>
            </w:pPr>
            <w: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E39" w:rsidRPr="00D81B11" w:rsidRDefault="00747E39" w:rsidP="00747E39">
            <w:pPr>
              <w:snapToGrid w:val="0"/>
            </w:pPr>
          </w:p>
        </w:tc>
      </w:tr>
      <w:tr w:rsidR="001E7F82" w:rsidRPr="00D81B11" w:rsidTr="00F62EFE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E7F82" w:rsidRPr="00D81B11" w:rsidRDefault="001E7F82" w:rsidP="00D81B11">
            <w:pPr>
              <w:jc w:val="center"/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r w:rsidRPr="00D81B11">
              <w:t>Итого: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F82" w:rsidRPr="00D81B11" w:rsidRDefault="001E1D17" w:rsidP="00D81B11">
            <w:pPr>
              <w:jc w:val="center"/>
            </w:pPr>
            <w:r w:rsidRPr="00D81B11">
              <w:t>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</w:p>
        </w:tc>
      </w:tr>
    </w:tbl>
    <w:p w:rsidR="00B069DC" w:rsidRPr="00D81B11" w:rsidRDefault="00B069DC" w:rsidP="00D81B11">
      <w:pPr>
        <w:ind w:firstLine="567"/>
      </w:pPr>
    </w:p>
    <w:p w:rsidR="00B069DC" w:rsidRPr="00D81B11" w:rsidRDefault="00B069DC" w:rsidP="00D81B11">
      <w:pPr>
        <w:ind w:firstLine="567"/>
      </w:pPr>
    </w:p>
    <w:p w:rsidR="007A0B39" w:rsidRPr="00D81B11" w:rsidRDefault="007A0B39" w:rsidP="00D81B11">
      <w:pPr>
        <w:ind w:firstLine="567"/>
      </w:pPr>
      <w:r w:rsidRPr="00D81B11">
        <w:t>Тематика исследовательских лабораторных занятий</w:t>
      </w:r>
    </w:p>
    <w:p w:rsidR="0007233E" w:rsidRPr="00D81B11" w:rsidRDefault="0007233E" w:rsidP="00D81B11">
      <w:pPr>
        <w:ind w:firstLine="567"/>
      </w:pPr>
      <w:r w:rsidRPr="00D81B11">
        <w:rPr>
          <w:i/>
        </w:rPr>
        <w:t>Программой дисциплины лабораторные занятия не предусмотрены</w:t>
      </w:r>
    </w:p>
    <w:p w:rsidR="00436897" w:rsidRPr="00D81B11" w:rsidRDefault="00436897" w:rsidP="00D81B11">
      <w:pPr>
        <w:rPr>
          <w:b/>
        </w:rPr>
      </w:pPr>
    </w:p>
    <w:p w:rsidR="007A0B39" w:rsidRPr="00D81B11" w:rsidRDefault="007A0B39" w:rsidP="00D81B11">
      <w:r w:rsidRPr="00D81B11">
        <w:rPr>
          <w:b/>
        </w:rPr>
        <w:t>3.4 Перечень занятий, проводимых в активной и интерактивной формах</w:t>
      </w:r>
    </w:p>
    <w:p w:rsidR="007A0B39" w:rsidRPr="00D81B11" w:rsidRDefault="007A0B39" w:rsidP="00D81B11">
      <w:pPr>
        <w:ind w:firstLine="709"/>
      </w:pPr>
    </w:p>
    <w:p w:rsidR="007A0B39" w:rsidRPr="00D81B11" w:rsidRDefault="007A0B39" w:rsidP="00D81B11">
      <w:pPr>
        <w:ind w:firstLine="709"/>
      </w:pPr>
      <w:r w:rsidRPr="00D81B11">
        <w:t xml:space="preserve">В активной и интерактивной форме проводятся аудиторные учебные занятия по отдельным разделам и темам дисциплины, указанным в табл. 6 </w:t>
      </w:r>
    </w:p>
    <w:p w:rsidR="007A0B39" w:rsidRPr="00D81B11" w:rsidRDefault="007A0B39" w:rsidP="00D81B11">
      <w:pPr>
        <w:ind w:firstLine="709"/>
        <w:jc w:val="right"/>
      </w:pPr>
      <w:r w:rsidRPr="00D81B11">
        <w:t xml:space="preserve">Таблица 6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64"/>
        <w:gridCol w:w="7314"/>
        <w:gridCol w:w="1013"/>
      </w:tblGrid>
      <w:tr w:rsidR="007A0B39" w:rsidRPr="00D81B11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№ раздела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 xml:space="preserve">Вид аудиторного занятия в активной и/или интерактивной форме </w:t>
            </w:r>
            <w:r w:rsidRPr="00D81B11">
              <w:br/>
              <w:t>и его тематика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Кол-во часов</w:t>
            </w:r>
          </w:p>
        </w:tc>
      </w:tr>
      <w:tr w:rsidR="001E7F82" w:rsidRPr="00D81B11" w:rsidTr="00AA7018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  <w:r w:rsidRPr="00D81B11">
              <w:t>1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49C8" w:rsidRDefault="001E7F82" w:rsidP="006449C8">
            <w:pPr>
              <w:widowControl w:val="0"/>
              <w:tabs>
                <w:tab w:val="right" w:leader="underscore" w:pos="9639"/>
              </w:tabs>
              <w:rPr>
                <w:rStyle w:val="25"/>
                <w:b w:val="0"/>
                <w:i w:val="0"/>
              </w:rPr>
            </w:pPr>
            <w:r w:rsidRPr="00D81B11">
              <w:rPr>
                <w:bCs/>
              </w:rPr>
              <w:t>ПЗ «</w:t>
            </w:r>
            <w:r w:rsidR="006449C8" w:rsidRPr="00815167">
              <w:rPr>
                <w:rStyle w:val="25"/>
                <w:b w:val="0"/>
                <w:i w:val="0"/>
              </w:rPr>
              <w:t>Права на охраняемые результаты интеллектуальной деятельности и средства индивидуализации</w:t>
            </w:r>
            <w:r w:rsidR="006449C8">
              <w:rPr>
                <w:rStyle w:val="25"/>
                <w:b w:val="0"/>
                <w:i w:val="0"/>
              </w:rPr>
              <w:t xml:space="preserve"> </w:t>
            </w:r>
          </w:p>
          <w:p w:rsidR="001E7F82" w:rsidRPr="00D81B11" w:rsidRDefault="00126EEB" w:rsidP="00D81B1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81B11">
              <w:t>»</w:t>
            </w:r>
            <w:r w:rsidR="006449C8">
              <w:t xml:space="preserve"> </w:t>
            </w:r>
            <w:proofErr w:type="spellStart"/>
            <w:r w:rsidR="006449C8">
              <w:t>дикуссия</w:t>
            </w:r>
            <w:proofErr w:type="spellEnd"/>
            <w:r w:rsidR="006449C8"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82" w:rsidRPr="00D81B11" w:rsidRDefault="006449C8" w:rsidP="00D81B1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    4</w:t>
            </w:r>
          </w:p>
        </w:tc>
      </w:tr>
      <w:tr w:rsidR="001E7F82" w:rsidRPr="00D81B11" w:rsidTr="00AA7018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  <w:r w:rsidRPr="00D81B11">
              <w:t>2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81B11">
              <w:rPr>
                <w:bCs/>
              </w:rPr>
              <w:t>ПЗ «</w:t>
            </w:r>
            <w:r w:rsidR="006449C8" w:rsidRPr="004E7BC4">
              <w:t>Патенты на изобретения, полезные модели и промышленные образцы</w:t>
            </w:r>
            <w:r w:rsidRPr="00D81B11">
              <w:t>»</w:t>
            </w:r>
            <w:r w:rsidR="006449C8">
              <w:rPr>
                <w:bCs/>
              </w:rPr>
              <w:t xml:space="preserve"> кейс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82" w:rsidRPr="00D81B11" w:rsidRDefault="006449C8" w:rsidP="00D81B1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     4</w:t>
            </w:r>
          </w:p>
        </w:tc>
      </w:tr>
      <w:tr w:rsidR="001E7F82" w:rsidRPr="00D81B11" w:rsidTr="00AA7018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  <w:r w:rsidRPr="00D81B11">
              <w:t>3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C8" w:rsidRPr="00E16936" w:rsidRDefault="001E7F82" w:rsidP="006449C8">
            <w:pPr>
              <w:rPr>
                <w:bCs/>
              </w:rPr>
            </w:pPr>
            <w:r w:rsidRPr="00D81B11">
              <w:rPr>
                <w:bCs/>
              </w:rPr>
              <w:t>Лекция «</w:t>
            </w:r>
            <w:proofErr w:type="gramStart"/>
            <w:r w:rsidR="006449C8" w:rsidRPr="00E16936">
              <w:rPr>
                <w:bCs/>
              </w:rPr>
              <w:t>Объекты  интеллектуальной</w:t>
            </w:r>
            <w:proofErr w:type="gramEnd"/>
            <w:r w:rsidR="006449C8" w:rsidRPr="00E16936">
              <w:rPr>
                <w:bCs/>
              </w:rPr>
              <w:t xml:space="preserve">  промышленной  собственности. </w:t>
            </w:r>
          </w:p>
          <w:p w:rsidR="001E7F82" w:rsidRPr="00D81B11" w:rsidRDefault="0008204F" w:rsidP="00D81B1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81B11">
              <w:t>» визуализация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82" w:rsidRPr="00D81B11" w:rsidRDefault="006449C8" w:rsidP="00D81B1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1E7F82" w:rsidRPr="00D81B11">
              <w:rPr>
                <w:bCs/>
              </w:rPr>
              <w:t>2</w:t>
            </w:r>
          </w:p>
        </w:tc>
      </w:tr>
      <w:tr w:rsidR="001E7F82" w:rsidRPr="00D81B11" w:rsidTr="0007233E"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81B11">
              <w:t>Итого: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  <w:jc w:val="center"/>
            </w:pPr>
            <w:r w:rsidRPr="00D81B11">
              <w:t>6</w:t>
            </w:r>
          </w:p>
        </w:tc>
      </w:tr>
    </w:tbl>
    <w:p w:rsidR="004258CB" w:rsidRPr="00D81B11" w:rsidRDefault="004258CB" w:rsidP="00D81B11">
      <w:pPr>
        <w:keepNext/>
        <w:widowControl w:val="0"/>
        <w:autoSpaceDE w:val="0"/>
        <w:rPr>
          <w:i/>
          <w:color w:val="FF0000"/>
        </w:rPr>
      </w:pPr>
    </w:p>
    <w:p w:rsidR="007A0B39" w:rsidRPr="00D81B11" w:rsidRDefault="007A0B39" w:rsidP="00D81B11">
      <w:pPr>
        <w:keepNext/>
        <w:widowControl w:val="0"/>
        <w:autoSpaceDE w:val="0"/>
      </w:pPr>
      <w:r w:rsidRPr="00D81B11">
        <w:rPr>
          <w:b/>
          <w:bCs/>
          <w:iCs/>
          <w:color w:val="000000"/>
        </w:rPr>
        <w:t>4. Перечень заданий для самостоятельной работы*</w:t>
      </w:r>
    </w:p>
    <w:p w:rsidR="007A0B39" w:rsidRPr="00D81B11" w:rsidRDefault="007A0B39" w:rsidP="00D81B11">
      <w:pPr>
        <w:jc w:val="right"/>
      </w:pPr>
      <w:r w:rsidRPr="00D81B11">
        <w:t>Таблица 7</w:t>
      </w:r>
    </w:p>
    <w:tbl>
      <w:tblPr>
        <w:tblW w:w="97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08"/>
        <w:gridCol w:w="2069"/>
        <w:gridCol w:w="2069"/>
        <w:gridCol w:w="1952"/>
      </w:tblGrid>
      <w:tr w:rsidR="007A0B39" w:rsidRPr="00D81B11" w:rsidTr="00A44666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Задания</w:t>
            </w:r>
            <w:r w:rsidRPr="00D81B11">
              <w:rPr>
                <w:color w:val="FF0000"/>
                <w:vertAlign w:val="superscript"/>
              </w:rPr>
              <w:t>*)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r w:rsidRPr="00D81B11">
              <w:t>Срок выдачи</w:t>
            </w:r>
          </w:p>
          <w:p w:rsidR="007A0B39" w:rsidRPr="00D81B11" w:rsidRDefault="007A0B39" w:rsidP="00D81B11">
            <w:r w:rsidRPr="00D81B11">
              <w:t>(№ недели)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r w:rsidRPr="00D81B11">
              <w:t>Срок сдачи</w:t>
            </w:r>
          </w:p>
          <w:p w:rsidR="007A0B39" w:rsidRPr="00D81B11" w:rsidRDefault="007A0B39" w:rsidP="00D81B11">
            <w:r w:rsidRPr="00D81B11">
              <w:t>(№ недели)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r w:rsidRPr="00D81B11">
              <w:t>Номера разделов дисциплины (модуля)</w:t>
            </w:r>
          </w:p>
        </w:tc>
      </w:tr>
      <w:tr w:rsidR="007A0B39" w:rsidRPr="00D81B11" w:rsidTr="00A44666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r w:rsidRPr="00D81B11">
              <w:t>Выполнение отдельных исследовательских заданий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B39" w:rsidRPr="00D81B11" w:rsidRDefault="00D71934" w:rsidP="00D81B11">
            <w:pPr>
              <w:snapToGrid w:val="0"/>
            </w:pPr>
            <w:r w:rsidRPr="00D81B11">
              <w:t>10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B39" w:rsidRPr="00D81B11" w:rsidRDefault="00D71934" w:rsidP="00D81B11">
            <w:pPr>
              <w:snapToGrid w:val="0"/>
            </w:pPr>
            <w:r w:rsidRPr="00D81B11">
              <w:t>18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07233E" w:rsidP="00D81B11">
            <w:pPr>
              <w:snapToGrid w:val="0"/>
            </w:pPr>
            <w:r w:rsidRPr="00D81B11">
              <w:t>3</w:t>
            </w:r>
          </w:p>
        </w:tc>
      </w:tr>
    </w:tbl>
    <w:p w:rsidR="004258CB" w:rsidRPr="00D81B11" w:rsidRDefault="004258CB" w:rsidP="00D81B11">
      <w:pPr>
        <w:keepNext/>
        <w:widowControl w:val="0"/>
        <w:autoSpaceDE w:val="0"/>
        <w:rPr>
          <w:b/>
          <w:bCs/>
          <w:iCs/>
          <w:color w:val="000000"/>
        </w:rPr>
      </w:pPr>
    </w:p>
    <w:p w:rsidR="007A0B39" w:rsidRPr="00D81B11" w:rsidRDefault="007A0B39" w:rsidP="00D81B11">
      <w:pPr>
        <w:keepNext/>
        <w:widowControl w:val="0"/>
        <w:autoSpaceDE w:val="0"/>
      </w:pPr>
      <w:r w:rsidRPr="00D81B11">
        <w:rPr>
          <w:b/>
          <w:bCs/>
          <w:iCs/>
          <w:color w:val="000000"/>
        </w:rPr>
        <w:t>5. Текущий контроль успеваемости и промежуточная аттестация по дисциплине</w:t>
      </w:r>
    </w:p>
    <w:p w:rsidR="007A0B39" w:rsidRPr="00D81B11" w:rsidRDefault="007A0B39" w:rsidP="00D81B11">
      <w:pPr>
        <w:ind w:firstLine="567"/>
      </w:pPr>
    </w:p>
    <w:p w:rsidR="007A0B39" w:rsidRPr="00D81B11" w:rsidRDefault="007A0B39" w:rsidP="00D81B11">
      <w:pPr>
        <w:ind w:firstLine="567"/>
        <w:rPr>
          <w:i/>
          <w:color w:val="FF0000"/>
          <w:vertAlign w:val="superscript"/>
        </w:rPr>
      </w:pPr>
      <w:r w:rsidRPr="00D81B11">
        <w:t xml:space="preserve">Оценка качества освоения дисциплины включает текущий контроль успеваемости и промежуточную аттестацию в форме </w:t>
      </w:r>
      <w:r w:rsidR="00D81B11" w:rsidRPr="00D81B11">
        <w:t>экзамена</w:t>
      </w:r>
    </w:p>
    <w:p w:rsidR="004258CB" w:rsidRPr="00D81B11" w:rsidRDefault="004258CB" w:rsidP="00D81B11">
      <w:pPr>
        <w:rPr>
          <w:b/>
        </w:rPr>
      </w:pPr>
    </w:p>
    <w:p w:rsidR="007A0B39" w:rsidRPr="00D81B11" w:rsidRDefault="007A0B39" w:rsidP="00D81B11">
      <w:r w:rsidRPr="00D81B11">
        <w:rPr>
          <w:b/>
        </w:rPr>
        <w:t>5.1 Текущий контроль успеваемости по дисциплине</w:t>
      </w:r>
      <w:r w:rsidR="00D81B11" w:rsidRPr="00D81B11">
        <w:rPr>
          <w:b/>
        </w:rPr>
        <w:t xml:space="preserve">   </w:t>
      </w:r>
    </w:p>
    <w:p w:rsidR="00D81B11" w:rsidRPr="00D81B11" w:rsidRDefault="006449C8" w:rsidP="00D81B11">
      <w:pPr>
        <w:spacing w:after="240"/>
        <w:rPr>
          <w:b/>
        </w:rPr>
      </w:pPr>
      <w:r>
        <w:rPr>
          <w:b/>
        </w:rPr>
        <w:t xml:space="preserve">                </w:t>
      </w:r>
    </w:p>
    <w:p w:rsidR="007A0B39" w:rsidRPr="00D81B11" w:rsidRDefault="007A0B39" w:rsidP="00D81B11">
      <w:pPr>
        <w:spacing w:after="240"/>
      </w:pPr>
      <w:proofErr w:type="gramStart"/>
      <w:r w:rsidRPr="00D81B11">
        <w:rPr>
          <w:b/>
        </w:rPr>
        <w:t>5.2  Оценочные</w:t>
      </w:r>
      <w:proofErr w:type="gramEnd"/>
      <w:r w:rsidRPr="00D81B11">
        <w:rPr>
          <w:b/>
        </w:rPr>
        <w:t xml:space="preserve"> средства промежуточной аттестации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Понятие авторского права, его </w:t>
      </w:r>
      <w:proofErr w:type="gramStart"/>
      <w:r w:rsidRPr="00371377">
        <w:t>структура .</w:t>
      </w:r>
      <w:proofErr w:type="gramEnd"/>
      <w:r w:rsidRPr="00371377">
        <w:t xml:space="preserve">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Объекты авторского права.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Способы защиты интеллектуальной собственности.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Исключительное право, содержание его и использование.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Личное неимущественное право, его содержание.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Принципы авторского права.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Виды охраняемых произведений.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Субъекты авторского права.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Соавторство.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Охрана произведений иностранных авторов.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Личные неимущественные права авторов.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Имущественные права авторов.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>Права на произведения, созданные при</w:t>
      </w:r>
      <w:r>
        <w:t xml:space="preserve"> выполнении служебного задания.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Коллективное управление имущественными правами авторов.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Срок действия авторского права и смежных прав.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Авторский договор и его виды по действующему законодательству.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Издательский лицензионный договор.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Охрана смежных прав.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Защита авторских и смежных прав.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Распоряжение исключительным правом.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Свободное использование произведения путем репродуцирования.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Понятие и содержание исключительного права.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Распоряжение исключительным правом.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Понятие и содержание лицензионного договора, стороны, форма договора.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Исполнение лицензионного договора.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Использование результата интеллектуальной деятельности в составе сложного субъекта.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>Организации, осуществляющие коллективное управление авторскими и смежными права</w:t>
      </w:r>
      <w:r w:rsidRPr="00371377">
        <w:softHyphen/>
        <w:t xml:space="preserve"> ми.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Исполнение организациями по управлению правами на коллективной основе договоров с правообладателями.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>Государственная аккредитация организаций по управлению правами на коллективной ос</w:t>
      </w:r>
      <w:r w:rsidRPr="00371377">
        <w:softHyphen/>
        <w:t xml:space="preserve">нове. </w:t>
      </w:r>
    </w:p>
    <w:p w:rsidR="006449C8" w:rsidRDefault="006449C8" w:rsidP="006449C8">
      <w:pPr>
        <w:numPr>
          <w:ilvl w:val="0"/>
          <w:numId w:val="19"/>
        </w:numPr>
      </w:pPr>
      <w:r w:rsidRPr="00371377">
        <w:lastRenderedPageBreak/>
        <w:t>Вознаграждение за свободное воспроизведение фоног</w:t>
      </w:r>
      <w:r w:rsidR="0003258A">
        <w:t>рамм и аудиовизуальных произве</w:t>
      </w:r>
      <w:r w:rsidR="0003258A">
        <w:softHyphen/>
      </w:r>
      <w:r w:rsidRPr="00371377">
        <w:t xml:space="preserve">дений в личных целях.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Защита исключительных прав.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Защита личных неимущественных прав.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>Действие исключительного права на произведения науки,</w:t>
      </w:r>
      <w:r w:rsidR="0003258A">
        <w:t xml:space="preserve"> литературы и искусства на тер</w:t>
      </w:r>
      <w:r w:rsidR="0003258A">
        <w:softHyphen/>
      </w:r>
      <w:r w:rsidRPr="00371377">
        <w:t xml:space="preserve">ритории РФ.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Свободное воспроизведение программ для ЭВМ и баз данных.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Декомпилирование программ для ЭВМ.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Правовое регулирование переводов, иных производных произведений.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Государственная регистрация программ для ЭВМ и баз данных. </w:t>
      </w:r>
    </w:p>
    <w:p w:rsidR="00FD78EC" w:rsidRDefault="006449C8" w:rsidP="006449C8">
      <w:pPr>
        <w:numPr>
          <w:ilvl w:val="0"/>
          <w:numId w:val="19"/>
        </w:numPr>
      </w:pPr>
      <w:r w:rsidRPr="00371377">
        <w:t>Аудиовизуальное произведение.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 Право авторства и право автора на имя.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Право автора на неприкосновенность, обнародование и отзыв произведения.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Исключительное право на произведение (понятие, содержание).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Понятие свободного воспроизведения </w:t>
      </w:r>
      <w:proofErr w:type="gramStart"/>
      <w:r w:rsidRPr="00371377">
        <w:t>произведений(</w:t>
      </w:r>
      <w:proofErr w:type="gramEnd"/>
      <w:r w:rsidRPr="00371377">
        <w:t xml:space="preserve">в личных целях, в информационных, научных, учебных и культурных целях).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Свободное воспроизведение произведения в личных целях.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Условия свободного воспроизведения программ для ЭВМ и баз данных.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Свободная запись произведения организацией эфирного вещания в целях краткосрочного пользования.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>Обращение взыскания на исключительное право на прои</w:t>
      </w:r>
      <w:r w:rsidR="0003258A">
        <w:t>зведение и на право использова</w:t>
      </w:r>
      <w:r w:rsidR="0003258A">
        <w:softHyphen/>
      </w:r>
      <w:r w:rsidRPr="00371377">
        <w:t xml:space="preserve">ния произведения по лицензии.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Лицензионный договор о предоставлении права использования </w:t>
      </w:r>
      <w:proofErr w:type="gramStart"/>
      <w:r w:rsidRPr="00371377">
        <w:t>произведения(</w:t>
      </w:r>
      <w:proofErr w:type="gramEnd"/>
      <w:r w:rsidRPr="00371377">
        <w:t>предмет до</w:t>
      </w:r>
      <w:r w:rsidRPr="00371377">
        <w:softHyphen/>
        <w:t xml:space="preserve"> говора, стороны, права и обязанности сторон).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 </w:t>
      </w:r>
      <w:proofErr w:type="spellStart"/>
      <w:r w:rsidRPr="00371377">
        <w:t>Сублицензионный</w:t>
      </w:r>
      <w:proofErr w:type="spellEnd"/>
      <w:r w:rsidRPr="00371377">
        <w:t xml:space="preserve"> договор (предмет договора, стороны, </w:t>
      </w:r>
      <w:r w:rsidR="0003258A">
        <w:t>права и обязанности сторон, от</w:t>
      </w:r>
      <w:r w:rsidR="0003258A">
        <w:softHyphen/>
      </w:r>
      <w:r w:rsidRPr="00371377">
        <w:t xml:space="preserve">ветственность сторон).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Договор авторского </w:t>
      </w:r>
      <w:proofErr w:type="gramStart"/>
      <w:r w:rsidRPr="00371377">
        <w:t>заказа(</w:t>
      </w:r>
      <w:proofErr w:type="gramEnd"/>
      <w:r w:rsidRPr="00371377">
        <w:t xml:space="preserve">предмет договора, стороны, права и обязанности сторон, срок исполнения, ответственность сторон).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Особенности правового регулирования программ ЭВМ и баз данных, созданных по заказу и при выполнении договора.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Объекты смежных прав.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Исполнитель и его права.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Смежные права на совместное исполнение.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Исключительное право на исполнение.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>Срок действия исключительного права на исполнение. Обращение взыскания</w:t>
      </w:r>
      <w:r w:rsidR="0003258A">
        <w:t xml:space="preserve"> на исклю</w:t>
      </w:r>
      <w:r w:rsidR="0003258A">
        <w:softHyphen/>
      </w:r>
      <w:r w:rsidRPr="00371377">
        <w:t xml:space="preserve">чительное право на исполнение и на право использования исполнения по лицензии.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Понятие изготовителя фонограммы и его права.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Исключительное право на фонограмму.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>Использование фонограммы, опубликованной в коммер</w:t>
      </w:r>
      <w:r w:rsidR="0003258A">
        <w:t>ческих целях. Срок действия ис</w:t>
      </w:r>
      <w:r w:rsidR="0003258A">
        <w:softHyphen/>
      </w:r>
      <w:r w:rsidRPr="00371377">
        <w:t xml:space="preserve">ключительного права на фонограмму.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Понятие эфирного и кабельного вещания и исключительное право на сообщение радио- или телепередач. Срок действия исключительного права.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>Понятие изготовителя базы данных и его исключительное право. Срок действия исключи</w:t>
      </w:r>
      <w:r w:rsidRPr="00371377">
        <w:softHyphen/>
        <w:t xml:space="preserve"> тельного права.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Понятие публикатора и его исключительное право на </w:t>
      </w:r>
      <w:r w:rsidR="0003258A">
        <w:t>произведение. Срок действия ис</w:t>
      </w:r>
      <w:r w:rsidR="0003258A">
        <w:softHyphen/>
      </w:r>
      <w:r w:rsidRPr="00371377">
        <w:t xml:space="preserve">ключительного права публикатора.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>Действие исключительного права публикатора на произ</w:t>
      </w:r>
      <w:r w:rsidR="0003258A">
        <w:t>ведение на территории РФ. Отчу</w:t>
      </w:r>
      <w:r w:rsidR="0003258A">
        <w:softHyphen/>
      </w:r>
      <w:r w:rsidRPr="00371377">
        <w:t xml:space="preserve">ждение оригинала произведения и исключительное право публикатора на произведение.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Понятие интеллектуального права и его отличие от вещного права.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Бернская конвенция об охране литературных, научных и художественных произведений. Основные положения. </w:t>
      </w:r>
    </w:p>
    <w:p w:rsidR="006449C8" w:rsidRDefault="006449C8" w:rsidP="006449C8">
      <w:pPr>
        <w:numPr>
          <w:ilvl w:val="0"/>
          <w:numId w:val="19"/>
        </w:numPr>
      </w:pPr>
      <w:r w:rsidRPr="00371377">
        <w:lastRenderedPageBreak/>
        <w:t xml:space="preserve">Субъекты прав на программы для ЭВМ и базы данных.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Понятие и правовой режим программ для ЭВМ и баз данных.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Понятие и виды использования исключительного права.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>Право на воспроизведение произведения. Привести примеры.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Право на распространение произведения. Привести примеры.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Право на перевод. Привести примеры.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>Право на практическую реализацию архитектурного, дизайнерского, градостроительного или садово-паркового проекта. Привести примеры.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Право на публичный показ и право на публичное исполнение.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Право на сообщение в эфир и право на сообщение по кабелю. Привести примеры.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Право на переработку. Проиллюстрировать примером.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Право следования. Привести пример.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Личные неимущественные права </w:t>
      </w:r>
      <w:proofErr w:type="gramStart"/>
      <w:r w:rsidRPr="00371377">
        <w:t>автора :</w:t>
      </w:r>
      <w:proofErr w:type="gramEnd"/>
      <w:r w:rsidRPr="00371377">
        <w:t xml:space="preserve"> понятие и виды.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Права работодателей на интеллектуальные продукты.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Правовое регулирование объектов авторских и смежных прав, выполненных в порядке выполнения служебного задания.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>Ответственность за нарушение исключительного права на объект смежных прав.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 Ответственность за нарушение исключительного права на произведение.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Обеспечение иска по делам о нарушении смежных прав.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>Использование объектов смежных прав без согласия правообладателя и без выплаты воз</w:t>
      </w:r>
      <w:r w:rsidRPr="00371377">
        <w:softHyphen/>
        <w:t xml:space="preserve"> награждения.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Обеспечение иска по делам о нарушении авторских прав.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Технические средства защиты авторских и смежных прав.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Договор о залоге исключительного права. </w:t>
      </w:r>
    </w:p>
    <w:p w:rsidR="006449C8" w:rsidRDefault="006449C8" w:rsidP="006449C8">
      <w:pPr>
        <w:numPr>
          <w:ilvl w:val="0"/>
          <w:numId w:val="19"/>
        </w:numPr>
      </w:pPr>
      <w:r w:rsidRPr="00371377">
        <w:t xml:space="preserve">Государственная аккредитация организаций по управлению правами на коллективной основе. </w:t>
      </w:r>
    </w:p>
    <w:p w:rsidR="006449C8" w:rsidRPr="00371377" w:rsidRDefault="006449C8" w:rsidP="006449C8">
      <w:pPr>
        <w:numPr>
          <w:ilvl w:val="0"/>
          <w:numId w:val="19"/>
        </w:numPr>
      </w:pPr>
      <w:r w:rsidRPr="00371377">
        <w:t>Авторские права на служебные и иные произведения, созданные на средства других лиц.</w:t>
      </w:r>
    </w:p>
    <w:p w:rsidR="005301A7" w:rsidRPr="00A44666" w:rsidRDefault="005301A7" w:rsidP="006449C8">
      <w:pPr>
        <w:rPr>
          <w:b/>
          <w:sz w:val="28"/>
          <w:szCs w:val="28"/>
        </w:rPr>
      </w:pPr>
    </w:p>
    <w:p w:rsidR="007A0B39" w:rsidRPr="00A44666" w:rsidRDefault="006449C8" w:rsidP="007C5DBE">
      <w:pPr>
        <w:spacing w:line="276" w:lineRule="auto"/>
        <w:ind w:firstLine="567"/>
        <w:rPr>
          <w:i/>
          <w:sz w:val="22"/>
          <w:szCs w:val="22"/>
        </w:rPr>
      </w:pPr>
      <w:r>
        <w:rPr>
          <w:b/>
          <w:bCs/>
          <w:iCs/>
          <w:color w:val="000000"/>
        </w:rPr>
        <w:t>6</w:t>
      </w:r>
      <w:r w:rsidR="007A0B39" w:rsidRPr="00A44666">
        <w:rPr>
          <w:b/>
          <w:bCs/>
          <w:iCs/>
          <w:color w:val="000000"/>
        </w:rPr>
        <w:t>. Образовательные технологии по дисциплине</w:t>
      </w:r>
    </w:p>
    <w:p w:rsidR="007A0B39" w:rsidRPr="00A44666" w:rsidRDefault="007A0B39">
      <w:pPr>
        <w:rPr>
          <w:i/>
          <w:sz w:val="22"/>
          <w:szCs w:val="22"/>
        </w:rPr>
      </w:pPr>
    </w:p>
    <w:p w:rsidR="003A681F" w:rsidRPr="00A44666" w:rsidRDefault="003A681F" w:rsidP="003A681F">
      <w:pPr>
        <w:ind w:firstLine="709"/>
        <w:jc w:val="both"/>
        <w:rPr>
          <w:color w:val="000000"/>
          <w:lang w:eastAsia="ru-RU"/>
        </w:rPr>
      </w:pPr>
      <w:r w:rsidRPr="00A44666">
        <w:rPr>
          <w:bCs/>
          <w:color w:val="000000"/>
          <w:lang w:eastAsia="ru-RU"/>
        </w:rPr>
        <w:t>В соответствии с требованиями</w:t>
      </w:r>
      <w:r w:rsidRPr="00A44666">
        <w:rPr>
          <w:color w:val="000000"/>
          <w:lang w:eastAsia="ru-RU"/>
        </w:rPr>
        <w:t xml:space="preserve"> в процессе изучения дисциплины используются образовательные технологии, позволяющие аспирантам более эффективно осваивать дисциплину и овладевать профессиональными компетенциями.</w:t>
      </w:r>
      <w:r w:rsidRPr="00A44666">
        <w:rPr>
          <w:bCs/>
          <w:color w:val="000000"/>
          <w:lang w:eastAsia="ru-RU"/>
        </w:rPr>
        <w:t xml:space="preserve"> В учебном процессе по данной </w:t>
      </w:r>
      <w:proofErr w:type="gramStart"/>
      <w:r w:rsidRPr="00A44666">
        <w:rPr>
          <w:bCs/>
          <w:color w:val="000000"/>
          <w:lang w:eastAsia="ru-RU"/>
        </w:rPr>
        <w:t>дисциплине  предусматривается</w:t>
      </w:r>
      <w:proofErr w:type="gramEnd"/>
      <w:r w:rsidRPr="00A44666">
        <w:rPr>
          <w:bCs/>
          <w:color w:val="000000"/>
          <w:lang w:eastAsia="ru-RU"/>
        </w:rPr>
        <w:t xml:space="preserve"> использование различных образовательных технологий:</w:t>
      </w:r>
      <w:r w:rsidRPr="00A44666">
        <w:rPr>
          <w:color w:val="000000"/>
          <w:lang w:eastAsia="ru-RU"/>
        </w:rPr>
        <w:t xml:space="preserve"> активных и интерактивных форм проведения занятий (проведение круглых столов, тренингов, научных дискуссий) в сочетании с внеаудиторной работой. </w:t>
      </w:r>
    </w:p>
    <w:p w:rsidR="007A0B39" w:rsidRPr="00A44666" w:rsidRDefault="007A0B39">
      <w:pPr>
        <w:rPr>
          <w:i/>
          <w:color w:val="FF0000"/>
          <w:sz w:val="22"/>
          <w:szCs w:val="22"/>
        </w:rPr>
      </w:pPr>
    </w:p>
    <w:p w:rsidR="007A0B39" w:rsidRPr="00A44666" w:rsidRDefault="007A0B39">
      <w:pPr>
        <w:ind w:firstLine="567"/>
      </w:pPr>
      <w:r w:rsidRPr="00A44666">
        <w:t>При осуществлении образовательного процесса по дисциплине используются следующие информационно-телекоммуникационные технологии:</w:t>
      </w:r>
    </w:p>
    <w:p w:rsidR="00D81B11" w:rsidRDefault="003A681F" w:rsidP="00D81B11">
      <w:pPr>
        <w:pBdr>
          <w:bottom w:val="single" w:sz="4" w:space="1" w:color="000000"/>
        </w:pBdr>
        <w:ind w:firstLine="567"/>
      </w:pPr>
      <w:r w:rsidRPr="00A44666">
        <w:t xml:space="preserve">Используется компьютерная </w:t>
      </w:r>
      <w:r w:rsidR="005301A7" w:rsidRPr="00A44666">
        <w:t>графика</w:t>
      </w:r>
      <w:r w:rsidRPr="00A44666">
        <w:t>. Применяются наглядные компьютерные материалы, способствующие активному усвоению знаний.</w:t>
      </w:r>
    </w:p>
    <w:p w:rsidR="00D81B11" w:rsidRDefault="00D81B11" w:rsidP="00D81B11">
      <w:pPr>
        <w:pBdr>
          <w:bottom w:val="single" w:sz="4" w:space="1" w:color="000000"/>
        </w:pBdr>
        <w:ind w:firstLine="567"/>
      </w:pPr>
    </w:p>
    <w:p w:rsidR="00D81B11" w:rsidRDefault="00D81B11">
      <w:pPr>
        <w:rPr>
          <w:b/>
        </w:rPr>
      </w:pPr>
    </w:p>
    <w:p w:rsidR="00D81B11" w:rsidRDefault="00D81B11">
      <w:pPr>
        <w:rPr>
          <w:b/>
        </w:rPr>
      </w:pPr>
    </w:p>
    <w:p w:rsidR="007A0B39" w:rsidRPr="00A44666" w:rsidRDefault="006449C8">
      <w:pPr>
        <w:rPr>
          <w:b/>
        </w:rPr>
      </w:pPr>
      <w:r>
        <w:rPr>
          <w:b/>
        </w:rPr>
        <w:t>7</w:t>
      </w:r>
      <w:r w:rsidR="007A0B39" w:rsidRPr="00A44666">
        <w:rPr>
          <w:b/>
        </w:rPr>
        <w:t xml:space="preserve"> УЧЕБНО-МЕТОДИЧЕСКОЕ И ИНФОРМАЦИОННОЕ ОБЕСПЕЧЕНИЕ ДИСЦИПЛИНЫ </w:t>
      </w:r>
    </w:p>
    <w:p w:rsidR="007A0B39" w:rsidRPr="00A44666" w:rsidRDefault="007A0B39">
      <w:pPr>
        <w:rPr>
          <w:b/>
        </w:rPr>
      </w:pPr>
    </w:p>
    <w:p w:rsidR="006449C8" w:rsidRDefault="006449C8">
      <w:pPr>
        <w:rPr>
          <w:b/>
          <w:sz w:val="22"/>
          <w:szCs w:val="22"/>
        </w:rPr>
      </w:pPr>
    </w:p>
    <w:p w:rsidR="006449C8" w:rsidRDefault="006449C8">
      <w:pPr>
        <w:rPr>
          <w:b/>
          <w:sz w:val="22"/>
          <w:szCs w:val="22"/>
        </w:rPr>
      </w:pPr>
    </w:p>
    <w:p w:rsidR="006449C8" w:rsidRDefault="006449C8">
      <w:pPr>
        <w:rPr>
          <w:b/>
          <w:sz w:val="22"/>
          <w:szCs w:val="22"/>
        </w:rPr>
      </w:pPr>
    </w:p>
    <w:p w:rsidR="006449C8" w:rsidRDefault="006449C8">
      <w:pPr>
        <w:rPr>
          <w:b/>
          <w:sz w:val="22"/>
          <w:szCs w:val="22"/>
        </w:rPr>
      </w:pPr>
    </w:p>
    <w:p w:rsidR="007A0B39" w:rsidRPr="00A44666" w:rsidRDefault="006449C8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7A0B39" w:rsidRPr="00A44666">
        <w:rPr>
          <w:b/>
          <w:sz w:val="22"/>
          <w:szCs w:val="22"/>
        </w:rPr>
        <w:t>.1 Основная литература:</w:t>
      </w:r>
    </w:p>
    <w:p w:rsidR="007A0B39" w:rsidRPr="00A44666" w:rsidRDefault="007A0B39">
      <w:pPr>
        <w:spacing w:after="120"/>
        <w:jc w:val="right"/>
        <w:rPr>
          <w:sz w:val="22"/>
          <w:szCs w:val="22"/>
        </w:rPr>
      </w:pPr>
      <w:r w:rsidRPr="00A44666">
        <w:rPr>
          <w:sz w:val="22"/>
          <w:szCs w:val="22"/>
        </w:rPr>
        <w:t>Таблица 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3846"/>
        <w:gridCol w:w="2349"/>
        <w:gridCol w:w="2348"/>
      </w:tblGrid>
      <w:tr w:rsidR="00330C09" w:rsidRPr="00A44666" w:rsidTr="000F0EFA">
        <w:trPr>
          <w:trHeight w:val="340"/>
        </w:trPr>
        <w:tc>
          <w:tcPr>
            <w:tcW w:w="801" w:type="dxa"/>
            <w:vMerge w:val="restart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44666">
              <w:rPr>
                <w:rFonts w:eastAsia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46" w:type="dxa"/>
            <w:vMerge w:val="restart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A44666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49" w:type="dxa"/>
            <w:vMerge w:val="restart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44666">
              <w:rPr>
                <w:rFonts w:eastAsia="Times New Roman"/>
                <w:b/>
                <w:sz w:val="20"/>
                <w:szCs w:val="20"/>
                <w:lang w:eastAsia="ru-RU"/>
              </w:rPr>
              <w:t>Автор(ы)</w:t>
            </w:r>
          </w:p>
        </w:tc>
        <w:tc>
          <w:tcPr>
            <w:tcW w:w="2348" w:type="dxa"/>
            <w:vMerge w:val="restart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44666">
              <w:rPr>
                <w:rFonts w:eastAsia="Times New Roman"/>
                <w:b/>
                <w:sz w:val="20"/>
                <w:szCs w:val="20"/>
                <w:lang w:eastAsia="ru-RU"/>
              </w:rPr>
              <w:t>Год и место издания</w:t>
            </w:r>
          </w:p>
        </w:tc>
      </w:tr>
      <w:tr w:rsidR="00330C09" w:rsidRPr="00A44666" w:rsidTr="000F0EFA">
        <w:trPr>
          <w:trHeight w:val="340"/>
        </w:trPr>
        <w:tc>
          <w:tcPr>
            <w:tcW w:w="801" w:type="dxa"/>
            <w:vMerge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46" w:type="dxa"/>
            <w:vMerge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vMerge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0F0EFA" w:rsidRPr="00A44666" w:rsidTr="000F0EFA">
        <w:trPr>
          <w:trHeight w:val="340"/>
        </w:trPr>
        <w:tc>
          <w:tcPr>
            <w:tcW w:w="801" w:type="dxa"/>
          </w:tcPr>
          <w:p w:rsidR="000F0EFA" w:rsidRPr="00A44666" w:rsidRDefault="000F0EFA" w:rsidP="000F0EFA">
            <w:pPr>
              <w:widowControl w:val="0"/>
              <w:numPr>
                <w:ilvl w:val="0"/>
                <w:numId w:val="7"/>
              </w:numPr>
              <w:overflowPunct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46" w:type="dxa"/>
          </w:tcPr>
          <w:p w:rsidR="000F0EFA" w:rsidRDefault="000F0EFA" w:rsidP="000F0EFA">
            <w:r w:rsidRPr="00AA4EDB">
              <w:t xml:space="preserve"> </w:t>
            </w:r>
            <w:r w:rsidR="00AB641E" w:rsidRPr="00D71FEA">
              <w:rPr>
                <w:sz w:val="22"/>
                <w:szCs w:val="22"/>
              </w:rPr>
              <w:t>Защита интеллектуальной собственности.</w:t>
            </w:r>
          </w:p>
        </w:tc>
        <w:tc>
          <w:tcPr>
            <w:tcW w:w="2349" w:type="dxa"/>
          </w:tcPr>
          <w:p w:rsidR="000F0EFA" w:rsidRDefault="006449C8" w:rsidP="000F0EFA">
            <w:r w:rsidRPr="00D71FEA">
              <w:rPr>
                <w:sz w:val="22"/>
                <w:szCs w:val="22"/>
              </w:rPr>
              <w:t>Носенко В.А.</w:t>
            </w:r>
          </w:p>
        </w:tc>
        <w:tc>
          <w:tcPr>
            <w:tcW w:w="2348" w:type="dxa"/>
          </w:tcPr>
          <w:p w:rsidR="000F0EFA" w:rsidRDefault="000F0EFA" w:rsidP="000F0EFA"/>
          <w:p w:rsidR="000F0EFA" w:rsidRDefault="000F0EFA" w:rsidP="000F0EFA">
            <w:r>
              <w:t xml:space="preserve"> </w:t>
            </w:r>
            <w:r w:rsidR="00AB641E" w:rsidRPr="00D71FEA">
              <w:rPr>
                <w:sz w:val="22"/>
                <w:szCs w:val="22"/>
              </w:rPr>
              <w:t>2012</w:t>
            </w:r>
            <w:r>
              <w:t xml:space="preserve">, </w:t>
            </w:r>
            <w:r w:rsidR="00AB641E" w:rsidRPr="00D71FEA">
              <w:rPr>
                <w:sz w:val="22"/>
                <w:szCs w:val="22"/>
              </w:rPr>
              <w:t>Старый Оскол</w:t>
            </w:r>
          </w:p>
          <w:p w:rsidR="000F0EFA" w:rsidRDefault="000F0EFA" w:rsidP="000F0EFA"/>
        </w:tc>
      </w:tr>
      <w:tr w:rsidR="00AE439B" w:rsidRPr="00A44666" w:rsidTr="000F0EFA">
        <w:trPr>
          <w:trHeight w:val="340"/>
        </w:trPr>
        <w:tc>
          <w:tcPr>
            <w:tcW w:w="801" w:type="dxa"/>
          </w:tcPr>
          <w:p w:rsidR="00AE439B" w:rsidRPr="00A44666" w:rsidRDefault="00AE439B" w:rsidP="001E7F82">
            <w:pPr>
              <w:widowControl w:val="0"/>
              <w:numPr>
                <w:ilvl w:val="0"/>
                <w:numId w:val="7"/>
              </w:numPr>
              <w:overflowPunct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46" w:type="dxa"/>
          </w:tcPr>
          <w:p w:rsidR="00AE439B" w:rsidRPr="00A44666" w:rsidRDefault="00AB641E" w:rsidP="00264C7C">
            <w:pPr>
              <w:rPr>
                <w:sz w:val="22"/>
                <w:szCs w:val="22"/>
              </w:rPr>
            </w:pPr>
            <w:r w:rsidRPr="00D71FEA">
              <w:rPr>
                <w:sz w:val="22"/>
                <w:szCs w:val="22"/>
              </w:rPr>
              <w:t>Информационная безопасность</w:t>
            </w:r>
            <w:r w:rsidRPr="00A44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9" w:type="dxa"/>
          </w:tcPr>
          <w:p w:rsidR="00AE439B" w:rsidRPr="00A44666" w:rsidRDefault="00AB641E" w:rsidP="00264C7C">
            <w:pPr>
              <w:rPr>
                <w:sz w:val="22"/>
                <w:szCs w:val="22"/>
              </w:rPr>
            </w:pPr>
            <w:r w:rsidRPr="00D71FEA">
              <w:rPr>
                <w:sz w:val="22"/>
                <w:szCs w:val="22"/>
              </w:rPr>
              <w:t xml:space="preserve">Т.Л. </w:t>
            </w:r>
            <w:proofErr w:type="spellStart"/>
            <w:r w:rsidRPr="00D71FEA">
              <w:rPr>
                <w:sz w:val="22"/>
                <w:szCs w:val="22"/>
              </w:rPr>
              <w:t>Партыка</w:t>
            </w:r>
            <w:proofErr w:type="spellEnd"/>
            <w:r w:rsidRPr="00D71FEA">
              <w:rPr>
                <w:sz w:val="22"/>
                <w:szCs w:val="22"/>
              </w:rPr>
              <w:t>, И.И. Попов.</w:t>
            </w:r>
          </w:p>
        </w:tc>
        <w:tc>
          <w:tcPr>
            <w:tcW w:w="2348" w:type="dxa"/>
          </w:tcPr>
          <w:p w:rsidR="00E37E1E" w:rsidRDefault="00E37E1E" w:rsidP="00264C7C"/>
          <w:p w:rsidR="00AE439B" w:rsidRPr="00A44666" w:rsidRDefault="00AB641E" w:rsidP="00264C7C">
            <w:pPr>
              <w:rPr>
                <w:sz w:val="22"/>
                <w:szCs w:val="22"/>
              </w:rPr>
            </w:pPr>
            <w:r w:rsidRPr="00D71FEA">
              <w:rPr>
                <w:sz w:val="22"/>
                <w:szCs w:val="22"/>
              </w:rPr>
              <w:t>2014</w:t>
            </w:r>
            <w:r w:rsidR="00FB691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D71FEA">
              <w:rPr>
                <w:sz w:val="22"/>
                <w:szCs w:val="22"/>
              </w:rPr>
              <w:t>М.: Форум</w:t>
            </w:r>
            <w:r w:rsidR="00E37E1E">
              <w:t xml:space="preserve"> </w:t>
            </w:r>
          </w:p>
        </w:tc>
      </w:tr>
      <w:tr w:rsidR="00AE439B" w:rsidRPr="00A44666" w:rsidTr="000F0EFA">
        <w:trPr>
          <w:trHeight w:val="340"/>
        </w:trPr>
        <w:tc>
          <w:tcPr>
            <w:tcW w:w="801" w:type="dxa"/>
          </w:tcPr>
          <w:p w:rsidR="00AE439B" w:rsidRPr="00A44666" w:rsidRDefault="00AE439B" w:rsidP="001E7F82">
            <w:pPr>
              <w:widowControl w:val="0"/>
              <w:numPr>
                <w:ilvl w:val="0"/>
                <w:numId w:val="7"/>
              </w:numPr>
              <w:overflowPunct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46" w:type="dxa"/>
          </w:tcPr>
          <w:p w:rsidR="00AE439B" w:rsidRPr="00A44666" w:rsidRDefault="00E37E1E" w:rsidP="00E37E1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4A66">
              <w:t xml:space="preserve"> </w:t>
            </w:r>
            <w:r w:rsidR="00AB641E" w:rsidRPr="00D71FEA">
              <w:rPr>
                <w:sz w:val="22"/>
                <w:szCs w:val="22"/>
              </w:rPr>
              <w:t>Основы правовой защиты результатов интеллекту</w:t>
            </w:r>
            <w:r w:rsidR="00AB641E" w:rsidRPr="00D71FEA">
              <w:rPr>
                <w:sz w:val="22"/>
                <w:szCs w:val="22"/>
              </w:rPr>
              <w:softHyphen/>
              <w:t>альной деятельности.</w:t>
            </w:r>
          </w:p>
        </w:tc>
        <w:tc>
          <w:tcPr>
            <w:tcW w:w="2349" w:type="dxa"/>
          </w:tcPr>
          <w:p w:rsidR="00AE439B" w:rsidRPr="00A44666" w:rsidRDefault="00AB641E" w:rsidP="00264C7C">
            <w:pPr>
              <w:rPr>
                <w:sz w:val="22"/>
                <w:szCs w:val="22"/>
              </w:rPr>
            </w:pPr>
            <w:r w:rsidRPr="00D71FEA">
              <w:rPr>
                <w:sz w:val="22"/>
                <w:szCs w:val="22"/>
              </w:rPr>
              <w:t>Овчинников В. В.</w:t>
            </w:r>
          </w:p>
        </w:tc>
        <w:tc>
          <w:tcPr>
            <w:tcW w:w="2348" w:type="dxa"/>
          </w:tcPr>
          <w:p w:rsidR="00AE439B" w:rsidRPr="00A44666" w:rsidRDefault="00AE439B" w:rsidP="00264C7C">
            <w:pPr>
              <w:rPr>
                <w:sz w:val="22"/>
                <w:szCs w:val="22"/>
              </w:rPr>
            </w:pPr>
          </w:p>
          <w:p w:rsidR="00AE439B" w:rsidRPr="00A44666" w:rsidRDefault="00E37E1E" w:rsidP="00264C7C">
            <w:pPr>
              <w:rPr>
                <w:sz w:val="22"/>
                <w:szCs w:val="22"/>
              </w:rPr>
            </w:pPr>
            <w:r w:rsidRPr="008A4A66">
              <w:t>2013</w:t>
            </w:r>
            <w:r w:rsidR="00FB6912">
              <w:t>,</w:t>
            </w:r>
            <w:r w:rsidRPr="008A4A66">
              <w:t xml:space="preserve"> </w:t>
            </w:r>
            <w:r w:rsidR="00AB641E" w:rsidRPr="00D71FEA">
              <w:rPr>
                <w:sz w:val="22"/>
                <w:szCs w:val="22"/>
              </w:rPr>
              <w:t>Изд-во МГИУ</w:t>
            </w:r>
          </w:p>
        </w:tc>
      </w:tr>
      <w:tr w:rsidR="007B0E18" w:rsidRPr="00A44666" w:rsidTr="000F0EFA">
        <w:trPr>
          <w:trHeight w:val="340"/>
        </w:trPr>
        <w:tc>
          <w:tcPr>
            <w:tcW w:w="801" w:type="dxa"/>
          </w:tcPr>
          <w:p w:rsidR="007B0E18" w:rsidRPr="00A44666" w:rsidRDefault="007B0E18" w:rsidP="001E7F82">
            <w:pPr>
              <w:widowControl w:val="0"/>
              <w:numPr>
                <w:ilvl w:val="0"/>
                <w:numId w:val="7"/>
              </w:numPr>
              <w:overflowPunct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46" w:type="dxa"/>
          </w:tcPr>
          <w:p w:rsidR="007B0E18" w:rsidRPr="008A4A66" w:rsidRDefault="004D5109" w:rsidP="004D5109">
            <w:pPr>
              <w:spacing w:line="276" w:lineRule="auto"/>
              <w:jc w:val="both"/>
            </w:pPr>
            <w:r>
              <w:t>Право интеллектуаль</w:t>
            </w:r>
            <w:r w:rsidR="0068085B">
              <w:t>ной собственности.</w:t>
            </w:r>
          </w:p>
        </w:tc>
        <w:tc>
          <w:tcPr>
            <w:tcW w:w="2349" w:type="dxa"/>
          </w:tcPr>
          <w:p w:rsidR="007B0E18" w:rsidRPr="00D71FEA" w:rsidRDefault="0068085B" w:rsidP="00264C7C">
            <w:pPr>
              <w:rPr>
                <w:sz w:val="22"/>
                <w:szCs w:val="22"/>
              </w:rPr>
            </w:pPr>
            <w:r w:rsidRPr="0068085B">
              <w:rPr>
                <w:sz w:val="22"/>
                <w:szCs w:val="22"/>
              </w:rPr>
              <w:t>Близнец И.А.</w:t>
            </w:r>
          </w:p>
        </w:tc>
        <w:tc>
          <w:tcPr>
            <w:tcW w:w="2348" w:type="dxa"/>
          </w:tcPr>
          <w:p w:rsidR="0068085B" w:rsidRPr="0068085B" w:rsidRDefault="0068085B" w:rsidP="0068085B">
            <w:pPr>
              <w:rPr>
                <w:sz w:val="22"/>
                <w:szCs w:val="22"/>
              </w:rPr>
            </w:pPr>
            <w:r w:rsidRPr="0068085B">
              <w:rPr>
                <w:sz w:val="22"/>
                <w:szCs w:val="22"/>
              </w:rPr>
              <w:t>2011</w:t>
            </w:r>
            <w:r w:rsidR="00FB6912">
              <w:rPr>
                <w:sz w:val="22"/>
                <w:szCs w:val="22"/>
              </w:rPr>
              <w:t>,</w:t>
            </w:r>
            <w:r w:rsidRPr="0068085B">
              <w:rPr>
                <w:sz w:val="22"/>
                <w:szCs w:val="22"/>
              </w:rPr>
              <w:t>М.:</w:t>
            </w:r>
          </w:p>
          <w:p w:rsidR="007B0E18" w:rsidRPr="00A44666" w:rsidRDefault="0068085B" w:rsidP="006808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Проспект</w:t>
            </w:r>
          </w:p>
        </w:tc>
      </w:tr>
      <w:tr w:rsidR="007B0E18" w:rsidRPr="00A44666" w:rsidTr="000F0EFA">
        <w:trPr>
          <w:trHeight w:val="340"/>
        </w:trPr>
        <w:tc>
          <w:tcPr>
            <w:tcW w:w="801" w:type="dxa"/>
          </w:tcPr>
          <w:p w:rsidR="007B0E18" w:rsidRPr="00A44666" w:rsidRDefault="007B0E18" w:rsidP="001E7F82">
            <w:pPr>
              <w:widowControl w:val="0"/>
              <w:numPr>
                <w:ilvl w:val="0"/>
                <w:numId w:val="7"/>
              </w:numPr>
              <w:overflowPunct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46" w:type="dxa"/>
          </w:tcPr>
          <w:p w:rsidR="007B0E18" w:rsidRPr="008A4A66" w:rsidRDefault="0068085B" w:rsidP="0068085B">
            <w:pPr>
              <w:spacing w:line="276" w:lineRule="auto"/>
              <w:jc w:val="both"/>
            </w:pPr>
            <w:r>
              <w:t xml:space="preserve">Интеллектуальная собственность. </w:t>
            </w:r>
          </w:p>
        </w:tc>
        <w:tc>
          <w:tcPr>
            <w:tcW w:w="2349" w:type="dxa"/>
          </w:tcPr>
          <w:p w:rsidR="007B0E18" w:rsidRPr="00D71FEA" w:rsidRDefault="0068085B" w:rsidP="00264C7C">
            <w:pPr>
              <w:rPr>
                <w:sz w:val="22"/>
                <w:szCs w:val="22"/>
              </w:rPr>
            </w:pPr>
            <w:proofErr w:type="spellStart"/>
            <w:r w:rsidRPr="0068085B">
              <w:rPr>
                <w:sz w:val="22"/>
                <w:szCs w:val="22"/>
              </w:rPr>
              <w:t>Бромберг</w:t>
            </w:r>
            <w:proofErr w:type="spellEnd"/>
            <w:r w:rsidRPr="0068085B"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2348" w:type="dxa"/>
          </w:tcPr>
          <w:p w:rsidR="007B0E18" w:rsidRPr="00A44666" w:rsidRDefault="0068085B" w:rsidP="00264C7C">
            <w:pPr>
              <w:rPr>
                <w:sz w:val="22"/>
                <w:szCs w:val="22"/>
              </w:rPr>
            </w:pPr>
            <w:r w:rsidRPr="0068085B">
              <w:rPr>
                <w:sz w:val="22"/>
                <w:szCs w:val="22"/>
              </w:rPr>
              <w:t xml:space="preserve"> 2009</w:t>
            </w:r>
            <w:r>
              <w:rPr>
                <w:sz w:val="22"/>
                <w:szCs w:val="22"/>
              </w:rPr>
              <w:t xml:space="preserve"> Изд-во Приор</w:t>
            </w:r>
          </w:p>
        </w:tc>
      </w:tr>
    </w:tbl>
    <w:p w:rsidR="00330C09" w:rsidRPr="00A44666" w:rsidRDefault="00330C09" w:rsidP="00330C09">
      <w:pPr>
        <w:spacing w:after="120"/>
        <w:rPr>
          <w:sz w:val="22"/>
          <w:szCs w:val="22"/>
        </w:rPr>
      </w:pPr>
    </w:p>
    <w:p w:rsidR="007A0B39" w:rsidRPr="00A44666" w:rsidRDefault="007A0B39">
      <w:pPr>
        <w:rPr>
          <w:b/>
        </w:rPr>
      </w:pPr>
    </w:p>
    <w:p w:rsidR="007A0B39" w:rsidRPr="00A44666" w:rsidRDefault="006449C8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7A0B39" w:rsidRPr="00A44666">
        <w:rPr>
          <w:b/>
          <w:sz w:val="22"/>
          <w:szCs w:val="22"/>
        </w:rPr>
        <w:t>.2 Дополнительная литература:</w:t>
      </w:r>
    </w:p>
    <w:p w:rsidR="007A0B39" w:rsidRPr="00A44666" w:rsidRDefault="007A0B39">
      <w:pPr>
        <w:spacing w:after="120"/>
        <w:jc w:val="right"/>
        <w:rPr>
          <w:sz w:val="22"/>
          <w:szCs w:val="22"/>
        </w:rPr>
      </w:pPr>
      <w:r w:rsidRPr="00A44666">
        <w:rPr>
          <w:sz w:val="22"/>
          <w:szCs w:val="22"/>
        </w:rPr>
        <w:t>Таблица 10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3831"/>
        <w:gridCol w:w="2340"/>
        <w:gridCol w:w="2338"/>
      </w:tblGrid>
      <w:tr w:rsidR="00330C09" w:rsidRPr="00A44666" w:rsidTr="007B2FC8">
        <w:trPr>
          <w:trHeight w:val="344"/>
        </w:trPr>
        <w:tc>
          <w:tcPr>
            <w:tcW w:w="796" w:type="dxa"/>
            <w:vMerge w:val="restart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44666">
              <w:rPr>
                <w:rFonts w:eastAsia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31" w:type="dxa"/>
            <w:vMerge w:val="restart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A44666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40" w:type="dxa"/>
            <w:vMerge w:val="restart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44666">
              <w:rPr>
                <w:rFonts w:eastAsia="Times New Roman"/>
                <w:b/>
                <w:sz w:val="20"/>
                <w:szCs w:val="20"/>
                <w:lang w:eastAsia="ru-RU"/>
              </w:rPr>
              <w:t>Автор(ы)</w:t>
            </w:r>
          </w:p>
        </w:tc>
        <w:tc>
          <w:tcPr>
            <w:tcW w:w="2338" w:type="dxa"/>
            <w:vMerge w:val="restart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44666">
              <w:rPr>
                <w:rFonts w:eastAsia="Times New Roman"/>
                <w:b/>
                <w:sz w:val="20"/>
                <w:szCs w:val="20"/>
                <w:lang w:eastAsia="ru-RU"/>
              </w:rPr>
              <w:t>Год и место издания</w:t>
            </w:r>
          </w:p>
        </w:tc>
      </w:tr>
      <w:tr w:rsidR="00330C09" w:rsidRPr="00A44666" w:rsidTr="007B2FC8">
        <w:trPr>
          <w:trHeight w:val="344"/>
        </w:trPr>
        <w:tc>
          <w:tcPr>
            <w:tcW w:w="796" w:type="dxa"/>
            <w:vMerge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330C09" w:rsidRPr="00A44666" w:rsidTr="007B2FC8">
        <w:trPr>
          <w:trHeight w:val="344"/>
        </w:trPr>
        <w:tc>
          <w:tcPr>
            <w:tcW w:w="796" w:type="dxa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4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1" w:type="dxa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466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0" w:type="dxa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466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8" w:type="dxa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466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AB641E" w:rsidRPr="00A44666" w:rsidTr="000247B1">
        <w:trPr>
          <w:trHeight w:val="344"/>
        </w:trPr>
        <w:tc>
          <w:tcPr>
            <w:tcW w:w="796" w:type="dxa"/>
          </w:tcPr>
          <w:p w:rsidR="00AB641E" w:rsidRPr="00A44666" w:rsidRDefault="00AB641E" w:rsidP="00AB641E">
            <w:pPr>
              <w:widowControl w:val="0"/>
              <w:overflowPunct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1" w:type="dxa"/>
            <w:vAlign w:val="center"/>
          </w:tcPr>
          <w:p w:rsidR="00AB641E" w:rsidRPr="00D71FEA" w:rsidRDefault="00AB641E" w:rsidP="00AB641E">
            <w:pPr>
              <w:tabs>
                <w:tab w:val="num" w:pos="567"/>
              </w:tabs>
              <w:rPr>
                <w:bCs/>
                <w:sz w:val="22"/>
                <w:szCs w:val="22"/>
              </w:rPr>
            </w:pPr>
            <w:r w:rsidRPr="00D71FEA">
              <w:rPr>
                <w:sz w:val="22"/>
                <w:szCs w:val="22"/>
              </w:rPr>
              <w:t>Информационное право</w:t>
            </w:r>
          </w:p>
        </w:tc>
        <w:tc>
          <w:tcPr>
            <w:tcW w:w="2340" w:type="dxa"/>
          </w:tcPr>
          <w:p w:rsidR="00AB641E" w:rsidRDefault="00AB641E" w:rsidP="00AB641E"/>
          <w:p w:rsidR="00AB641E" w:rsidRPr="00A44666" w:rsidRDefault="00AB641E" w:rsidP="00AB641E">
            <w:proofErr w:type="spellStart"/>
            <w:r w:rsidRPr="00D71FEA">
              <w:rPr>
                <w:sz w:val="22"/>
                <w:szCs w:val="22"/>
              </w:rPr>
              <w:t>Бачило</w:t>
            </w:r>
            <w:proofErr w:type="spellEnd"/>
            <w:r w:rsidRPr="00D71FEA">
              <w:rPr>
                <w:sz w:val="22"/>
                <w:szCs w:val="22"/>
              </w:rPr>
              <w:t xml:space="preserve"> И.Л.</w:t>
            </w:r>
          </w:p>
        </w:tc>
        <w:tc>
          <w:tcPr>
            <w:tcW w:w="2338" w:type="dxa"/>
          </w:tcPr>
          <w:p w:rsidR="00AB641E" w:rsidRPr="00A44666" w:rsidRDefault="00AB641E" w:rsidP="00AB641E"/>
          <w:p w:rsidR="00AB641E" w:rsidRPr="00A44666" w:rsidRDefault="00AB641E" w:rsidP="00AB641E">
            <w:r w:rsidRPr="00D71FEA">
              <w:rPr>
                <w:sz w:val="22"/>
                <w:szCs w:val="22"/>
              </w:rPr>
              <w:t>2013 СПб: Изд-во Р. Асланова,</w:t>
            </w:r>
          </w:p>
        </w:tc>
      </w:tr>
      <w:tr w:rsidR="00AB641E" w:rsidRPr="00A44666" w:rsidTr="007B2FC8">
        <w:trPr>
          <w:trHeight w:val="344"/>
        </w:trPr>
        <w:tc>
          <w:tcPr>
            <w:tcW w:w="796" w:type="dxa"/>
          </w:tcPr>
          <w:p w:rsidR="00AB641E" w:rsidRPr="00A44666" w:rsidRDefault="00AB641E" w:rsidP="00AB641E">
            <w:pPr>
              <w:widowControl w:val="0"/>
              <w:overflowPunct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1" w:type="dxa"/>
          </w:tcPr>
          <w:p w:rsidR="00AB641E" w:rsidRPr="00A44666" w:rsidRDefault="00AB641E" w:rsidP="00AB641E">
            <w:pPr>
              <w:spacing w:line="276" w:lineRule="auto"/>
              <w:jc w:val="both"/>
            </w:pPr>
            <w:r w:rsidRPr="008A4A66">
              <w:t xml:space="preserve"> Принятие решений в условиях неопределенности</w:t>
            </w:r>
          </w:p>
        </w:tc>
        <w:tc>
          <w:tcPr>
            <w:tcW w:w="2340" w:type="dxa"/>
          </w:tcPr>
          <w:p w:rsidR="00AB641E" w:rsidRPr="00A44666" w:rsidRDefault="00AB641E" w:rsidP="00AB641E">
            <w:r>
              <w:t>Демидова</w:t>
            </w:r>
            <w:r w:rsidRPr="008A4A66">
              <w:t xml:space="preserve"> Л.А. </w:t>
            </w:r>
          </w:p>
        </w:tc>
        <w:tc>
          <w:tcPr>
            <w:tcW w:w="2338" w:type="dxa"/>
          </w:tcPr>
          <w:p w:rsidR="00AB641E" w:rsidRPr="00A44666" w:rsidRDefault="00AB641E" w:rsidP="00AB641E">
            <w:r w:rsidRPr="008A4A66">
              <w:t xml:space="preserve"> 2012. Телеком,</w:t>
            </w:r>
          </w:p>
        </w:tc>
      </w:tr>
      <w:tr w:rsidR="00AB641E" w:rsidRPr="00A44666" w:rsidTr="007B2FC8">
        <w:trPr>
          <w:trHeight w:val="344"/>
        </w:trPr>
        <w:tc>
          <w:tcPr>
            <w:tcW w:w="796" w:type="dxa"/>
          </w:tcPr>
          <w:p w:rsidR="00AB641E" w:rsidRPr="00A44666" w:rsidRDefault="00AB641E" w:rsidP="00AB641E">
            <w:pPr>
              <w:widowControl w:val="0"/>
              <w:overflowPunct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1" w:type="dxa"/>
          </w:tcPr>
          <w:p w:rsidR="00AB641E" w:rsidRPr="00A44666" w:rsidRDefault="00AB641E" w:rsidP="00AB641E">
            <w:r w:rsidRPr="00D71FEA">
              <w:rPr>
                <w:sz w:val="22"/>
                <w:szCs w:val="22"/>
              </w:rPr>
              <w:t>Информационное право</w:t>
            </w:r>
            <w:r w:rsidRPr="00A44666">
              <w:t xml:space="preserve"> </w:t>
            </w:r>
          </w:p>
        </w:tc>
        <w:tc>
          <w:tcPr>
            <w:tcW w:w="2340" w:type="dxa"/>
          </w:tcPr>
          <w:p w:rsidR="00AB641E" w:rsidRPr="00A44666" w:rsidRDefault="00AB641E" w:rsidP="00AB641E">
            <w:proofErr w:type="spellStart"/>
            <w:r w:rsidRPr="00D71FEA">
              <w:rPr>
                <w:sz w:val="22"/>
                <w:szCs w:val="22"/>
              </w:rPr>
              <w:t>Тедеев</w:t>
            </w:r>
            <w:proofErr w:type="spellEnd"/>
            <w:r w:rsidRPr="00D71FEA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2338" w:type="dxa"/>
          </w:tcPr>
          <w:p w:rsidR="00AB641E" w:rsidRPr="00A44666" w:rsidRDefault="00AB641E" w:rsidP="00AB641E">
            <w:r w:rsidRPr="00D71FEA">
              <w:rPr>
                <w:sz w:val="22"/>
                <w:szCs w:val="22"/>
              </w:rPr>
              <w:t>2014</w:t>
            </w:r>
            <w:r>
              <w:t>.</w:t>
            </w:r>
            <w:r w:rsidRPr="008A4A66">
              <w:t xml:space="preserve"> </w:t>
            </w:r>
            <w:r w:rsidRPr="00D71FEA">
              <w:rPr>
                <w:sz w:val="22"/>
                <w:szCs w:val="22"/>
              </w:rPr>
              <w:t xml:space="preserve">М.: </w:t>
            </w:r>
            <w:proofErr w:type="spellStart"/>
            <w:r w:rsidRPr="00D71FEA">
              <w:rPr>
                <w:sz w:val="22"/>
                <w:szCs w:val="22"/>
              </w:rPr>
              <w:t>Эксмо</w:t>
            </w:r>
            <w:proofErr w:type="spellEnd"/>
          </w:p>
        </w:tc>
      </w:tr>
      <w:tr w:rsidR="007B0E18" w:rsidRPr="00A44666" w:rsidTr="007B2FC8">
        <w:trPr>
          <w:trHeight w:val="344"/>
        </w:trPr>
        <w:tc>
          <w:tcPr>
            <w:tcW w:w="796" w:type="dxa"/>
          </w:tcPr>
          <w:p w:rsidR="007B0E18" w:rsidRDefault="007B0E18" w:rsidP="00AB641E">
            <w:pPr>
              <w:widowControl w:val="0"/>
              <w:overflowPunct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31" w:type="dxa"/>
          </w:tcPr>
          <w:p w:rsidR="007B0E18" w:rsidRPr="00D71FEA" w:rsidRDefault="0068085B" w:rsidP="0068085B">
            <w:pPr>
              <w:rPr>
                <w:sz w:val="22"/>
                <w:szCs w:val="22"/>
              </w:rPr>
            </w:pPr>
            <w:r w:rsidRPr="0068085B">
              <w:rPr>
                <w:sz w:val="22"/>
                <w:szCs w:val="22"/>
              </w:rPr>
              <w:t xml:space="preserve"> Право интеллектуаль</w:t>
            </w:r>
            <w:r w:rsidR="00FB6912">
              <w:rPr>
                <w:sz w:val="22"/>
                <w:szCs w:val="22"/>
              </w:rPr>
              <w:t xml:space="preserve">ной собственности </w:t>
            </w:r>
          </w:p>
        </w:tc>
        <w:tc>
          <w:tcPr>
            <w:tcW w:w="2340" w:type="dxa"/>
          </w:tcPr>
          <w:p w:rsidR="007B0E18" w:rsidRPr="00D71FEA" w:rsidRDefault="00FB6912" w:rsidP="00AB641E">
            <w:pPr>
              <w:rPr>
                <w:sz w:val="22"/>
                <w:szCs w:val="22"/>
              </w:rPr>
            </w:pPr>
            <w:r w:rsidRPr="00FB6912">
              <w:rPr>
                <w:sz w:val="22"/>
                <w:szCs w:val="22"/>
              </w:rPr>
              <w:t xml:space="preserve">. </w:t>
            </w:r>
            <w:proofErr w:type="spellStart"/>
            <w:r w:rsidRPr="00FB6912">
              <w:rPr>
                <w:sz w:val="22"/>
                <w:szCs w:val="22"/>
              </w:rPr>
              <w:t>Зенин</w:t>
            </w:r>
            <w:proofErr w:type="spellEnd"/>
            <w:r w:rsidRPr="00FB6912">
              <w:rPr>
                <w:sz w:val="22"/>
                <w:szCs w:val="22"/>
              </w:rPr>
              <w:t>, И. А</w:t>
            </w:r>
          </w:p>
        </w:tc>
        <w:tc>
          <w:tcPr>
            <w:tcW w:w="2338" w:type="dxa"/>
          </w:tcPr>
          <w:p w:rsidR="007B0E18" w:rsidRPr="00D71FEA" w:rsidRDefault="00FB6912" w:rsidP="00AB641E">
            <w:pPr>
              <w:rPr>
                <w:sz w:val="22"/>
                <w:szCs w:val="22"/>
              </w:rPr>
            </w:pPr>
            <w:proofErr w:type="gramStart"/>
            <w:r w:rsidRPr="00FB6912">
              <w:rPr>
                <w:sz w:val="22"/>
                <w:szCs w:val="22"/>
              </w:rPr>
              <w:t>М. :</w:t>
            </w:r>
            <w:proofErr w:type="gramEnd"/>
            <w:r w:rsidRPr="00FB6912">
              <w:rPr>
                <w:sz w:val="22"/>
                <w:szCs w:val="22"/>
              </w:rPr>
              <w:t xml:space="preserve"> Издательство </w:t>
            </w:r>
            <w:proofErr w:type="spellStart"/>
            <w:r w:rsidRPr="00FB6912">
              <w:rPr>
                <w:sz w:val="22"/>
                <w:szCs w:val="22"/>
              </w:rPr>
              <w:t>Юрайт</w:t>
            </w:r>
            <w:proofErr w:type="spellEnd"/>
            <w:r w:rsidRPr="00FB6912">
              <w:rPr>
                <w:sz w:val="22"/>
                <w:szCs w:val="22"/>
              </w:rPr>
              <w:t>, 2013.</w:t>
            </w:r>
          </w:p>
        </w:tc>
      </w:tr>
      <w:tr w:rsidR="007B0E18" w:rsidRPr="00A44666" w:rsidTr="007B2FC8">
        <w:trPr>
          <w:trHeight w:val="344"/>
        </w:trPr>
        <w:tc>
          <w:tcPr>
            <w:tcW w:w="796" w:type="dxa"/>
          </w:tcPr>
          <w:p w:rsidR="007B0E18" w:rsidRDefault="007B0E18" w:rsidP="00AB641E">
            <w:pPr>
              <w:widowControl w:val="0"/>
              <w:overflowPunct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31" w:type="dxa"/>
          </w:tcPr>
          <w:p w:rsidR="007B0E18" w:rsidRPr="00D71FEA" w:rsidRDefault="0068085B" w:rsidP="0068085B">
            <w:pPr>
              <w:rPr>
                <w:sz w:val="22"/>
                <w:szCs w:val="22"/>
              </w:rPr>
            </w:pPr>
            <w:r w:rsidRPr="0068085B">
              <w:rPr>
                <w:sz w:val="22"/>
                <w:szCs w:val="22"/>
              </w:rPr>
              <w:t xml:space="preserve"> Право интел</w:t>
            </w:r>
            <w:r w:rsidR="00FB6912">
              <w:rPr>
                <w:sz w:val="22"/>
                <w:szCs w:val="22"/>
              </w:rPr>
              <w:t>л</w:t>
            </w:r>
            <w:r w:rsidRPr="0068085B">
              <w:rPr>
                <w:sz w:val="22"/>
                <w:szCs w:val="22"/>
              </w:rPr>
              <w:t>ект</w:t>
            </w:r>
            <w:r w:rsidR="00FB6912">
              <w:rPr>
                <w:sz w:val="22"/>
                <w:szCs w:val="22"/>
              </w:rPr>
              <w:t xml:space="preserve">уальной собственности. </w:t>
            </w:r>
          </w:p>
        </w:tc>
        <w:tc>
          <w:tcPr>
            <w:tcW w:w="2340" w:type="dxa"/>
          </w:tcPr>
          <w:p w:rsidR="007B0E18" w:rsidRPr="00D71FEA" w:rsidRDefault="00FB6912" w:rsidP="00AB641E">
            <w:pPr>
              <w:rPr>
                <w:sz w:val="22"/>
                <w:szCs w:val="22"/>
              </w:rPr>
            </w:pPr>
            <w:r w:rsidRPr="00FB6912">
              <w:rPr>
                <w:sz w:val="22"/>
                <w:szCs w:val="22"/>
              </w:rPr>
              <w:t>Судариков С.А</w:t>
            </w:r>
          </w:p>
        </w:tc>
        <w:tc>
          <w:tcPr>
            <w:tcW w:w="2338" w:type="dxa"/>
          </w:tcPr>
          <w:p w:rsidR="007B0E18" w:rsidRPr="00D71FEA" w:rsidRDefault="00FB6912" w:rsidP="00AB641E">
            <w:pPr>
              <w:rPr>
                <w:sz w:val="22"/>
                <w:szCs w:val="22"/>
              </w:rPr>
            </w:pPr>
            <w:r w:rsidRPr="00FB6912">
              <w:rPr>
                <w:sz w:val="22"/>
                <w:szCs w:val="22"/>
              </w:rPr>
              <w:t>М.: Проспект, 2009.</w:t>
            </w:r>
          </w:p>
        </w:tc>
      </w:tr>
    </w:tbl>
    <w:p w:rsidR="007A0B39" w:rsidRDefault="007A0B39"/>
    <w:p w:rsidR="00F974AA" w:rsidRDefault="00F974AA"/>
    <w:p w:rsidR="00F974AA" w:rsidRDefault="00F974AA" w:rsidP="00F974AA">
      <w:r>
        <w:t>7.3. Электронные издания</w:t>
      </w:r>
    </w:p>
    <w:p w:rsidR="00F974AA" w:rsidRPr="00A44666" w:rsidRDefault="00F974AA" w:rsidP="00F974AA"/>
    <w:tbl>
      <w:tblPr>
        <w:tblW w:w="9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3"/>
        <w:gridCol w:w="1626"/>
        <w:gridCol w:w="2526"/>
        <w:gridCol w:w="1601"/>
        <w:gridCol w:w="1752"/>
        <w:gridCol w:w="1253"/>
      </w:tblGrid>
      <w:tr w:rsidR="00F974AA" w:rsidRPr="007B2FC8" w:rsidTr="007B0E18">
        <w:trPr>
          <w:trHeight w:val="517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4AA" w:rsidRPr="007B2FC8" w:rsidRDefault="00F974AA" w:rsidP="007B0E1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B2FC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4AA" w:rsidRPr="007B2FC8" w:rsidRDefault="00F974AA" w:rsidP="007B0E18">
            <w:pPr>
              <w:jc w:val="center"/>
              <w:rPr>
                <w:b/>
                <w:bCs/>
                <w:sz w:val="20"/>
                <w:szCs w:val="20"/>
              </w:rPr>
            </w:pPr>
            <w:r w:rsidRPr="007B2FC8">
              <w:rPr>
                <w:b/>
                <w:bCs/>
                <w:sz w:val="20"/>
                <w:szCs w:val="20"/>
              </w:rPr>
              <w:t>Автор(ы)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4AA" w:rsidRPr="007B2FC8" w:rsidRDefault="00F974AA" w:rsidP="007B0E18">
            <w:pPr>
              <w:jc w:val="center"/>
              <w:rPr>
                <w:b/>
                <w:bCs/>
                <w:sz w:val="20"/>
                <w:szCs w:val="20"/>
              </w:rPr>
            </w:pPr>
            <w:r w:rsidRPr="007B2FC8">
              <w:rPr>
                <w:b/>
                <w:bCs/>
                <w:sz w:val="20"/>
                <w:szCs w:val="20"/>
              </w:rPr>
              <w:t>Наименование издания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4AA" w:rsidRPr="007B2FC8" w:rsidRDefault="00F974AA" w:rsidP="007B0E18">
            <w:pPr>
              <w:jc w:val="both"/>
              <w:rPr>
                <w:b/>
                <w:bCs/>
                <w:sz w:val="20"/>
                <w:szCs w:val="20"/>
              </w:rPr>
            </w:pPr>
            <w:r w:rsidRPr="007B2FC8">
              <w:rPr>
                <w:b/>
                <w:bCs/>
                <w:sz w:val="20"/>
                <w:szCs w:val="20"/>
              </w:rPr>
              <w:t xml:space="preserve">Вид издания (учебник, учебное </w:t>
            </w:r>
            <w:proofErr w:type="gramStart"/>
            <w:r w:rsidRPr="007B2FC8">
              <w:rPr>
                <w:b/>
                <w:bCs/>
                <w:sz w:val="20"/>
                <w:szCs w:val="20"/>
              </w:rPr>
              <w:t>пособие, ….</w:t>
            </w:r>
            <w:proofErr w:type="gramEnd"/>
            <w:r w:rsidRPr="007B2FC8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4AA" w:rsidRPr="007B2FC8" w:rsidRDefault="00F974AA" w:rsidP="007B0E18">
            <w:pPr>
              <w:jc w:val="center"/>
              <w:rPr>
                <w:b/>
                <w:bCs/>
                <w:sz w:val="20"/>
                <w:szCs w:val="20"/>
              </w:rPr>
            </w:pPr>
            <w:r w:rsidRPr="007B2FC8">
              <w:rPr>
                <w:b/>
                <w:bCs/>
                <w:sz w:val="20"/>
                <w:szCs w:val="20"/>
              </w:rPr>
              <w:t>Издательство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4AA" w:rsidRPr="007B2FC8" w:rsidRDefault="00F974AA" w:rsidP="007B0E18">
            <w:pPr>
              <w:jc w:val="center"/>
              <w:rPr>
                <w:b/>
                <w:bCs/>
                <w:sz w:val="20"/>
                <w:szCs w:val="20"/>
              </w:rPr>
            </w:pPr>
            <w:r w:rsidRPr="007B2FC8">
              <w:rPr>
                <w:b/>
                <w:bCs/>
                <w:sz w:val="20"/>
                <w:szCs w:val="20"/>
              </w:rPr>
              <w:t xml:space="preserve">Адрес сайта ЭБС </w:t>
            </w:r>
          </w:p>
          <w:p w:rsidR="00F974AA" w:rsidRPr="007B2FC8" w:rsidRDefault="00F974AA" w:rsidP="007B0E18">
            <w:pPr>
              <w:jc w:val="center"/>
              <w:rPr>
                <w:sz w:val="20"/>
                <w:szCs w:val="20"/>
              </w:rPr>
            </w:pPr>
            <w:r w:rsidRPr="007B2FC8">
              <w:rPr>
                <w:b/>
                <w:bCs/>
                <w:sz w:val="20"/>
                <w:szCs w:val="20"/>
              </w:rPr>
              <w:t>или др. источника</w:t>
            </w:r>
          </w:p>
        </w:tc>
      </w:tr>
      <w:tr w:rsidR="00F974AA" w:rsidTr="007B0E18">
        <w:trPr>
          <w:trHeight w:val="517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4AA" w:rsidRDefault="00F974AA" w:rsidP="007B0E18">
            <w:pPr>
              <w:rPr>
                <w:b/>
                <w:bCs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4AA" w:rsidRDefault="00F974AA" w:rsidP="007B0E18">
            <w:pPr>
              <w:rPr>
                <w:b/>
                <w:bCs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4AA" w:rsidRDefault="00F974AA" w:rsidP="007B0E18">
            <w:pPr>
              <w:rPr>
                <w:b/>
                <w:bCs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4AA" w:rsidRDefault="00F974AA" w:rsidP="007B0E18">
            <w:pPr>
              <w:rPr>
                <w:b/>
                <w:bCs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4AA" w:rsidRDefault="00F974AA" w:rsidP="007B0E18">
            <w:pPr>
              <w:rPr>
                <w:b/>
                <w:bCs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4AA" w:rsidRDefault="00F974AA" w:rsidP="007B0E18"/>
        </w:tc>
      </w:tr>
      <w:tr w:rsidR="00F974AA" w:rsidTr="007B0E1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4AA" w:rsidRDefault="00F974AA" w:rsidP="007B0E1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4AA" w:rsidRDefault="00F974AA" w:rsidP="007B0E1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4AA" w:rsidRDefault="00F974AA" w:rsidP="007B0E1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4AA" w:rsidRDefault="00F974AA" w:rsidP="007B0E1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4AA" w:rsidRDefault="00F974AA" w:rsidP="007B0E1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4AA" w:rsidRDefault="00F974AA" w:rsidP="007B0E18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F974AA" w:rsidRPr="007B2FC8" w:rsidTr="00F974AA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4AA" w:rsidRPr="007B2FC8" w:rsidRDefault="00F974AA" w:rsidP="007B0E18">
            <w:pPr>
              <w:jc w:val="both"/>
            </w:pPr>
            <w:r w:rsidRPr="007B2FC8"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4AA" w:rsidRPr="007B2FC8" w:rsidRDefault="0068085B" w:rsidP="0068085B">
            <w:pPr>
              <w:jc w:val="both"/>
            </w:pPr>
            <w:r>
              <w:t xml:space="preserve">Чистов Д. В.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85B" w:rsidRDefault="0068085B" w:rsidP="007B0E18">
            <w:pPr>
              <w:jc w:val="both"/>
            </w:pPr>
            <w:r>
              <w:t xml:space="preserve">Информационные </w:t>
            </w:r>
          </w:p>
          <w:p w:rsidR="00F974AA" w:rsidRPr="007B2FC8" w:rsidRDefault="0068085B" w:rsidP="007B0E18">
            <w:pPr>
              <w:jc w:val="both"/>
            </w:pPr>
            <w:r>
              <w:t>системы в эко</w:t>
            </w:r>
            <w:r w:rsidRPr="0068085B">
              <w:t>номике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85B" w:rsidRDefault="0068085B" w:rsidP="0068085B">
            <w:pPr>
              <w:jc w:val="both"/>
            </w:pPr>
            <w:r>
              <w:t>Учеб.</w:t>
            </w:r>
          </w:p>
          <w:p w:rsidR="00F974AA" w:rsidRPr="007B2FC8" w:rsidRDefault="0068085B" w:rsidP="0068085B">
            <w:pPr>
              <w:jc w:val="both"/>
            </w:pPr>
            <w:r>
              <w:t>пособие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4AA" w:rsidRPr="007B2FC8" w:rsidRDefault="0068085B" w:rsidP="007B0E18">
            <w:pPr>
              <w:jc w:val="both"/>
            </w:pPr>
            <w:r w:rsidRPr="0068085B">
              <w:t>М.: НИЦ ИНФРА-М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4AA" w:rsidRPr="007B2FC8" w:rsidRDefault="0068085B" w:rsidP="007B0E18">
            <w:pPr>
              <w:jc w:val="both"/>
            </w:pPr>
            <w:r w:rsidRPr="0068085B">
              <w:t>http://znanium.com/catalog.</w:t>
            </w:r>
          </w:p>
        </w:tc>
      </w:tr>
      <w:tr w:rsidR="00F974AA" w:rsidRPr="007B2FC8" w:rsidTr="00F974AA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4AA" w:rsidRPr="007B2FC8" w:rsidRDefault="00F974AA" w:rsidP="007B0E18">
            <w:pPr>
              <w:jc w:val="both"/>
            </w:pPr>
            <w:r w:rsidRPr="007B2FC8">
              <w:t>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85B" w:rsidRDefault="0068085B" w:rsidP="0068085B">
            <w:pPr>
              <w:jc w:val="both"/>
            </w:pPr>
            <w:r>
              <w:t>Варфоломеева</w:t>
            </w:r>
          </w:p>
          <w:p w:rsidR="00F974AA" w:rsidRPr="007B2FC8" w:rsidRDefault="0068085B" w:rsidP="0068085B">
            <w:pPr>
              <w:jc w:val="both"/>
            </w:pPr>
            <w:r>
              <w:t xml:space="preserve"> А.О.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85B" w:rsidRDefault="0068085B" w:rsidP="007B0E18">
            <w:pPr>
              <w:jc w:val="both"/>
            </w:pPr>
            <w:r>
              <w:t xml:space="preserve">Информационные </w:t>
            </w:r>
          </w:p>
          <w:p w:rsidR="00F974AA" w:rsidRPr="007B2FC8" w:rsidRDefault="0068085B" w:rsidP="007B0E18">
            <w:pPr>
              <w:jc w:val="both"/>
            </w:pPr>
            <w:r>
              <w:t>системы пред</w:t>
            </w:r>
            <w:r w:rsidRPr="0068085B">
              <w:t>приятия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4AA" w:rsidRPr="007B2FC8" w:rsidRDefault="00F974AA" w:rsidP="007B0E18">
            <w:pPr>
              <w:jc w:val="both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85B" w:rsidRDefault="0068085B" w:rsidP="0068085B">
            <w:pPr>
              <w:jc w:val="both"/>
            </w:pPr>
            <w:r>
              <w:t>М.: НИЦ</w:t>
            </w:r>
          </w:p>
          <w:p w:rsidR="00F974AA" w:rsidRPr="007B2FC8" w:rsidRDefault="0068085B" w:rsidP="0068085B">
            <w:pPr>
              <w:jc w:val="both"/>
            </w:pPr>
            <w:r>
              <w:t>ИНФРА-М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4AA" w:rsidRPr="007B2FC8" w:rsidRDefault="0068085B" w:rsidP="007B0E18">
            <w:pPr>
              <w:jc w:val="both"/>
            </w:pPr>
            <w:r w:rsidRPr="0068085B">
              <w:t>http://znanium.com/catalog.</w:t>
            </w:r>
          </w:p>
        </w:tc>
      </w:tr>
      <w:tr w:rsidR="00F974AA" w:rsidRPr="007B2FC8" w:rsidTr="007B0E1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4AA" w:rsidRPr="007B2FC8" w:rsidRDefault="00F974AA" w:rsidP="007B0E18">
            <w:pPr>
              <w:jc w:val="both"/>
            </w:pPr>
            <w:r>
              <w:lastRenderedPageBreak/>
              <w:t>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4AA" w:rsidRPr="007B2FC8" w:rsidRDefault="00F974AA" w:rsidP="007B0E18">
            <w:pPr>
              <w:jc w:val="both"/>
            </w:pPr>
            <w:r w:rsidRPr="004E63D4">
              <w:t>Основ</w:t>
            </w:r>
            <w:r>
              <w:t xml:space="preserve">ы информационной безопасности.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4AA" w:rsidRPr="007B2FC8" w:rsidRDefault="00F974AA" w:rsidP="007B0E18">
            <w:pPr>
              <w:jc w:val="both"/>
            </w:pPr>
            <w:r w:rsidRPr="004E63D4">
              <w:t>Основы информационной безопасности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4AA" w:rsidRPr="007B2FC8" w:rsidRDefault="00F974AA" w:rsidP="007B0E18">
            <w:pPr>
              <w:jc w:val="both"/>
            </w:pPr>
            <w:r w:rsidRPr="007B2FC8">
              <w:t>Учебное пособие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4AA" w:rsidRDefault="00F974AA" w:rsidP="007B0E18">
            <w:pPr>
              <w:jc w:val="both"/>
            </w:pPr>
            <w:r w:rsidRPr="004E63D4">
              <w:t xml:space="preserve">Интернет-Ун-т </w:t>
            </w:r>
          </w:p>
          <w:p w:rsidR="00F974AA" w:rsidRPr="007B2FC8" w:rsidRDefault="00F974AA" w:rsidP="007B0E18">
            <w:pPr>
              <w:jc w:val="both"/>
            </w:pPr>
            <w:proofErr w:type="spellStart"/>
            <w:r w:rsidRPr="004E63D4">
              <w:t>Информ</w:t>
            </w:r>
            <w:proofErr w:type="spellEnd"/>
            <w:r w:rsidRPr="004E63D4">
              <w:t>. Технологий, 2014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4AA" w:rsidRDefault="00F974AA" w:rsidP="007B0E18">
            <w:pPr>
              <w:jc w:val="both"/>
            </w:pPr>
            <w:r w:rsidRPr="004E63D4">
              <w:t>http://e.lanbook.com/</w:t>
            </w:r>
          </w:p>
        </w:tc>
      </w:tr>
    </w:tbl>
    <w:p w:rsidR="00F974AA" w:rsidRDefault="00F974AA"/>
    <w:p w:rsidR="00F974AA" w:rsidRDefault="00F974AA"/>
    <w:p w:rsidR="00F974AA" w:rsidRPr="00A44666" w:rsidRDefault="00F974AA"/>
    <w:p w:rsidR="007A0B39" w:rsidRPr="00A44666" w:rsidRDefault="006449C8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7A0B39" w:rsidRPr="00A44666">
        <w:rPr>
          <w:b/>
          <w:sz w:val="22"/>
          <w:szCs w:val="22"/>
        </w:rPr>
        <w:t>.3 Электронные (образовательные, информационные, справочные, нормативные и т.п.) ресурсы:</w:t>
      </w:r>
    </w:p>
    <w:p w:rsidR="00330C09" w:rsidRPr="00A44666" w:rsidRDefault="00330C09" w:rsidP="00330C09">
      <w:pPr>
        <w:ind w:left="709"/>
        <w:contextualSpacing/>
        <w:rPr>
          <w:rFonts w:eastAsia="Times New Roman"/>
          <w:lang w:eastAsia="ru-RU"/>
        </w:rPr>
      </w:pPr>
      <w:r w:rsidRPr="00A44666">
        <w:rPr>
          <w:rFonts w:eastAsia="Times New Roman"/>
          <w:u w:val="single"/>
          <w:lang w:eastAsia="ru-RU"/>
        </w:rPr>
        <w:t xml:space="preserve">1. </w:t>
      </w:r>
      <w:r w:rsidRPr="00A44666">
        <w:rPr>
          <w:rFonts w:eastAsia="Times New Roman"/>
          <w:lang w:eastAsia="ru-RU"/>
        </w:rPr>
        <w:t xml:space="preserve">Научная электронная библиотека </w:t>
      </w:r>
      <w:proofErr w:type="spellStart"/>
      <w:r w:rsidRPr="00A44666">
        <w:rPr>
          <w:rFonts w:eastAsia="Times New Roman"/>
          <w:b/>
          <w:lang w:val="en-US" w:eastAsia="ru-RU"/>
        </w:rPr>
        <w:t>eLIBRARY</w:t>
      </w:r>
      <w:proofErr w:type="spellEnd"/>
      <w:r w:rsidRPr="00A44666">
        <w:rPr>
          <w:rFonts w:eastAsia="Times New Roman"/>
          <w:b/>
          <w:lang w:eastAsia="ru-RU"/>
        </w:rPr>
        <w:t>.</w:t>
      </w:r>
      <w:r w:rsidRPr="00A44666">
        <w:rPr>
          <w:rFonts w:eastAsia="Times New Roman"/>
          <w:b/>
          <w:lang w:val="en-US" w:eastAsia="ru-RU"/>
        </w:rPr>
        <w:t>RU</w:t>
      </w:r>
      <w:r w:rsidRPr="00A44666">
        <w:rPr>
          <w:rFonts w:eastAsia="Times New Roman"/>
          <w:b/>
          <w:lang w:eastAsia="ru-RU"/>
        </w:rPr>
        <w:t xml:space="preserve"> </w:t>
      </w:r>
      <w:r w:rsidRPr="00A44666">
        <w:rPr>
          <w:rFonts w:eastAsia="Times New Roman"/>
          <w:lang w:eastAsia="ru-RU"/>
        </w:rPr>
        <w:t>– Российский информационный портал в области науки, технологии, медицины, образования.</w:t>
      </w:r>
    </w:p>
    <w:p w:rsidR="00330C09" w:rsidRPr="00A44666" w:rsidRDefault="00330C09" w:rsidP="00330C09">
      <w:pPr>
        <w:ind w:left="709"/>
        <w:contextualSpacing/>
        <w:jc w:val="both"/>
        <w:rPr>
          <w:rFonts w:eastAsia="Times New Roman"/>
          <w:lang w:eastAsia="ru-RU"/>
        </w:rPr>
      </w:pPr>
      <w:r w:rsidRPr="00A44666">
        <w:rPr>
          <w:rFonts w:eastAsia="Times New Roman"/>
          <w:lang w:eastAsia="ru-RU"/>
        </w:rPr>
        <w:t>Лицензионное соглашение № 8076 от 20.02.2013 г.</w:t>
      </w:r>
    </w:p>
    <w:p w:rsidR="00330C09" w:rsidRPr="00A44666" w:rsidRDefault="00330C09" w:rsidP="00330C09">
      <w:pPr>
        <w:ind w:left="709"/>
        <w:contextualSpacing/>
        <w:jc w:val="both"/>
        <w:rPr>
          <w:rFonts w:eastAsia="Times New Roman"/>
          <w:lang w:eastAsia="ru-RU"/>
        </w:rPr>
      </w:pPr>
      <w:r w:rsidRPr="00A44666">
        <w:rPr>
          <w:rFonts w:eastAsia="Times New Roman"/>
          <w:u w:val="single"/>
          <w:lang w:eastAsia="ru-RU"/>
        </w:rPr>
        <w:t xml:space="preserve">2. </w:t>
      </w:r>
      <w:hyperlink r:id="rId7" w:history="1">
        <w:r w:rsidRPr="00A44666">
          <w:rPr>
            <w:rFonts w:eastAsia="Times New Roman"/>
            <w:b/>
            <w:bdr w:val="none" w:sz="0" w:space="0" w:color="auto" w:frame="1"/>
            <w:lang w:eastAsia="ru-RU"/>
          </w:rPr>
          <w:t>window.edu.ru</w:t>
        </w:r>
      </w:hyperlink>
      <w:r w:rsidRPr="00A44666">
        <w:rPr>
          <w:rFonts w:eastAsia="Times New Roman"/>
          <w:lang w:eastAsia="ru-RU"/>
        </w:rPr>
        <w:t xml:space="preserve"> Полнотекстовая электронная учебно-методическая библиотека для общего и профессионального образования.</w:t>
      </w:r>
    </w:p>
    <w:p w:rsidR="00330C09" w:rsidRPr="00A44666" w:rsidRDefault="00330C09" w:rsidP="00330C09">
      <w:pPr>
        <w:ind w:left="709"/>
        <w:contextualSpacing/>
        <w:jc w:val="both"/>
        <w:rPr>
          <w:rFonts w:eastAsia="Times New Roman"/>
          <w:lang w:eastAsia="ru-RU"/>
        </w:rPr>
      </w:pPr>
      <w:r w:rsidRPr="00A44666">
        <w:rPr>
          <w:rFonts w:eastAsia="Times New Roman"/>
          <w:lang w:eastAsia="ru-RU"/>
        </w:rPr>
        <w:t xml:space="preserve">3. </w:t>
      </w:r>
      <w:r w:rsidRPr="00A44666">
        <w:rPr>
          <w:rFonts w:eastAsia="Times New Roman"/>
          <w:b/>
          <w:color w:val="000000"/>
          <w:lang w:val="en-US" w:eastAsia="ru-RU"/>
        </w:rPr>
        <w:t>http</w:t>
      </w:r>
      <w:r w:rsidRPr="00A44666">
        <w:rPr>
          <w:rFonts w:eastAsia="Times New Roman"/>
          <w:b/>
          <w:color w:val="000000"/>
          <w:lang w:eastAsia="ru-RU"/>
        </w:rPr>
        <w:t>\\</w:t>
      </w:r>
      <w:r w:rsidRPr="00A44666">
        <w:rPr>
          <w:rFonts w:eastAsia="Times New Roman"/>
          <w:b/>
          <w:color w:val="000000"/>
          <w:lang w:val="en-US" w:eastAsia="ru-RU"/>
        </w:rPr>
        <w:t>www</w:t>
      </w:r>
      <w:r w:rsidRPr="00A44666">
        <w:rPr>
          <w:rFonts w:eastAsia="Times New Roman"/>
          <w:b/>
          <w:color w:val="000000"/>
          <w:lang w:eastAsia="ru-RU"/>
        </w:rPr>
        <w:t>.</w:t>
      </w:r>
      <w:proofErr w:type="spellStart"/>
      <w:r w:rsidRPr="00A44666">
        <w:rPr>
          <w:rFonts w:eastAsia="Times New Roman"/>
          <w:b/>
          <w:color w:val="000000"/>
          <w:lang w:val="en-US" w:eastAsia="ru-RU"/>
        </w:rPr>
        <w:t>exponenta</w:t>
      </w:r>
      <w:proofErr w:type="spellEnd"/>
      <w:r w:rsidRPr="00A44666">
        <w:rPr>
          <w:rFonts w:eastAsia="Times New Roman"/>
          <w:b/>
          <w:color w:val="000000"/>
          <w:lang w:eastAsia="ru-RU"/>
        </w:rPr>
        <w:t>.</w:t>
      </w:r>
      <w:proofErr w:type="spellStart"/>
      <w:r w:rsidRPr="00A44666">
        <w:rPr>
          <w:rFonts w:eastAsia="Times New Roman"/>
          <w:b/>
          <w:color w:val="000000"/>
          <w:lang w:val="en-US" w:eastAsia="ru-RU"/>
        </w:rPr>
        <w:t>ru</w:t>
      </w:r>
      <w:proofErr w:type="spellEnd"/>
      <w:r w:rsidRPr="00A44666">
        <w:rPr>
          <w:rFonts w:eastAsia="Times New Roman"/>
          <w:color w:val="000000"/>
          <w:lang w:eastAsia="ru-RU"/>
        </w:rPr>
        <w:t xml:space="preserve"> – математический сайт для студентов и преподавателей.</w:t>
      </w:r>
    </w:p>
    <w:p w:rsidR="00330C09" w:rsidRDefault="00330C09" w:rsidP="00330C09">
      <w:pPr>
        <w:ind w:left="426" w:hanging="29"/>
        <w:contextualSpacing/>
        <w:jc w:val="both"/>
        <w:rPr>
          <w:rFonts w:eastAsia="Times New Roman"/>
          <w:lang w:eastAsia="ru-RU"/>
        </w:rPr>
      </w:pPr>
      <w:r w:rsidRPr="00A44666">
        <w:rPr>
          <w:rFonts w:eastAsia="Times New Roman"/>
          <w:lang w:eastAsia="ru-RU"/>
        </w:rPr>
        <w:t xml:space="preserve">     4.</w:t>
      </w:r>
      <w:r w:rsidRPr="00A44666">
        <w:rPr>
          <w:rFonts w:eastAsia="Times New Roman"/>
          <w:b/>
          <w:lang w:val="en-US" w:eastAsia="ru-RU"/>
        </w:rPr>
        <w:t>www</w:t>
      </w:r>
      <w:r w:rsidRPr="00A44666">
        <w:rPr>
          <w:rFonts w:eastAsia="Times New Roman"/>
          <w:b/>
          <w:lang w:eastAsia="ru-RU"/>
        </w:rPr>
        <w:t>.</w:t>
      </w:r>
      <w:proofErr w:type="spellStart"/>
      <w:r w:rsidRPr="00A44666">
        <w:rPr>
          <w:rFonts w:eastAsia="Times New Roman"/>
          <w:b/>
          <w:lang w:val="en-US" w:eastAsia="ru-RU"/>
        </w:rPr>
        <w:t>twirpx</w:t>
      </w:r>
      <w:proofErr w:type="spellEnd"/>
      <w:r w:rsidRPr="00A44666">
        <w:rPr>
          <w:rFonts w:eastAsia="Times New Roman"/>
          <w:lang w:eastAsia="ru-RU"/>
        </w:rPr>
        <w:t>-электронная техническая библиотека</w:t>
      </w:r>
    </w:p>
    <w:p w:rsidR="00A44666" w:rsidRDefault="00A44666" w:rsidP="00A44666">
      <w:pPr>
        <w:ind w:left="426" w:hanging="29"/>
        <w:contextualSpacing/>
        <w:jc w:val="both"/>
      </w:pPr>
      <w:r>
        <w:rPr>
          <w:rFonts w:eastAsia="Times New Roman"/>
          <w:lang w:eastAsia="ru-RU"/>
        </w:rPr>
        <w:t xml:space="preserve">     5. </w:t>
      </w:r>
      <w:hyperlink r:id="rId8" w:history="1">
        <w:r w:rsidR="005301A7" w:rsidRPr="00A44666">
          <w:rPr>
            <w:rStyle w:val="af6"/>
          </w:rPr>
          <w:t>http://compgraphics.info/</w:t>
        </w:r>
      </w:hyperlink>
      <w:r w:rsidR="005301A7" w:rsidRPr="00A44666">
        <w:t>,</w:t>
      </w:r>
    </w:p>
    <w:p w:rsidR="005301A7" w:rsidRPr="00A44666" w:rsidRDefault="00A44666" w:rsidP="00A44666">
      <w:pPr>
        <w:ind w:left="426" w:hanging="29"/>
        <w:contextualSpacing/>
        <w:jc w:val="both"/>
      </w:pPr>
      <w:r>
        <w:t xml:space="preserve">     6. </w:t>
      </w:r>
      <w:r w:rsidR="005301A7" w:rsidRPr="00A44666">
        <w:t xml:space="preserve"> </w:t>
      </w:r>
      <w:hyperlink r:id="rId9" w:history="1">
        <w:r w:rsidR="005301A7" w:rsidRPr="00A44666">
          <w:rPr>
            <w:rStyle w:val="af6"/>
          </w:rPr>
          <w:t>http://www.compkursy.ru/grafica/</w:t>
        </w:r>
      </w:hyperlink>
      <w:r>
        <w:rPr>
          <w:rStyle w:val="af6"/>
        </w:rPr>
        <w:t>.</w:t>
      </w:r>
    </w:p>
    <w:p w:rsidR="005301A7" w:rsidRPr="00A44666" w:rsidRDefault="005301A7" w:rsidP="00330C09">
      <w:pPr>
        <w:ind w:left="426" w:hanging="29"/>
        <w:contextualSpacing/>
        <w:jc w:val="both"/>
        <w:rPr>
          <w:rFonts w:eastAsia="Times New Roman"/>
          <w:u w:val="single"/>
          <w:lang w:eastAsia="ru-RU"/>
        </w:rPr>
      </w:pPr>
    </w:p>
    <w:p w:rsidR="00EF5DB1" w:rsidRPr="00A44666" w:rsidRDefault="00EF5DB1" w:rsidP="00EF5DB1">
      <w:pPr>
        <w:jc w:val="both"/>
      </w:pPr>
      <w:r w:rsidRPr="00A44666">
        <w:t>Базы данных:</w:t>
      </w:r>
    </w:p>
    <w:p w:rsidR="00EF5DB1" w:rsidRPr="00A44666" w:rsidRDefault="005F7D3C" w:rsidP="00EF5DB1">
      <w:pPr>
        <w:numPr>
          <w:ilvl w:val="0"/>
          <w:numId w:val="10"/>
        </w:numPr>
      </w:pPr>
      <w:hyperlink r:id="rId10" w:history="1">
        <w:r w:rsidR="00EF5DB1" w:rsidRPr="00A44666">
          <w:rPr>
            <w:rStyle w:val="af6"/>
            <w:lang w:val="en-US"/>
          </w:rPr>
          <w:t>http</w:t>
        </w:r>
        <w:r w:rsidR="00EF5DB1" w:rsidRPr="00A44666">
          <w:rPr>
            <w:rStyle w:val="af6"/>
          </w:rPr>
          <w:t>://</w:t>
        </w:r>
        <w:r w:rsidR="00EF5DB1" w:rsidRPr="00A44666">
          <w:rPr>
            <w:rStyle w:val="af6"/>
            <w:lang w:val="en-US"/>
          </w:rPr>
          <w:t>window</w:t>
        </w:r>
        <w:r w:rsidR="00EF5DB1" w:rsidRPr="00A44666">
          <w:rPr>
            <w:rStyle w:val="af6"/>
          </w:rPr>
          <w:t>.</w:t>
        </w:r>
        <w:proofErr w:type="spellStart"/>
        <w:r w:rsidR="00EF5DB1" w:rsidRPr="00A44666">
          <w:rPr>
            <w:rStyle w:val="af6"/>
            <w:lang w:val="en-US"/>
          </w:rPr>
          <w:t>edu</w:t>
        </w:r>
        <w:proofErr w:type="spellEnd"/>
        <w:r w:rsidR="00EF5DB1" w:rsidRPr="00A44666">
          <w:rPr>
            <w:rStyle w:val="af6"/>
          </w:rPr>
          <w:t>.</w:t>
        </w:r>
        <w:proofErr w:type="spellStart"/>
        <w:r w:rsidR="00EF5DB1" w:rsidRPr="00A44666">
          <w:rPr>
            <w:rStyle w:val="af6"/>
            <w:lang w:val="en-US"/>
          </w:rPr>
          <w:t>ru</w:t>
        </w:r>
        <w:proofErr w:type="spellEnd"/>
        <w:r w:rsidR="00EF5DB1" w:rsidRPr="00A44666">
          <w:rPr>
            <w:rStyle w:val="af6"/>
          </w:rPr>
          <w:t>/</w:t>
        </w:r>
        <w:r w:rsidR="00EF5DB1" w:rsidRPr="00A44666">
          <w:rPr>
            <w:rStyle w:val="af6"/>
            <w:lang w:val="en-US"/>
          </w:rPr>
          <w:t>window</w:t>
        </w:r>
        <w:r w:rsidR="00EF5DB1" w:rsidRPr="00A44666">
          <w:rPr>
            <w:rStyle w:val="af6"/>
          </w:rPr>
          <w:t>/</w:t>
        </w:r>
        <w:r w:rsidR="00EF5DB1" w:rsidRPr="00A44666">
          <w:rPr>
            <w:rStyle w:val="af6"/>
            <w:lang w:val="en-US"/>
          </w:rPr>
          <w:t>catalog</w:t>
        </w:r>
      </w:hyperlink>
      <w:r w:rsidR="00EF5DB1" w:rsidRPr="00A44666">
        <w:t>?</w:t>
      </w:r>
    </w:p>
    <w:p w:rsidR="00EF5DB1" w:rsidRPr="00A44666" w:rsidRDefault="005F7D3C" w:rsidP="00EF5DB1">
      <w:pPr>
        <w:numPr>
          <w:ilvl w:val="0"/>
          <w:numId w:val="10"/>
        </w:numPr>
      </w:pPr>
      <w:hyperlink r:id="rId11" w:history="1">
        <w:r w:rsidR="00EF5DB1" w:rsidRPr="00A44666">
          <w:rPr>
            <w:rStyle w:val="af6"/>
            <w:lang w:val="en-US"/>
          </w:rPr>
          <w:t>nfo</w:t>
        </w:r>
        <w:r w:rsidR="00EF5DB1" w:rsidRPr="00A44666">
          <w:rPr>
            <w:rStyle w:val="af6"/>
          </w:rPr>
          <w:t>@</w:t>
        </w:r>
        <w:r w:rsidR="00EF5DB1" w:rsidRPr="00A44666">
          <w:rPr>
            <w:rStyle w:val="af6"/>
            <w:lang w:val="en-US"/>
          </w:rPr>
          <w:t>ua</w:t>
        </w:r>
        <w:r w:rsidR="00EF5DB1" w:rsidRPr="00A44666">
          <w:rPr>
            <w:rStyle w:val="af6"/>
          </w:rPr>
          <w:t>-</w:t>
        </w:r>
        <w:r w:rsidR="00EF5DB1" w:rsidRPr="00A44666">
          <w:rPr>
            <w:rStyle w:val="af6"/>
            <w:lang w:val="en-US"/>
          </w:rPr>
          <w:t>ru</w:t>
        </w:r>
        <w:r w:rsidR="00EF5DB1" w:rsidRPr="00A44666">
          <w:rPr>
            <w:rStyle w:val="af6"/>
          </w:rPr>
          <w:t>.</w:t>
        </w:r>
        <w:r w:rsidR="00EF5DB1" w:rsidRPr="00A44666">
          <w:rPr>
            <w:rStyle w:val="af6"/>
            <w:lang w:val="en-US"/>
          </w:rPr>
          <w:t>net</w:t>
        </w:r>
      </w:hyperlink>
    </w:p>
    <w:p w:rsidR="00EF5DB1" w:rsidRPr="00A44666" w:rsidRDefault="005F7D3C" w:rsidP="00EF5DB1">
      <w:pPr>
        <w:numPr>
          <w:ilvl w:val="0"/>
          <w:numId w:val="10"/>
        </w:numPr>
        <w:rPr>
          <w:lang w:val="en-US"/>
        </w:rPr>
      </w:pPr>
      <w:hyperlink r:id="rId12" w:history="1">
        <w:r w:rsidR="00EF5DB1" w:rsidRPr="00A44666">
          <w:rPr>
            <w:rStyle w:val="af6"/>
          </w:rPr>
          <w:t>http://ellib.gpntb.ru/</w:t>
        </w:r>
      </w:hyperlink>
    </w:p>
    <w:p w:rsidR="00EF5DB1" w:rsidRPr="00A44666" w:rsidRDefault="005F7D3C" w:rsidP="00EF5DB1">
      <w:pPr>
        <w:numPr>
          <w:ilvl w:val="0"/>
          <w:numId w:val="10"/>
        </w:numPr>
        <w:rPr>
          <w:lang w:val="en-US"/>
        </w:rPr>
      </w:pPr>
      <w:hyperlink r:id="rId13" w:history="1">
        <w:r w:rsidR="00EF5DB1" w:rsidRPr="00A44666">
          <w:rPr>
            <w:rStyle w:val="af6"/>
          </w:rPr>
          <w:t>http://elibrary.ru/defaultx.asp</w:t>
        </w:r>
      </w:hyperlink>
    </w:p>
    <w:p w:rsidR="00EF5DB1" w:rsidRPr="00A44666" w:rsidRDefault="005F7D3C" w:rsidP="00EF5DB1">
      <w:pPr>
        <w:numPr>
          <w:ilvl w:val="0"/>
          <w:numId w:val="10"/>
        </w:numPr>
        <w:rPr>
          <w:lang w:val="en-US"/>
        </w:rPr>
      </w:pPr>
      <w:hyperlink r:id="rId14" w:history="1">
        <w:r w:rsidR="00EF5DB1" w:rsidRPr="00A44666">
          <w:rPr>
            <w:rStyle w:val="af6"/>
            <w:lang w:val="en-US"/>
          </w:rPr>
          <w:t>http://www.scintific.narod.ru/literature.htm</w:t>
        </w:r>
      </w:hyperlink>
    </w:p>
    <w:p w:rsidR="00EF5DB1" w:rsidRPr="00A44666" w:rsidRDefault="005F7D3C" w:rsidP="00EF5DB1">
      <w:pPr>
        <w:numPr>
          <w:ilvl w:val="0"/>
          <w:numId w:val="10"/>
        </w:numPr>
        <w:rPr>
          <w:lang w:val="en-US"/>
        </w:rPr>
      </w:pPr>
      <w:hyperlink r:id="rId15" w:history="1">
        <w:r w:rsidR="00EF5DB1" w:rsidRPr="00A44666">
          <w:rPr>
            <w:rStyle w:val="af6"/>
            <w:lang w:val="en-US"/>
          </w:rPr>
          <w:t>http</w:t>
        </w:r>
        <w:r w:rsidR="00EF5DB1" w:rsidRPr="00A44666">
          <w:rPr>
            <w:rStyle w:val="af6"/>
          </w:rPr>
          <w:t>://</w:t>
        </w:r>
        <w:proofErr w:type="spellStart"/>
        <w:r w:rsidR="00EF5DB1" w:rsidRPr="00A44666">
          <w:rPr>
            <w:rStyle w:val="af6"/>
            <w:lang w:val="en-US"/>
          </w:rPr>
          <w:t>teploobmen</w:t>
        </w:r>
        <w:proofErr w:type="spellEnd"/>
        <w:r w:rsidR="00EF5DB1" w:rsidRPr="00A44666">
          <w:rPr>
            <w:rStyle w:val="af6"/>
          </w:rPr>
          <w:t>.</w:t>
        </w:r>
        <w:r w:rsidR="00EF5DB1" w:rsidRPr="00A44666">
          <w:rPr>
            <w:rStyle w:val="af6"/>
            <w:lang w:val="en-US"/>
          </w:rPr>
          <w:t>boom</w:t>
        </w:r>
        <w:r w:rsidR="00EF5DB1" w:rsidRPr="00A44666">
          <w:rPr>
            <w:rStyle w:val="af6"/>
          </w:rPr>
          <w:t>.</w:t>
        </w:r>
        <w:proofErr w:type="spellStart"/>
        <w:r w:rsidR="00EF5DB1" w:rsidRPr="00A44666">
          <w:rPr>
            <w:rStyle w:val="af6"/>
            <w:lang w:val="en-US"/>
          </w:rPr>
          <w:t>ru</w:t>
        </w:r>
        <w:proofErr w:type="spellEnd"/>
        <w:r w:rsidR="00EF5DB1" w:rsidRPr="00A44666">
          <w:rPr>
            <w:rStyle w:val="af6"/>
          </w:rPr>
          <w:t>/</w:t>
        </w:r>
      </w:hyperlink>
    </w:p>
    <w:p w:rsidR="00251612" w:rsidRDefault="005F7D3C" w:rsidP="00264C7C">
      <w:pPr>
        <w:numPr>
          <w:ilvl w:val="0"/>
          <w:numId w:val="10"/>
        </w:numPr>
        <w:rPr>
          <w:rStyle w:val="af6"/>
          <w:lang w:val="en-US"/>
        </w:rPr>
      </w:pPr>
      <w:hyperlink r:id="rId16" w:history="1">
        <w:r w:rsidR="00EF5DB1" w:rsidRPr="00A44666">
          <w:rPr>
            <w:rStyle w:val="af6"/>
            <w:lang w:val="en-US"/>
          </w:rPr>
          <w:t>www</w:t>
        </w:r>
        <w:r w:rsidR="00EF5DB1" w:rsidRPr="00A44666">
          <w:rPr>
            <w:rStyle w:val="af6"/>
          </w:rPr>
          <w:t>.</w:t>
        </w:r>
        <w:proofErr w:type="spellStart"/>
        <w:r w:rsidR="00EF5DB1" w:rsidRPr="00A44666">
          <w:rPr>
            <w:rStyle w:val="af6"/>
            <w:lang w:val="en-US"/>
          </w:rPr>
          <w:t>bookarchive</w:t>
        </w:r>
        <w:proofErr w:type="spellEnd"/>
        <w:r w:rsidR="00EF5DB1" w:rsidRPr="00A44666">
          <w:rPr>
            <w:rStyle w:val="af6"/>
          </w:rPr>
          <w:t>.</w:t>
        </w:r>
        <w:proofErr w:type="spellStart"/>
        <w:r w:rsidR="00EF5DB1" w:rsidRPr="00A44666">
          <w:rPr>
            <w:rStyle w:val="af6"/>
            <w:lang w:val="en-US"/>
          </w:rPr>
          <w:t>ru</w:t>
        </w:r>
        <w:proofErr w:type="spellEnd"/>
      </w:hyperlink>
    </w:p>
    <w:p w:rsidR="00A44666" w:rsidRDefault="00A44666" w:rsidP="00563B98">
      <w:pPr>
        <w:jc w:val="right"/>
      </w:pPr>
    </w:p>
    <w:p w:rsidR="00A44666" w:rsidRPr="00A44666" w:rsidRDefault="00A44666" w:rsidP="00A44666">
      <w:pPr>
        <w:tabs>
          <w:tab w:val="left" w:pos="837"/>
          <w:tab w:val="left" w:pos="1005"/>
        </w:tabs>
        <w:rPr>
          <w:b/>
        </w:rPr>
      </w:pPr>
      <w:r>
        <w:tab/>
      </w:r>
      <w:r w:rsidR="00252C1E">
        <w:rPr>
          <w:b/>
        </w:rPr>
        <w:t>8</w:t>
      </w:r>
      <w:r w:rsidRPr="00A44666">
        <w:rPr>
          <w:b/>
        </w:rPr>
        <w:t xml:space="preserve"> МАТЕРИАЛЬНО-ТЕХНИЧЕСКОЕ ОБЕСПЕЧЕНИЕ ДИСЦИПЛИНЫ </w:t>
      </w:r>
    </w:p>
    <w:p w:rsidR="00A44666" w:rsidRPr="00A44666" w:rsidRDefault="00A44666" w:rsidP="00A44666">
      <w:pPr>
        <w:tabs>
          <w:tab w:val="left" w:pos="837"/>
          <w:tab w:val="left" w:pos="1005"/>
        </w:tabs>
        <w:rPr>
          <w:b/>
        </w:rPr>
      </w:pPr>
    </w:p>
    <w:p w:rsidR="00A44666" w:rsidRPr="00A44666" w:rsidRDefault="00A44666" w:rsidP="00A44666">
      <w:pPr>
        <w:tabs>
          <w:tab w:val="left" w:pos="837"/>
          <w:tab w:val="left" w:pos="1005"/>
        </w:tabs>
        <w:jc w:val="both"/>
        <w:rPr>
          <w:b/>
        </w:rPr>
      </w:pPr>
      <w:r>
        <w:rPr>
          <w:b/>
        </w:rPr>
        <w:tab/>
      </w:r>
      <w:r w:rsidR="00252C1E">
        <w:rPr>
          <w:b/>
        </w:rPr>
        <w:t>8</w:t>
      </w:r>
      <w:r w:rsidRPr="00A44666">
        <w:rPr>
          <w:b/>
        </w:rPr>
        <w:t>.1 Специализированные лаборатории (в том числе научные) и классы, основное учебное оборудование (комплексы, установки и стенды)</w:t>
      </w:r>
    </w:p>
    <w:p w:rsidR="00A44666" w:rsidRPr="00A44666" w:rsidRDefault="00A44666" w:rsidP="00A44666">
      <w:pPr>
        <w:tabs>
          <w:tab w:val="left" w:pos="837"/>
          <w:tab w:val="left" w:pos="1005"/>
        </w:tabs>
        <w:jc w:val="both"/>
      </w:pPr>
      <w:r w:rsidRPr="00A44666">
        <w:t xml:space="preserve">Стандартно оборудованные лекционные аудитории для проведения интерактивных   лекций: видеопроектор, экран </w:t>
      </w:r>
      <w:proofErr w:type="gramStart"/>
      <w:r w:rsidRPr="00A44666">
        <w:t>настенный,  компьютерный</w:t>
      </w:r>
      <w:proofErr w:type="gramEnd"/>
      <w:r w:rsidRPr="00A44666">
        <w:t xml:space="preserve"> класс.</w:t>
      </w:r>
    </w:p>
    <w:p w:rsidR="00A44666" w:rsidRPr="00A44666" w:rsidRDefault="00A44666" w:rsidP="00A44666">
      <w:pPr>
        <w:tabs>
          <w:tab w:val="left" w:pos="837"/>
          <w:tab w:val="left" w:pos="1005"/>
        </w:tabs>
        <w:jc w:val="both"/>
      </w:pPr>
    </w:p>
    <w:p w:rsidR="00A44666" w:rsidRPr="00252C1E" w:rsidRDefault="00A44666" w:rsidP="00252C1E">
      <w:pPr>
        <w:pStyle w:val="af9"/>
        <w:numPr>
          <w:ilvl w:val="1"/>
          <w:numId w:val="20"/>
        </w:numPr>
        <w:tabs>
          <w:tab w:val="left" w:pos="837"/>
          <w:tab w:val="left" w:pos="1005"/>
        </w:tabs>
        <w:jc w:val="both"/>
        <w:rPr>
          <w:b/>
        </w:rPr>
      </w:pPr>
      <w:r w:rsidRPr="00252C1E">
        <w:rPr>
          <w:b/>
        </w:rPr>
        <w:t>Средства обеспечения освоения дисциплины:</w:t>
      </w:r>
    </w:p>
    <w:p w:rsidR="00A44666" w:rsidRPr="00A44666" w:rsidRDefault="00A44666" w:rsidP="00A44666">
      <w:pPr>
        <w:tabs>
          <w:tab w:val="left" w:pos="837"/>
          <w:tab w:val="left" w:pos="1005"/>
        </w:tabs>
        <w:jc w:val="both"/>
      </w:pPr>
      <w:r w:rsidRPr="00A44666">
        <w:t>Мультимедийные средства.</w:t>
      </w:r>
    </w:p>
    <w:p w:rsidR="00A44666" w:rsidRPr="00A44666" w:rsidRDefault="00A44666" w:rsidP="00A44666">
      <w:pPr>
        <w:tabs>
          <w:tab w:val="left" w:pos="837"/>
          <w:tab w:val="left" w:pos="1005"/>
        </w:tabs>
        <w:jc w:val="both"/>
        <w:rPr>
          <w:i/>
          <w:iCs/>
        </w:rPr>
      </w:pPr>
    </w:p>
    <w:p w:rsidR="00563B98" w:rsidRPr="00A44666" w:rsidRDefault="00A44666" w:rsidP="00A44666">
      <w:pPr>
        <w:tabs>
          <w:tab w:val="left" w:pos="837"/>
          <w:tab w:val="left" w:pos="1005"/>
        </w:tabs>
        <w:jc w:val="both"/>
      </w:pPr>
      <w:r>
        <w:tab/>
      </w:r>
    </w:p>
    <w:sectPr w:rsidR="00563B98" w:rsidRPr="00A4466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1" w:bottom="902" w:left="1701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A6B" w:rsidRDefault="00445A6B">
      <w:r>
        <w:separator/>
      </w:r>
    </w:p>
  </w:endnote>
  <w:endnote w:type="continuationSeparator" w:id="0">
    <w:p w:rsidR="00445A6B" w:rsidRDefault="0044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8EC" w:rsidRDefault="00FD78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8EC" w:rsidRDefault="00FD78EC">
    <w:pPr>
      <w:pStyle w:val="af"/>
      <w:jc w:val="right"/>
    </w:pP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 w:rsidR="00D37D33">
      <w:rPr>
        <w:rFonts w:cs="Arial"/>
        <w:noProof/>
      </w:rPr>
      <w:t>4</w:t>
    </w:r>
    <w:r>
      <w:rPr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8EC" w:rsidRDefault="00FD7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A6B" w:rsidRDefault="00445A6B">
      <w:r>
        <w:separator/>
      </w:r>
    </w:p>
  </w:footnote>
  <w:footnote w:type="continuationSeparator" w:id="0">
    <w:p w:rsidR="00445A6B" w:rsidRDefault="00445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8EC" w:rsidRDefault="00FD78E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8EC" w:rsidRDefault="00FD78E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8EC" w:rsidRDefault="00FD78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2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pStyle w:val="a0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pStyle w:val="a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DB92CCB"/>
    <w:multiLevelType w:val="hybridMultilevel"/>
    <w:tmpl w:val="6AD299E8"/>
    <w:lvl w:ilvl="0" w:tplc="D7AED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07D24"/>
    <w:multiLevelType w:val="hybridMultilevel"/>
    <w:tmpl w:val="954E592E"/>
    <w:lvl w:ilvl="0" w:tplc="E25A4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E1B85"/>
    <w:multiLevelType w:val="multilevel"/>
    <w:tmpl w:val="52867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sz w:val="22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Arial" w:hAnsi="Arial"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Arial" w:hAnsi="Arial"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cs="Arial" w:hint="default"/>
        <w:sz w:val="22"/>
      </w:rPr>
    </w:lvl>
  </w:abstractNum>
  <w:abstractNum w:abstractNumId="8" w15:restartNumberingAfterBreak="0">
    <w:nsid w:val="1AF02A27"/>
    <w:multiLevelType w:val="hybridMultilevel"/>
    <w:tmpl w:val="C4E073C0"/>
    <w:lvl w:ilvl="0" w:tplc="E25A4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A6F1D"/>
    <w:multiLevelType w:val="hybridMultilevel"/>
    <w:tmpl w:val="D6D434D8"/>
    <w:lvl w:ilvl="0" w:tplc="D1D6918A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627539"/>
    <w:multiLevelType w:val="hybridMultilevel"/>
    <w:tmpl w:val="93D4A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912EF"/>
    <w:multiLevelType w:val="hybridMultilevel"/>
    <w:tmpl w:val="072A518C"/>
    <w:lvl w:ilvl="0" w:tplc="E25A40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EC1984"/>
    <w:multiLevelType w:val="hybridMultilevel"/>
    <w:tmpl w:val="0A9A2000"/>
    <w:lvl w:ilvl="0" w:tplc="D8EA2C1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C3E40"/>
    <w:multiLevelType w:val="hybridMultilevel"/>
    <w:tmpl w:val="7312DC4E"/>
    <w:lvl w:ilvl="0" w:tplc="E25A4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C7C4C"/>
    <w:multiLevelType w:val="hybridMultilevel"/>
    <w:tmpl w:val="A7166C50"/>
    <w:lvl w:ilvl="0" w:tplc="681685B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4996CBF"/>
    <w:multiLevelType w:val="hybridMultilevel"/>
    <w:tmpl w:val="5AC6F83C"/>
    <w:lvl w:ilvl="0" w:tplc="3A10E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B23C0"/>
    <w:multiLevelType w:val="hybridMultilevel"/>
    <w:tmpl w:val="E786BBFC"/>
    <w:lvl w:ilvl="0" w:tplc="2E7C9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DBB5BF9"/>
    <w:multiLevelType w:val="multilevel"/>
    <w:tmpl w:val="3D3C81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9" w15:restartNumberingAfterBreak="0">
    <w:nsid w:val="78854CB6"/>
    <w:multiLevelType w:val="hybridMultilevel"/>
    <w:tmpl w:val="855A4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7"/>
  </w:num>
  <w:num w:numId="9">
    <w:abstractNumId w:val="16"/>
  </w:num>
  <w:num w:numId="10">
    <w:abstractNumId w:val="7"/>
  </w:num>
  <w:num w:numId="11">
    <w:abstractNumId w:val="12"/>
  </w:num>
  <w:num w:numId="12">
    <w:abstractNumId w:val="13"/>
  </w:num>
  <w:num w:numId="13">
    <w:abstractNumId w:val="6"/>
  </w:num>
  <w:num w:numId="14">
    <w:abstractNumId w:val="8"/>
  </w:num>
  <w:num w:numId="15">
    <w:abstractNumId w:val="14"/>
  </w:num>
  <w:num w:numId="16">
    <w:abstractNumId w:val="19"/>
  </w:num>
  <w:num w:numId="17">
    <w:abstractNumId w:val="5"/>
  </w:num>
  <w:num w:numId="18">
    <w:abstractNumId w:val="11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9DF"/>
    <w:rsid w:val="000247B1"/>
    <w:rsid w:val="0003258A"/>
    <w:rsid w:val="00040AB9"/>
    <w:rsid w:val="000444E4"/>
    <w:rsid w:val="0007233E"/>
    <w:rsid w:val="0008204F"/>
    <w:rsid w:val="00094EB3"/>
    <w:rsid w:val="000A6877"/>
    <w:rsid w:val="000B43EF"/>
    <w:rsid w:val="000B4DC6"/>
    <w:rsid w:val="000F0EFA"/>
    <w:rsid w:val="00126EEB"/>
    <w:rsid w:val="00165B43"/>
    <w:rsid w:val="00172694"/>
    <w:rsid w:val="001A703B"/>
    <w:rsid w:val="001C6505"/>
    <w:rsid w:val="001E1D17"/>
    <w:rsid w:val="001E6379"/>
    <w:rsid w:val="001E7F82"/>
    <w:rsid w:val="00233812"/>
    <w:rsid w:val="00251612"/>
    <w:rsid w:val="00252C1E"/>
    <w:rsid w:val="00252D46"/>
    <w:rsid w:val="00264C7C"/>
    <w:rsid w:val="00280944"/>
    <w:rsid w:val="00286AD5"/>
    <w:rsid w:val="002A0779"/>
    <w:rsid w:val="002C1C56"/>
    <w:rsid w:val="002F386D"/>
    <w:rsid w:val="003004C9"/>
    <w:rsid w:val="00305BFF"/>
    <w:rsid w:val="003159A9"/>
    <w:rsid w:val="0032133D"/>
    <w:rsid w:val="00326A70"/>
    <w:rsid w:val="00330C09"/>
    <w:rsid w:val="003467B1"/>
    <w:rsid w:val="003535F2"/>
    <w:rsid w:val="003537FC"/>
    <w:rsid w:val="003544E8"/>
    <w:rsid w:val="003564A4"/>
    <w:rsid w:val="00376F41"/>
    <w:rsid w:val="003904E8"/>
    <w:rsid w:val="003910F3"/>
    <w:rsid w:val="00393AC9"/>
    <w:rsid w:val="00397501"/>
    <w:rsid w:val="003A207E"/>
    <w:rsid w:val="003A681F"/>
    <w:rsid w:val="003F66EB"/>
    <w:rsid w:val="004258CB"/>
    <w:rsid w:val="00436897"/>
    <w:rsid w:val="004407E5"/>
    <w:rsid w:val="00443D38"/>
    <w:rsid w:val="00445A6B"/>
    <w:rsid w:val="00491F4C"/>
    <w:rsid w:val="004D5109"/>
    <w:rsid w:val="004F314C"/>
    <w:rsid w:val="00516155"/>
    <w:rsid w:val="005171D5"/>
    <w:rsid w:val="005301A7"/>
    <w:rsid w:val="00535E1B"/>
    <w:rsid w:val="005629DF"/>
    <w:rsid w:val="00563B98"/>
    <w:rsid w:val="00593895"/>
    <w:rsid w:val="005949A5"/>
    <w:rsid w:val="005B13F5"/>
    <w:rsid w:val="005E1DBC"/>
    <w:rsid w:val="005F7D3C"/>
    <w:rsid w:val="006358DF"/>
    <w:rsid w:val="0064319D"/>
    <w:rsid w:val="006449C8"/>
    <w:rsid w:val="0068085B"/>
    <w:rsid w:val="00687BE8"/>
    <w:rsid w:val="006941C9"/>
    <w:rsid w:val="006C41F0"/>
    <w:rsid w:val="006E5EF4"/>
    <w:rsid w:val="00734E02"/>
    <w:rsid w:val="00747E39"/>
    <w:rsid w:val="00760E31"/>
    <w:rsid w:val="00780A4E"/>
    <w:rsid w:val="007A0B39"/>
    <w:rsid w:val="007B0E18"/>
    <w:rsid w:val="007B2FC8"/>
    <w:rsid w:val="007C5DBE"/>
    <w:rsid w:val="007E4B00"/>
    <w:rsid w:val="008163EF"/>
    <w:rsid w:val="008213AC"/>
    <w:rsid w:val="008A7274"/>
    <w:rsid w:val="008B0E50"/>
    <w:rsid w:val="009042FC"/>
    <w:rsid w:val="009106D4"/>
    <w:rsid w:val="00923698"/>
    <w:rsid w:val="00950142"/>
    <w:rsid w:val="009567A1"/>
    <w:rsid w:val="00961FD0"/>
    <w:rsid w:val="0098099A"/>
    <w:rsid w:val="009B5621"/>
    <w:rsid w:val="00A16A7E"/>
    <w:rsid w:val="00A44666"/>
    <w:rsid w:val="00A729E6"/>
    <w:rsid w:val="00AA7018"/>
    <w:rsid w:val="00AB641E"/>
    <w:rsid w:val="00AE439B"/>
    <w:rsid w:val="00B069DC"/>
    <w:rsid w:val="00B225AE"/>
    <w:rsid w:val="00B262DF"/>
    <w:rsid w:val="00B877A2"/>
    <w:rsid w:val="00BD4594"/>
    <w:rsid w:val="00BE284F"/>
    <w:rsid w:val="00CB715A"/>
    <w:rsid w:val="00CD28D1"/>
    <w:rsid w:val="00D37D33"/>
    <w:rsid w:val="00D459CD"/>
    <w:rsid w:val="00D47048"/>
    <w:rsid w:val="00D71934"/>
    <w:rsid w:val="00D81B11"/>
    <w:rsid w:val="00D8229E"/>
    <w:rsid w:val="00DB0066"/>
    <w:rsid w:val="00DB06D3"/>
    <w:rsid w:val="00DC5645"/>
    <w:rsid w:val="00E058B3"/>
    <w:rsid w:val="00E16936"/>
    <w:rsid w:val="00E37E1E"/>
    <w:rsid w:val="00E44ECF"/>
    <w:rsid w:val="00EF5DB1"/>
    <w:rsid w:val="00F2407B"/>
    <w:rsid w:val="00F3180B"/>
    <w:rsid w:val="00F44D4C"/>
    <w:rsid w:val="00F62EFE"/>
    <w:rsid w:val="00F974AA"/>
    <w:rsid w:val="00FA745E"/>
    <w:rsid w:val="00FB6912"/>
    <w:rsid w:val="00FD78EC"/>
    <w:rsid w:val="00FD7F07"/>
    <w:rsid w:val="00FE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oNotEmbedSmartTags/>
  <w:decimalSymbol w:val=","/>
  <w:listSeparator w:val=";"/>
  <w14:docId w14:val="3EC0F61F"/>
  <w15:docId w15:val="{27ADD5DD-B961-4BDC-914D-32541099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9042FC"/>
    <w:rPr>
      <w:rFonts w:eastAsia="Calibri"/>
      <w:sz w:val="24"/>
      <w:szCs w:val="24"/>
      <w:lang w:eastAsia="ar-SA"/>
    </w:rPr>
  </w:style>
  <w:style w:type="paragraph" w:styleId="1">
    <w:name w:val="heading 1"/>
    <w:basedOn w:val="a2"/>
    <w:next w:val="a2"/>
    <w:link w:val="10"/>
    <w:qFormat/>
    <w:rsid w:val="005949A5"/>
    <w:pPr>
      <w:keepNext/>
      <w:widowControl w:val="0"/>
      <w:overflowPunct w:val="0"/>
      <w:autoSpaceDN w:val="0"/>
      <w:adjustRightInd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2"/>
    <w:next w:val="a2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color w:val="000000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5z1">
    <w:name w:val="WW8Num5z1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  <w:color w:val="000000"/>
    </w:rPr>
  </w:style>
  <w:style w:type="character" w:customStyle="1" w:styleId="WW8Num7z0">
    <w:name w:val="WW8Num7z0"/>
    <w:rPr>
      <w:rFonts w:hint="default"/>
      <w:color w:val="000000"/>
    </w:rPr>
  </w:style>
  <w:style w:type="character" w:customStyle="1" w:styleId="WW8Num8z0">
    <w:name w:val="WW8Num8z0"/>
    <w:rPr>
      <w:rFonts w:hint="default"/>
      <w:b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1">
    <w:name w:val="Основной шрифт абзаца1"/>
  </w:style>
  <w:style w:type="character" w:customStyle="1" w:styleId="20">
    <w:name w:val="Заголовок 2 Знак"/>
    <w:rPr>
      <w:rFonts w:ascii="Cambria" w:hAnsi="Cambria" w:cs="Cambria"/>
      <w:b/>
      <w:bCs/>
      <w:i/>
      <w:iCs/>
      <w:sz w:val="28"/>
      <w:szCs w:val="28"/>
      <w:lang w:val="ru-RU" w:eastAsia="ar-SA" w:bidi="ar-SA"/>
    </w:rPr>
  </w:style>
  <w:style w:type="character" w:customStyle="1" w:styleId="a6">
    <w:name w:val="Основной текст с отступом Знак"/>
    <w:rPr>
      <w:color w:val="333366"/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23">
    <w:name w:val="Основной текст с отступом 2 Знак"/>
    <w:rPr>
      <w:sz w:val="24"/>
      <w:szCs w:val="24"/>
    </w:rPr>
  </w:style>
  <w:style w:type="character" w:customStyle="1" w:styleId="a7">
    <w:name w:val="Основной текст_"/>
    <w:rPr>
      <w:sz w:val="28"/>
      <w:szCs w:val="28"/>
      <w:lang w:eastAsia="ar-SA" w:bidi="ar-SA"/>
    </w:rPr>
  </w:style>
  <w:style w:type="character" w:customStyle="1" w:styleId="a8">
    <w:name w:val="Верхний колонтитул Знак"/>
    <w:rPr>
      <w:rFonts w:eastAsia="Calibri"/>
      <w:sz w:val="24"/>
      <w:szCs w:val="24"/>
    </w:rPr>
  </w:style>
  <w:style w:type="character" w:customStyle="1" w:styleId="a9">
    <w:name w:val="Нижний колонтитул Знак"/>
    <w:rPr>
      <w:rFonts w:eastAsia="Calibri"/>
      <w:sz w:val="24"/>
      <w:szCs w:val="24"/>
    </w:rPr>
  </w:style>
  <w:style w:type="paragraph" w:customStyle="1" w:styleId="12">
    <w:name w:val="Заголовок1"/>
    <w:basedOn w:val="a2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2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3">
    <w:name w:val="Название1"/>
    <w:basedOn w:val="a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2"/>
    <w:pPr>
      <w:suppressLineNumbers/>
    </w:pPr>
    <w:rPr>
      <w:rFonts w:cs="Mangal"/>
    </w:rPr>
  </w:style>
  <w:style w:type="paragraph" w:customStyle="1" w:styleId="ac">
    <w:name w:val="Абзац"/>
    <w:basedOn w:val="a2"/>
    <w:pPr>
      <w:spacing w:line="312" w:lineRule="auto"/>
      <w:ind w:firstLine="567"/>
      <w:jc w:val="both"/>
    </w:pPr>
    <w:rPr>
      <w:rFonts w:eastAsia="Times New Roman"/>
      <w:szCs w:val="20"/>
    </w:rPr>
  </w:style>
  <w:style w:type="paragraph" w:customStyle="1" w:styleId="a0">
    <w:name w:val="список с точками"/>
    <w:basedOn w:val="a2"/>
    <w:pPr>
      <w:numPr>
        <w:numId w:val="4"/>
      </w:numPr>
      <w:spacing w:line="312" w:lineRule="auto"/>
      <w:jc w:val="both"/>
    </w:pPr>
    <w:rPr>
      <w:rFonts w:eastAsia="Times New Roman"/>
    </w:rPr>
  </w:style>
  <w:style w:type="paragraph" w:styleId="a1">
    <w:name w:val="Normal (Web)"/>
    <w:basedOn w:val="a2"/>
    <w:pPr>
      <w:numPr>
        <w:numId w:val="5"/>
      </w:numPr>
      <w:spacing w:before="280" w:after="280"/>
    </w:pPr>
    <w:rPr>
      <w:rFonts w:eastAsia="Times New Roman"/>
    </w:rPr>
  </w:style>
  <w:style w:type="paragraph" w:customStyle="1" w:styleId="ad">
    <w:name w:val="Общий"/>
    <w:basedOn w:val="a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Обычный1"/>
    <w:pPr>
      <w:widowControl w:val="0"/>
      <w:suppressAutoHyphens/>
      <w:spacing w:line="300" w:lineRule="auto"/>
      <w:jc w:val="center"/>
    </w:pPr>
    <w:rPr>
      <w:b/>
      <w:sz w:val="22"/>
      <w:lang w:eastAsia="ar-SA"/>
    </w:rPr>
  </w:style>
  <w:style w:type="paragraph" w:styleId="a">
    <w:name w:val="Body Text Indent"/>
    <w:basedOn w:val="a2"/>
    <w:pPr>
      <w:numPr>
        <w:numId w:val="3"/>
      </w:numPr>
      <w:spacing w:before="280" w:after="280"/>
      <w:ind w:left="0" w:firstLine="0"/>
    </w:pPr>
    <w:rPr>
      <w:rFonts w:eastAsia="Times New Roman"/>
      <w:color w:val="333366"/>
    </w:rPr>
  </w:style>
  <w:style w:type="paragraph" w:customStyle="1" w:styleId="21">
    <w:name w:val="Маркированный список 21"/>
    <w:basedOn w:val="a2"/>
    <w:pPr>
      <w:numPr>
        <w:numId w:val="2"/>
      </w:numPr>
      <w:spacing w:before="280" w:after="280"/>
      <w:ind w:left="0" w:firstLine="0"/>
    </w:pPr>
    <w:rPr>
      <w:rFonts w:eastAsia="Times New Roman"/>
      <w:color w:val="333366"/>
    </w:rPr>
  </w:style>
  <w:style w:type="paragraph" w:customStyle="1" w:styleId="210">
    <w:name w:val="Основной текст 21"/>
    <w:basedOn w:val="a2"/>
    <w:pPr>
      <w:spacing w:after="120" w:line="480" w:lineRule="auto"/>
    </w:pPr>
    <w:rPr>
      <w:rFonts w:eastAsia="Times New Roman"/>
    </w:rPr>
  </w:style>
  <w:style w:type="paragraph" w:customStyle="1" w:styleId="211">
    <w:name w:val="Основной текст с отступом 21"/>
    <w:basedOn w:val="a2"/>
    <w:pPr>
      <w:spacing w:after="120" w:line="480" w:lineRule="auto"/>
      <w:ind w:left="283"/>
    </w:pPr>
    <w:rPr>
      <w:rFonts w:eastAsia="Times New Roman"/>
    </w:rPr>
  </w:style>
  <w:style w:type="paragraph" w:customStyle="1" w:styleId="3">
    <w:name w:val="Основной текст3"/>
    <w:basedOn w:val="a2"/>
    <w:pPr>
      <w:widowControl w:val="0"/>
      <w:shd w:val="clear" w:color="auto" w:fill="FFFFFF"/>
      <w:spacing w:line="322" w:lineRule="exact"/>
      <w:ind w:hanging="1340"/>
    </w:pPr>
    <w:rPr>
      <w:rFonts w:eastAsia="Times New Roman"/>
      <w:sz w:val="28"/>
      <w:szCs w:val="28"/>
    </w:rPr>
  </w:style>
  <w:style w:type="paragraph" w:styleId="ae">
    <w:name w:val="header"/>
    <w:basedOn w:val="a2"/>
    <w:pPr>
      <w:tabs>
        <w:tab w:val="center" w:pos="4677"/>
        <w:tab w:val="right" w:pos="9355"/>
      </w:tabs>
    </w:pPr>
  </w:style>
  <w:style w:type="paragraph" w:styleId="af">
    <w:name w:val="footer"/>
    <w:basedOn w:val="a2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2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Для таблиц"/>
    <w:basedOn w:val="a2"/>
    <w:rsid w:val="00305BFF"/>
    <w:rPr>
      <w:rFonts w:eastAsia="Times New Roman"/>
      <w:bCs/>
      <w:iCs/>
    </w:rPr>
  </w:style>
  <w:style w:type="paragraph" w:customStyle="1" w:styleId="af3">
    <w:name w:val="обычный"/>
    <w:basedOn w:val="a2"/>
    <w:rsid w:val="00760E31"/>
    <w:rPr>
      <w:rFonts w:eastAsia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rsid w:val="005E1DBC"/>
    <w:rPr>
      <w:rFonts w:ascii="Times New Roman" w:hAnsi="Times New Roman" w:cs="Times New Roman"/>
      <w:sz w:val="24"/>
      <w:szCs w:val="24"/>
    </w:rPr>
  </w:style>
  <w:style w:type="paragraph" w:styleId="af4">
    <w:name w:val="Plain Text"/>
    <w:basedOn w:val="a2"/>
    <w:link w:val="af5"/>
    <w:rsid w:val="0007233E"/>
    <w:rPr>
      <w:rFonts w:ascii="Courier New" w:eastAsia="Times New Roman" w:hAnsi="Courier New"/>
      <w:sz w:val="20"/>
      <w:szCs w:val="20"/>
    </w:rPr>
  </w:style>
  <w:style w:type="character" w:customStyle="1" w:styleId="af5">
    <w:name w:val="Текст Знак"/>
    <w:link w:val="af4"/>
    <w:rsid w:val="0007233E"/>
    <w:rPr>
      <w:rFonts w:ascii="Courier New" w:hAnsi="Courier New"/>
    </w:rPr>
  </w:style>
  <w:style w:type="character" w:styleId="af6">
    <w:name w:val="Hyperlink"/>
    <w:unhideWhenUsed/>
    <w:rsid w:val="00563B98"/>
    <w:rPr>
      <w:color w:val="0000FF"/>
      <w:u w:val="single"/>
    </w:rPr>
  </w:style>
  <w:style w:type="character" w:customStyle="1" w:styleId="10">
    <w:name w:val="Заголовок 1 Знак"/>
    <w:link w:val="1"/>
    <w:rsid w:val="005949A5"/>
    <w:rPr>
      <w:rFonts w:ascii="Cambria" w:hAnsi="Cambria"/>
      <w:b/>
      <w:bCs/>
      <w:kern w:val="32"/>
      <w:sz w:val="32"/>
      <w:szCs w:val="32"/>
    </w:rPr>
  </w:style>
  <w:style w:type="character" w:customStyle="1" w:styleId="havt1">
    <w:name w:val="havt1"/>
    <w:rsid w:val="005949A5"/>
    <w:rPr>
      <w:color w:val="566370"/>
      <w:sz w:val="27"/>
      <w:szCs w:val="27"/>
    </w:rPr>
  </w:style>
  <w:style w:type="paragraph" w:styleId="30">
    <w:name w:val="Body Text 3"/>
    <w:basedOn w:val="a2"/>
    <w:link w:val="31"/>
    <w:uiPriority w:val="99"/>
    <w:semiHidden/>
    <w:unhideWhenUsed/>
    <w:rsid w:val="0092369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923698"/>
    <w:rPr>
      <w:rFonts w:eastAsia="Calibri"/>
      <w:sz w:val="16"/>
      <w:szCs w:val="16"/>
      <w:lang w:eastAsia="ar-SA"/>
    </w:rPr>
  </w:style>
  <w:style w:type="character" w:customStyle="1" w:styleId="FontStyle13">
    <w:name w:val="Font Style13"/>
    <w:rsid w:val="00923698"/>
    <w:rPr>
      <w:rFonts w:ascii="Arial" w:hAnsi="Arial" w:cs="Arial"/>
      <w:sz w:val="14"/>
      <w:szCs w:val="14"/>
    </w:rPr>
  </w:style>
  <w:style w:type="paragraph" w:customStyle="1" w:styleId="6">
    <w:name w:val="заголовок 6"/>
    <w:basedOn w:val="a2"/>
    <w:next w:val="a2"/>
    <w:rsid w:val="003564A4"/>
    <w:pPr>
      <w:keepNext/>
      <w:autoSpaceDE w:val="0"/>
      <w:autoSpaceDN w:val="0"/>
      <w:outlineLvl w:val="5"/>
    </w:pPr>
    <w:rPr>
      <w:rFonts w:eastAsia="Times New Roman"/>
      <w:lang w:eastAsia="ru-RU"/>
    </w:rPr>
  </w:style>
  <w:style w:type="paragraph" w:styleId="24">
    <w:name w:val="Body Text 2"/>
    <w:basedOn w:val="a2"/>
    <w:link w:val="212"/>
    <w:uiPriority w:val="99"/>
    <w:semiHidden/>
    <w:unhideWhenUsed/>
    <w:rsid w:val="00EF5DB1"/>
    <w:pPr>
      <w:spacing w:after="120" w:line="480" w:lineRule="auto"/>
    </w:pPr>
  </w:style>
  <w:style w:type="character" w:customStyle="1" w:styleId="212">
    <w:name w:val="Основной текст 2 Знак1"/>
    <w:link w:val="24"/>
    <w:uiPriority w:val="99"/>
    <w:semiHidden/>
    <w:rsid w:val="00EF5DB1"/>
    <w:rPr>
      <w:rFonts w:eastAsia="Calibri"/>
      <w:sz w:val="24"/>
      <w:szCs w:val="24"/>
      <w:lang w:eastAsia="ar-SA"/>
    </w:rPr>
  </w:style>
  <w:style w:type="paragraph" w:customStyle="1" w:styleId="af7">
    <w:name w:val="т_маркер"/>
    <w:basedOn w:val="af4"/>
    <w:rsid w:val="00252D46"/>
    <w:pPr>
      <w:tabs>
        <w:tab w:val="num" w:pos="926"/>
        <w:tab w:val="left" w:pos="1095"/>
        <w:tab w:val="left" w:pos="1191"/>
        <w:tab w:val="left" w:pos="1418"/>
      </w:tabs>
      <w:autoSpaceDE w:val="0"/>
      <w:autoSpaceDN w:val="0"/>
      <w:ind w:left="1094" w:hanging="374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Основной 1 см"/>
    <w:basedOn w:val="a2"/>
    <w:rsid w:val="003544E8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af8">
    <w:name w:val="Основной б.о."/>
    <w:basedOn w:val="a2"/>
    <w:rsid w:val="003544E8"/>
    <w:pPr>
      <w:jc w:val="both"/>
    </w:pPr>
    <w:rPr>
      <w:rFonts w:eastAsia="Times New Roman"/>
      <w:szCs w:val="20"/>
      <w:lang w:eastAsia="ru-RU"/>
    </w:rPr>
  </w:style>
  <w:style w:type="paragraph" w:styleId="af9">
    <w:name w:val="List Paragraph"/>
    <w:basedOn w:val="a2"/>
    <w:uiPriority w:val="34"/>
    <w:qFormat/>
    <w:rsid w:val="003544E8"/>
    <w:pPr>
      <w:ind w:left="720"/>
      <w:contextualSpacing/>
    </w:pPr>
  </w:style>
  <w:style w:type="character" w:customStyle="1" w:styleId="25">
    <w:name w:val="Основной текст (2) + Полужирный;Курсив"/>
    <w:rsid w:val="00F3180B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2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graphics.info/" TargetMode="External"/><Relationship Id="rId13" Type="http://schemas.openxmlformats.org/officeDocument/2006/relationships/hyperlink" Target="http://elibrary.ru/defaultx.asp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ellib.gpntb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bookarchive.ru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fo@ua-ru.ne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teploobmen.boom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indow.edu.ru/window/catalo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mpkursy.ru/grafica/" TargetMode="External"/><Relationship Id="rId14" Type="http://schemas.openxmlformats.org/officeDocument/2006/relationships/hyperlink" Target="http://www.scintific.narod.ru/literature.ht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</vt:lpstr>
    </vt:vector>
  </TitlesOfParts>
  <Company>KMSTU</Company>
  <LinksUpToDate>false</LinksUpToDate>
  <CharactersWithSpaces>17492</CharactersWithSpaces>
  <SharedDoc>false</SharedDoc>
  <HLinks>
    <vt:vector size="60" baseType="variant">
      <vt:variant>
        <vt:i4>7667811</vt:i4>
      </vt:variant>
      <vt:variant>
        <vt:i4>27</vt:i4>
      </vt:variant>
      <vt:variant>
        <vt:i4>0</vt:i4>
      </vt:variant>
      <vt:variant>
        <vt:i4>5</vt:i4>
      </vt:variant>
      <vt:variant>
        <vt:lpwstr>http://www.bookarchive.ru/</vt:lpwstr>
      </vt:variant>
      <vt:variant>
        <vt:lpwstr/>
      </vt:variant>
      <vt:variant>
        <vt:i4>3539002</vt:i4>
      </vt:variant>
      <vt:variant>
        <vt:i4>24</vt:i4>
      </vt:variant>
      <vt:variant>
        <vt:i4>0</vt:i4>
      </vt:variant>
      <vt:variant>
        <vt:i4>5</vt:i4>
      </vt:variant>
      <vt:variant>
        <vt:lpwstr>http://teploobmen.boom.ru/</vt:lpwstr>
      </vt:variant>
      <vt:variant>
        <vt:lpwstr/>
      </vt:variant>
      <vt:variant>
        <vt:i4>1900560</vt:i4>
      </vt:variant>
      <vt:variant>
        <vt:i4>21</vt:i4>
      </vt:variant>
      <vt:variant>
        <vt:i4>0</vt:i4>
      </vt:variant>
      <vt:variant>
        <vt:i4>5</vt:i4>
      </vt:variant>
      <vt:variant>
        <vt:lpwstr>http://www.scintific.narod.ru/literature.htm</vt:lpwstr>
      </vt:variant>
      <vt:variant>
        <vt:lpwstr/>
      </vt:variant>
      <vt:variant>
        <vt:i4>2228275</vt:i4>
      </vt:variant>
      <vt:variant>
        <vt:i4>18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7733373</vt:i4>
      </vt:variant>
      <vt:variant>
        <vt:i4>15</vt:i4>
      </vt:variant>
      <vt:variant>
        <vt:i4>0</vt:i4>
      </vt:variant>
      <vt:variant>
        <vt:i4>5</vt:i4>
      </vt:variant>
      <vt:variant>
        <vt:lpwstr>http://ellib.gpntb.ru/</vt:lpwstr>
      </vt:variant>
      <vt:variant>
        <vt:lpwstr/>
      </vt:variant>
      <vt:variant>
        <vt:i4>5505076</vt:i4>
      </vt:variant>
      <vt:variant>
        <vt:i4>12</vt:i4>
      </vt:variant>
      <vt:variant>
        <vt:i4>0</vt:i4>
      </vt:variant>
      <vt:variant>
        <vt:i4>5</vt:i4>
      </vt:variant>
      <vt:variant>
        <vt:lpwstr>mailto:nfo@ua-ru.net</vt:lpwstr>
      </vt:variant>
      <vt:variant>
        <vt:lpwstr/>
      </vt:variant>
      <vt:variant>
        <vt:i4>7995455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http://window.edu.ru/window/catalog</vt:lpwstr>
      </vt:variant>
      <vt:variant>
        <vt:lpwstr/>
      </vt:variant>
      <vt:variant>
        <vt:i4>4194332</vt:i4>
      </vt:variant>
      <vt:variant>
        <vt:i4>6</vt:i4>
      </vt:variant>
      <vt:variant>
        <vt:i4>0</vt:i4>
      </vt:variant>
      <vt:variant>
        <vt:i4>5</vt:i4>
      </vt:variant>
      <vt:variant>
        <vt:lpwstr>http://www.compkursy.ru/grafica/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http://compgraphics.info/</vt:lpwstr>
      </vt:variant>
      <vt:variant>
        <vt:lpwstr/>
      </vt:variant>
      <vt:variant>
        <vt:i4>4980753</vt:i4>
      </vt:variant>
      <vt:variant>
        <vt:i4>0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</dc:title>
  <dc:creator>Бабичев Ю.Е.</dc:creator>
  <cp:lastModifiedBy>user-Asp</cp:lastModifiedBy>
  <cp:revision>14</cp:revision>
  <cp:lastPrinted>2015-06-01T11:45:00Z</cp:lastPrinted>
  <dcterms:created xsi:type="dcterms:W3CDTF">2017-06-25T14:44:00Z</dcterms:created>
  <dcterms:modified xsi:type="dcterms:W3CDTF">2022-09-20T11:00:00Z</dcterms:modified>
</cp:coreProperties>
</file>