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845B99" w:rsidRPr="00867124" w:rsidTr="00845B99">
        <w:tc>
          <w:tcPr>
            <w:tcW w:w="9889" w:type="dxa"/>
            <w:gridSpan w:val="2"/>
            <w:hideMark/>
          </w:tcPr>
          <w:p w:rsidR="00845B99" w:rsidRPr="00867124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RPr="00867124" w:rsidTr="00845B99">
        <w:tc>
          <w:tcPr>
            <w:tcW w:w="9889" w:type="dxa"/>
            <w:gridSpan w:val="2"/>
            <w:hideMark/>
          </w:tcPr>
          <w:p w:rsidR="00845B99" w:rsidRPr="00867124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RPr="00867124" w:rsidTr="00845B99">
        <w:tc>
          <w:tcPr>
            <w:tcW w:w="9889" w:type="dxa"/>
            <w:gridSpan w:val="2"/>
            <w:hideMark/>
          </w:tcPr>
          <w:p w:rsidR="00845B99" w:rsidRPr="00867124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RPr="00867124" w:rsidTr="00845B99">
        <w:tc>
          <w:tcPr>
            <w:tcW w:w="9889" w:type="dxa"/>
            <w:gridSpan w:val="2"/>
            <w:hideMark/>
          </w:tcPr>
          <w:p w:rsidR="00845B99" w:rsidRPr="00867124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RPr="00867124" w:rsidTr="00845B99">
        <w:tc>
          <w:tcPr>
            <w:tcW w:w="9889" w:type="dxa"/>
            <w:gridSpan w:val="2"/>
            <w:hideMark/>
          </w:tcPr>
          <w:p w:rsidR="00845B99" w:rsidRPr="00867124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RPr="00867124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Pr="00867124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RPr="00867124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Pr="00867124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67124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67124" w:rsidRDefault="00BC1D4C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867124">
              <w:rPr>
                <w:rFonts w:eastAsia="Times New Roman"/>
                <w:sz w:val="26"/>
                <w:szCs w:val="26"/>
                <w:lang w:eastAsia="en-US"/>
              </w:rPr>
              <w:t>Экономики и менеджмента</w:t>
            </w:r>
          </w:p>
        </w:tc>
      </w:tr>
      <w:tr w:rsidR="00845B99" w:rsidRPr="00867124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Pr="00867124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67124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67124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867124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Pr="00867124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845B99" w:rsidRPr="00867124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Pr="00867124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67124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Pr="00867124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67124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RPr="00867124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Pr="00867124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7124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867124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845B99" w:rsidRPr="00867124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7124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RPr="00867124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67124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6712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67124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45B99" w:rsidRPr="00867124" w:rsidTr="00845B99">
        <w:trPr>
          <w:trHeight w:val="567"/>
        </w:trPr>
        <w:tc>
          <w:tcPr>
            <w:tcW w:w="3330" w:type="dxa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r w:rsidRPr="00867124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45B99" w:rsidRPr="00867124" w:rsidRDefault="00837416" w:rsidP="00837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  <w:r w:rsidR="00845B99" w:rsidRPr="00867124">
              <w:rPr>
                <w:sz w:val="26"/>
                <w:szCs w:val="26"/>
                <w:lang w:eastAsia="en-US"/>
              </w:rPr>
              <w:t>.03.0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09" w:type="dxa"/>
            <w:hideMark/>
          </w:tcPr>
          <w:p w:rsidR="00845B99" w:rsidRPr="00867124" w:rsidRDefault="00837416" w:rsidP="0083741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Сервис</w:t>
            </w:r>
          </w:p>
        </w:tc>
      </w:tr>
      <w:tr w:rsidR="00845B99" w:rsidRPr="00867124" w:rsidTr="00845B99">
        <w:trPr>
          <w:trHeight w:val="567"/>
        </w:trPr>
        <w:tc>
          <w:tcPr>
            <w:tcW w:w="3330" w:type="dxa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r w:rsidRPr="00867124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845B99" w:rsidRPr="00867124" w:rsidRDefault="0045185D" w:rsidP="004518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Управление сервис-процессами в сфере обслуживания </w:t>
            </w:r>
          </w:p>
        </w:tc>
      </w:tr>
      <w:tr w:rsidR="00845B99" w:rsidRPr="00867124" w:rsidTr="00845B99">
        <w:trPr>
          <w:trHeight w:val="567"/>
        </w:trPr>
        <w:tc>
          <w:tcPr>
            <w:tcW w:w="3330" w:type="dxa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r w:rsidRPr="00867124"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r w:rsidRPr="00867124"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845B99" w:rsidRPr="00867124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r w:rsidRPr="00867124"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45B99" w:rsidRPr="00867124" w:rsidRDefault="00845B99" w:rsidP="00845B99">
            <w:pPr>
              <w:rPr>
                <w:sz w:val="26"/>
                <w:szCs w:val="26"/>
                <w:lang w:eastAsia="en-US"/>
              </w:rPr>
            </w:pPr>
            <w:r w:rsidRPr="00867124"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Pr="00867124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Pr="00867124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Pr="00867124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845B99" w:rsidRPr="00867124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Pr="00867124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 w:rsidRPr="00867124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 w:rsidRPr="00867124"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 w:rsidRPr="00867124"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RPr="00867124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Pr="00867124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RPr="00867124" w:rsidTr="00845B99">
        <w:trPr>
          <w:trHeight w:val="283"/>
        </w:trPr>
        <w:tc>
          <w:tcPr>
            <w:tcW w:w="381" w:type="dxa"/>
            <w:vAlign w:val="center"/>
          </w:tcPr>
          <w:p w:rsidR="00845B99" w:rsidRPr="00867124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  <w:bookmarkStart w:id="10" w:name="_GoBack"/>
            <w:bookmarkEnd w:id="10"/>
          </w:p>
        </w:tc>
        <w:tc>
          <w:tcPr>
            <w:tcW w:w="2704" w:type="dxa"/>
            <w:vAlign w:val="center"/>
            <w:hideMark/>
          </w:tcPr>
          <w:p w:rsidR="00C710E6" w:rsidRPr="00867124" w:rsidRDefault="00C710E6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  <w:p w:rsidR="00003E05" w:rsidRPr="00867124" w:rsidRDefault="00003E05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003E05" w:rsidRPr="00867124" w:rsidRDefault="00C710E6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В.М. Кириенкова</w:t>
            </w:r>
          </w:p>
          <w:p w:rsidR="00C710E6" w:rsidRPr="00867124" w:rsidRDefault="00C710E6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45B99" w:rsidRPr="00867124" w:rsidRDefault="00003E05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C710E6" w:rsidRPr="00867124">
              <w:rPr>
                <w:rFonts w:eastAsia="Times New Roman"/>
                <w:sz w:val="24"/>
                <w:szCs w:val="24"/>
                <w:lang w:eastAsia="en-US"/>
              </w:rPr>
              <w:t>Л.С. Харламова</w:t>
            </w:r>
          </w:p>
        </w:tc>
      </w:tr>
      <w:tr w:rsidR="00845B99" w:rsidRPr="00867124" w:rsidTr="00845B99">
        <w:trPr>
          <w:trHeight w:val="283"/>
        </w:trPr>
        <w:tc>
          <w:tcPr>
            <w:tcW w:w="381" w:type="dxa"/>
            <w:vAlign w:val="center"/>
          </w:tcPr>
          <w:p w:rsidR="00845B99" w:rsidRPr="00867124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Pr="00867124" w:rsidRDefault="00845B99" w:rsidP="00845B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845B99" w:rsidRPr="00867124" w:rsidRDefault="00845B99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RPr="00867124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Pr="00867124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Pr="00867124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867124"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B12A64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B12A64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B12A64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B12A64" w:rsidP="00A16A9B">
            <w:pPr>
              <w:ind w:left="28"/>
              <w:jc w:val="center"/>
            </w:pPr>
            <w: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FE7FC1" w:rsidP="00974E42">
            <w:pPr>
              <w:ind w:left="28"/>
              <w:jc w:val="center"/>
            </w:pPr>
            <w:r>
              <w:t>3</w:t>
            </w:r>
            <w:r w:rsidR="00974E42">
              <w:t>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B12A64" w:rsidP="00974E42">
            <w:pPr>
              <w:ind w:left="28"/>
              <w:jc w:val="center"/>
            </w:pPr>
            <w:r>
              <w:t>3</w:t>
            </w:r>
            <w:r w:rsidR="00974E42">
              <w:t>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E7FC1" w:rsidRDefault="00FE7FC1" w:rsidP="00974E42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</w:t>
            </w:r>
            <w:r w:rsidR="00974E42"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74E42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 w:rsidR="00B12A64">
              <w:rPr>
                <w:b/>
              </w:rPr>
              <w:t>2</w:t>
            </w:r>
            <w:r w:rsidR="00974E42">
              <w:rPr>
                <w:b/>
              </w:rPr>
              <w:t>4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1838C3" w:rsidRDefault="00956828" w:rsidP="00956828">
            <w:pPr>
              <w:rPr>
                <w:i/>
              </w:rPr>
            </w:pPr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6168DD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723"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922" w:type="dxa"/>
          </w:tcPr>
          <w:p w:rsidR="00134759" w:rsidRPr="0005748B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134759" w:rsidRPr="0005748B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134759" w:rsidRPr="00FE622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4759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5F0A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2A20F1" w:rsidP="00134759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413F35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4759" w:rsidRDefault="00134759" w:rsidP="00134759">
            <w:r>
              <w:t>Зачет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051BD7" w:rsidRDefault="00134759" w:rsidP="00134759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617EF6"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134759" w:rsidRPr="006168DD" w:rsidTr="00FC12DA"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 w:rsidR="002A20F1"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FC12DA"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79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134759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D456D6" w:rsidRDefault="00134759" w:rsidP="00134759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54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134759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134759" w:rsidRPr="004C22FE" w:rsidRDefault="00134759" w:rsidP="00134759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134759" w:rsidRPr="004C22F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34759" w:rsidRPr="006168DD" w:rsidTr="00FC12DA">
        <w:trPr>
          <w:trHeight w:val="427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315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97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4E42">
              <w:t>0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97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4E42">
              <w:t>9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F7342" w:rsidRDefault="00134759" w:rsidP="00134759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F168E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2A20F1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78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134759" w:rsidRPr="008C7723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134759" w:rsidP="0097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743A1">
              <w:t>3</w:t>
            </w:r>
            <w:r w:rsidR="00974E42">
              <w:t>0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34759" w:rsidRPr="00C743A1" w:rsidRDefault="00134759" w:rsidP="0097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743A1">
              <w:t>3</w:t>
            </w:r>
            <w:r w:rsidR="00974E42">
              <w:t>7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759" w:rsidRPr="006168DD" w:rsidTr="00B924D5">
        <w:trPr>
          <w:trHeight w:val="281"/>
        </w:trPr>
        <w:tc>
          <w:tcPr>
            <w:tcW w:w="1701" w:type="dxa"/>
            <w:vMerge/>
          </w:tcPr>
          <w:p w:rsidR="00134759" w:rsidRPr="001A0052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134759" w:rsidRPr="00136977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134759" w:rsidRPr="00C743A1" w:rsidRDefault="00134759" w:rsidP="0097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20</w:t>
            </w:r>
            <w:r w:rsidR="00974E42">
              <w:rPr>
                <w:b/>
              </w:rPr>
              <w:t>4</w:t>
            </w:r>
          </w:p>
        </w:tc>
        <w:tc>
          <w:tcPr>
            <w:tcW w:w="922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4759" w:rsidRPr="00C743A1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34759" w:rsidRPr="00C743A1" w:rsidRDefault="00134759" w:rsidP="0097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12</w:t>
            </w:r>
            <w:r w:rsidR="00974E42">
              <w:rPr>
                <w:b/>
              </w:rPr>
              <w:t>4</w:t>
            </w:r>
          </w:p>
        </w:tc>
        <w:tc>
          <w:tcPr>
            <w:tcW w:w="4002" w:type="dxa"/>
          </w:tcPr>
          <w:p w:rsidR="00134759" w:rsidRPr="00DF3C1E" w:rsidRDefault="00134759" w:rsidP="001347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584"/>
        <w:gridCol w:w="2551"/>
        <w:gridCol w:w="2693"/>
        <w:gridCol w:w="2127"/>
        <w:gridCol w:w="708"/>
      </w:tblGrid>
      <w:tr w:rsidR="00BD2F50" w:rsidRPr="008448CC" w:rsidTr="00E43D2D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43D2D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E43D2D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804213" w:rsidP="00974E42">
            <w:pPr>
              <w:rPr>
                <w:b/>
              </w:rPr>
            </w:pPr>
            <w:r>
              <w:rPr>
                <w:b/>
              </w:rPr>
              <w:t>6</w:t>
            </w:r>
            <w:r w:rsidR="00974E42">
              <w:rPr>
                <w:b/>
              </w:rPr>
              <w:t>9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E43D2D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 xml:space="preserve">ко-тактическая </w:t>
            </w:r>
            <w:r w:rsidR="00E621F5" w:rsidRPr="007514D3">
              <w:rPr>
                <w:bCs/>
              </w:rPr>
              <w:lastRenderedPageBreak/>
              <w:t>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lastRenderedPageBreak/>
              <w:t xml:space="preserve">Овладение элементами и приемами технической и </w:t>
            </w:r>
            <w:r w:rsidRPr="007514D3">
              <w:lastRenderedPageBreak/>
              <w:t xml:space="preserve">тактической подготовки в избранном виде спорта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lastRenderedPageBreak/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 xml:space="preserve">материалов по </w:t>
            </w:r>
            <w:r w:rsidR="001133F3" w:rsidRPr="007514D3">
              <w:lastRenderedPageBreak/>
              <w:t>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>, комплексы 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«Настольный теннис»: жонглирование мяча внутренней и внешней стороной ракетки, имитация ударов справа и </w:t>
            </w:r>
            <w:r w:rsidRPr="007514D3">
              <w:rPr>
                <w:bCs/>
              </w:rPr>
              <w:lastRenderedPageBreak/>
              <w:t>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 xml:space="preserve">, </w:t>
            </w:r>
            <w:r>
              <w:lastRenderedPageBreak/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804213" w:rsidP="00ED15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DC5F72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52" w:rsidRDefault="00F23952" w:rsidP="005E3840">
      <w:r>
        <w:separator/>
      </w:r>
    </w:p>
  </w:endnote>
  <w:endnote w:type="continuationSeparator" w:id="1">
    <w:p w:rsidR="00F23952" w:rsidRDefault="00F2395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59" w:rsidRDefault="00DC5F7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3475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34759" w:rsidRDefault="00134759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59" w:rsidRDefault="00134759">
    <w:pPr>
      <w:pStyle w:val="ae"/>
      <w:jc w:val="right"/>
    </w:pPr>
  </w:p>
  <w:p w:rsidR="00134759" w:rsidRDefault="0013475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52" w:rsidRDefault="00F23952" w:rsidP="005E3840">
      <w:r>
        <w:separator/>
      </w:r>
    </w:p>
  </w:footnote>
  <w:footnote w:type="continuationSeparator" w:id="1">
    <w:p w:rsidR="00F23952" w:rsidRDefault="00F2395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134759" w:rsidRDefault="00DC5F72">
        <w:pPr>
          <w:pStyle w:val="ac"/>
          <w:jc w:val="center"/>
        </w:pPr>
        <w:r>
          <w:fldChar w:fldCharType="begin"/>
        </w:r>
        <w:r w:rsidR="00134759">
          <w:instrText>PAGE   \* MERGEFORMAT</w:instrText>
        </w:r>
        <w:r>
          <w:fldChar w:fldCharType="separate"/>
        </w:r>
        <w:r w:rsidR="004518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59" w:rsidRDefault="0013475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34759" w:rsidRDefault="00DC5F72">
        <w:pPr>
          <w:pStyle w:val="ac"/>
          <w:jc w:val="center"/>
        </w:pPr>
        <w:r>
          <w:fldChar w:fldCharType="begin"/>
        </w:r>
        <w:r w:rsidR="00134759">
          <w:instrText>PAGE   \* MERGEFORMAT</w:instrText>
        </w:r>
        <w:r>
          <w:fldChar w:fldCharType="separate"/>
        </w:r>
        <w:r w:rsidR="0045185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134759" w:rsidRDefault="00DC5F72">
        <w:pPr>
          <w:pStyle w:val="ac"/>
          <w:jc w:val="center"/>
        </w:pPr>
        <w:r>
          <w:fldChar w:fldCharType="begin"/>
        </w:r>
        <w:r w:rsidR="00134759">
          <w:instrText>PAGE   \* MERGEFORMAT</w:instrText>
        </w:r>
        <w:r>
          <w:fldChar w:fldCharType="separate"/>
        </w:r>
        <w:r w:rsidR="0045185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34759" w:rsidRDefault="001347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702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9D7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185D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1B4C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2D1E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68E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1A7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416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5677"/>
    <w:rsid w:val="00865A79"/>
    <w:rsid w:val="00865FCB"/>
    <w:rsid w:val="008662C9"/>
    <w:rsid w:val="00866A32"/>
    <w:rsid w:val="00866CF6"/>
    <w:rsid w:val="00867124"/>
    <w:rsid w:val="008678FB"/>
    <w:rsid w:val="00867E01"/>
    <w:rsid w:val="008706A5"/>
    <w:rsid w:val="0087114B"/>
    <w:rsid w:val="008720D5"/>
    <w:rsid w:val="008721DF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588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828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4E42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5D2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5C1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5F72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0C8E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A6C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3952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2462-B87A-417F-9D43-B2D9D20B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29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45</cp:revision>
  <cp:lastPrinted>2021-06-03T09:32:00Z</cp:lastPrinted>
  <dcterms:created xsi:type="dcterms:W3CDTF">2022-01-20T09:28:00Z</dcterms:created>
  <dcterms:modified xsi:type="dcterms:W3CDTF">2022-03-22T13:32:00Z</dcterms:modified>
</cp:coreProperties>
</file>