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  <w:gridCol w:w="1126"/>
        <w:gridCol w:w="5488"/>
      </w:tblGrid>
      <w:tr w:rsidR="001105C7" w:rsidRPr="000E0939" w14:paraId="73E01417" w14:textId="77777777" w:rsidTr="00400ABF">
        <w:trPr>
          <w:trHeight w:val="567"/>
        </w:trPr>
        <w:tc>
          <w:tcPr>
            <w:tcW w:w="9981" w:type="dxa"/>
            <w:gridSpan w:val="3"/>
            <w:vAlign w:val="center"/>
          </w:tcPr>
          <w:p w14:paraId="29A9E288" w14:textId="7E2AE87C" w:rsidR="00400ABF" w:rsidRDefault="00400ABF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ОПИСАНИЕ </w:t>
            </w:r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ПРОФЕССИОНАЛЬН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</w:p>
          <w:p w14:paraId="47920432" w14:textId="4DFD470C" w:rsidR="001105C7" w:rsidRPr="000E0939" w:rsidRDefault="001105C7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ОБРАЗОВАТЕЛЬН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491235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ПРОГРАММ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Ы</w:t>
            </w:r>
          </w:p>
          <w:p w14:paraId="47B7DE83" w14:textId="06EEB9CD" w:rsidR="00685B50" w:rsidRPr="000E0939" w:rsidRDefault="00685B50" w:rsidP="00F8329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F7A1D" w14:paraId="7A579462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1E460EBC" w14:textId="77777777" w:rsidR="001105C7" w:rsidRPr="006D34CC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6D34CC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6D34CC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00AFFBB2" w14:textId="281593AA" w:rsidR="001105C7" w:rsidRPr="006D34CC" w:rsidRDefault="001105C7" w:rsidP="00AB0C63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r w:rsidRPr="006D34CC">
              <w:rPr>
                <w:sz w:val="26"/>
                <w:szCs w:val="26"/>
              </w:rPr>
              <w:t>бакалавриат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AB0C63" w:rsidRPr="000F7A1D" w14:paraId="393E3E15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0CE460B4" w14:textId="77777777" w:rsidR="00AB0C63" w:rsidRPr="006D34CC" w:rsidRDefault="00AB0C63" w:rsidP="00AB0C63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6D34CC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05E8407" w14:textId="33D72332" w:rsidR="00AB0C63" w:rsidRPr="006D34CC" w:rsidRDefault="00AB0C63" w:rsidP="00AB0C63">
            <w:pPr>
              <w:rPr>
                <w:rFonts w:eastAsia="Times New Roman" w:cs="Times New Roman"/>
                <w:sz w:val="26"/>
                <w:szCs w:val="26"/>
              </w:rPr>
            </w:pPr>
            <w:r w:rsidRPr="00C003E9">
              <w:rPr>
                <w:rFonts w:cs="Times New Roman"/>
                <w:sz w:val="26"/>
                <w:szCs w:val="26"/>
              </w:rPr>
              <w:t>27.03.01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4FBC195" w14:textId="19E10674" w:rsidR="00AB0C63" w:rsidRPr="006D34CC" w:rsidRDefault="00AB0C63" w:rsidP="00AB0C63">
            <w:pPr>
              <w:rPr>
                <w:rFonts w:eastAsia="Times New Roman" w:cs="Times New Roman"/>
                <w:sz w:val="26"/>
                <w:szCs w:val="26"/>
              </w:rPr>
            </w:pPr>
            <w:r w:rsidRPr="00C003E9">
              <w:rPr>
                <w:rFonts w:cs="Times New Roman"/>
                <w:sz w:val="26"/>
                <w:szCs w:val="26"/>
              </w:rPr>
              <w:t>Стандартизация и метрология</w:t>
            </w:r>
          </w:p>
        </w:tc>
      </w:tr>
      <w:tr w:rsidR="001105C7" w:rsidRPr="000F7A1D" w14:paraId="52188F91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23E07403" w14:textId="77777777" w:rsidR="001105C7" w:rsidRPr="006D34CC" w:rsidRDefault="001105C7" w:rsidP="00C278CA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6D34CC">
              <w:rPr>
                <w:rFonts w:eastAsia="Times New Roman" w:cs="Times New Roman"/>
                <w:sz w:val="26"/>
                <w:szCs w:val="26"/>
              </w:rPr>
              <w:t>Направленность (профиль)/</w:t>
            </w:r>
            <w:r w:rsidR="00894F1B" w:rsidRPr="006D34CC">
              <w:rPr>
                <w:rFonts w:eastAsia="Times New Roman" w:cs="Times New Roman"/>
                <w:sz w:val="26"/>
                <w:szCs w:val="26"/>
              </w:rPr>
              <w:t>специализация</w:t>
            </w:r>
            <w:r w:rsidRPr="006D34CC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74CF5C65" w14:textId="301C963A" w:rsidR="001105C7" w:rsidRPr="006D34CC" w:rsidRDefault="00AB0C63" w:rsidP="00400ABF">
            <w:pPr>
              <w:rPr>
                <w:rFonts w:eastAsia="Times New Roman" w:cs="Times New Roman"/>
                <w:sz w:val="26"/>
                <w:szCs w:val="26"/>
              </w:rPr>
            </w:pPr>
            <w:r w:rsidRPr="00446BF7">
              <w:rPr>
                <w:rFonts w:eastAsia="Times New Roman" w:cs="Times New Roman"/>
                <w:sz w:val="26"/>
                <w:szCs w:val="26"/>
              </w:rPr>
              <w:t>Инновационные системы стандартизации и сертификации</w:t>
            </w:r>
          </w:p>
        </w:tc>
      </w:tr>
      <w:tr w:rsidR="001105C7" w:rsidRPr="000F7A1D" w14:paraId="0AA6ACFB" w14:textId="77777777" w:rsidTr="000F7A1D">
        <w:trPr>
          <w:trHeight w:val="454"/>
        </w:trPr>
        <w:tc>
          <w:tcPr>
            <w:tcW w:w="3369" w:type="dxa"/>
            <w:shd w:val="clear" w:color="auto" w:fill="auto"/>
          </w:tcPr>
          <w:p w14:paraId="134897B4" w14:textId="7A1336D1" w:rsidR="001105C7" w:rsidRPr="006D34CC" w:rsidRDefault="001105C7" w:rsidP="00400ABF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6D34CC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14:paraId="62F088B0" w14:textId="0249C8B3" w:rsidR="00AB0C63" w:rsidRPr="00AB0C63" w:rsidRDefault="00AB0C63" w:rsidP="00AB0C63">
            <w:pPr>
              <w:spacing w:before="80"/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AB0C63">
              <w:rPr>
                <w:rFonts w:eastAsia="Times New Roman" w:cs="Times New Roman"/>
                <w:sz w:val="26"/>
                <w:szCs w:val="26"/>
              </w:rPr>
              <w:t>Бакалавр</w:t>
            </w:r>
          </w:p>
          <w:p w14:paraId="0A29BC95" w14:textId="77777777" w:rsidR="001105C7" w:rsidRDefault="001105C7" w:rsidP="00362F9B">
            <w:pPr>
              <w:spacing w:before="80"/>
              <w:rPr>
                <w:rFonts w:eastAsia="Times New Roman" w:cs="Times New Roman"/>
                <w:i/>
                <w:sz w:val="26"/>
                <w:szCs w:val="26"/>
                <w:vertAlign w:val="superscript"/>
              </w:rPr>
            </w:pPr>
          </w:p>
          <w:p w14:paraId="7E344E82" w14:textId="77777777" w:rsidR="00597735" w:rsidRDefault="00597735" w:rsidP="00362F9B">
            <w:pPr>
              <w:spacing w:before="80"/>
              <w:rPr>
                <w:rFonts w:eastAsia="Times New Roman" w:cs="Times New Roman"/>
                <w:i/>
                <w:sz w:val="26"/>
                <w:szCs w:val="26"/>
                <w:vertAlign w:val="superscript"/>
              </w:rPr>
            </w:pPr>
          </w:p>
          <w:p w14:paraId="40B8BFE6" w14:textId="53BBEBD6" w:rsidR="00597735" w:rsidRPr="006D34CC" w:rsidRDefault="00597735" w:rsidP="00362F9B">
            <w:pPr>
              <w:spacing w:before="80"/>
              <w:rPr>
                <w:rFonts w:eastAsia="Times New Roman" w:cs="Times New Roman"/>
                <w:i/>
                <w:sz w:val="26"/>
                <w:szCs w:val="26"/>
                <w:vertAlign w:val="superscript"/>
              </w:rPr>
            </w:pPr>
          </w:p>
        </w:tc>
      </w:tr>
    </w:tbl>
    <w:p w14:paraId="6A87AF6C" w14:textId="77777777" w:rsidR="00BD78AD" w:rsidRPr="00F26710" w:rsidRDefault="00BD78AD" w:rsidP="00BD78AD">
      <w:pPr>
        <w:pStyle w:val="2"/>
      </w:pPr>
      <w:bookmarkStart w:id="24" w:name="_Toc70416986"/>
      <w:bookmarkStart w:id="25" w:name="_Toc63853979"/>
      <w:r w:rsidRPr="00F26710">
        <w:t>Цели и задачи образовательной программы</w:t>
      </w:r>
      <w:bookmarkEnd w:id="24"/>
    </w:p>
    <w:p w14:paraId="59340B25" w14:textId="002618A2" w:rsidR="00BD78AD" w:rsidRPr="00F26710" w:rsidRDefault="00BD78AD" w:rsidP="00BD78AD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14:paraId="223C3E3B" w14:textId="77777777" w:rsidR="00C7747E" w:rsidRPr="00C7747E" w:rsidRDefault="00C7747E" w:rsidP="00C7747E">
      <w:pPr>
        <w:pStyle w:val="ad"/>
        <w:numPr>
          <w:ilvl w:val="2"/>
          <w:numId w:val="27"/>
        </w:numPr>
        <w:jc w:val="both"/>
        <w:rPr>
          <w:sz w:val="24"/>
          <w:szCs w:val="24"/>
        </w:rPr>
      </w:pPr>
      <w:r w:rsidRPr="00C7747E">
        <w:rPr>
          <w:sz w:val="24"/>
          <w:szCs w:val="24"/>
        </w:rPr>
        <w:t>подготовка бакалавров в области стандартизации и подтверждения соответствия, обладающих необходимыми компетенциями для осуществления профессиональной деятельности на разных уровнях и в разных видах технического регулирования, обладающих навыками самостоятельного творческого и аналитического мышления, владеющих культурой межличностного, делового и межкультурного общения, приверженных морально-нравственным ценностям;</w:t>
      </w:r>
    </w:p>
    <w:p w14:paraId="58FBF617" w14:textId="77777777" w:rsidR="00BD78AD" w:rsidRPr="007C60EA" w:rsidRDefault="00BD78AD" w:rsidP="00BD78AD">
      <w:pPr>
        <w:pStyle w:val="ad"/>
        <w:numPr>
          <w:ilvl w:val="2"/>
          <w:numId w:val="27"/>
        </w:numPr>
        <w:spacing w:after="120"/>
        <w:jc w:val="both"/>
      </w:pPr>
      <w:r w:rsidRPr="007C60EA">
        <w:rPr>
          <w:iCs/>
          <w:color w:val="000000" w:themeColor="text1"/>
          <w:sz w:val="24"/>
          <w:szCs w:val="24"/>
        </w:rPr>
        <w:t xml:space="preserve">формирование у обучающихся универсальных, общепрофессиональных и профессиональных компетенций в соответствии с требованиями ФГОС ВО </w:t>
      </w:r>
      <w:r w:rsidRPr="007C60EA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14:paraId="0C37AE0C" w14:textId="508BBD6A" w:rsidR="00BD78AD" w:rsidRPr="00F26710" w:rsidRDefault="00BD78AD" w:rsidP="00BD78AD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Образовательная программа основана на компетентностном подходе к ожидаемым результатам обучения и ориентирована на решение следующих задач:</w:t>
      </w:r>
    </w:p>
    <w:p w14:paraId="4F1CB203" w14:textId="77777777" w:rsidR="00BD78AD" w:rsidRPr="00F26710" w:rsidRDefault="00BD78AD" w:rsidP="00BD78AD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0"/>
        </w:rPr>
        <w:t>обеспечение</w:t>
      </w:r>
      <w:r w:rsidRPr="00F26710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подготовки</w:t>
      </w:r>
      <w:r w:rsidRPr="00F26710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выпускников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 xml:space="preserve">профессиональной деятельности, установленной </w:t>
      </w:r>
      <w:r w:rsidRPr="003574F7">
        <w:rPr>
          <w:rFonts w:eastAsia="Times New Roman"/>
          <w:w w:val="105"/>
          <w:sz w:val="24"/>
          <w:szCs w:val="24"/>
        </w:rPr>
        <w:t>п. 2.1</w:t>
      </w:r>
      <w:r w:rsidRPr="00F26710">
        <w:rPr>
          <w:rFonts w:eastAsia="Times New Roman"/>
          <w:w w:val="105"/>
          <w:sz w:val="24"/>
          <w:szCs w:val="24"/>
        </w:rPr>
        <w:t xml:space="preserve"> образовательной программы;</w:t>
      </w:r>
    </w:p>
    <w:p w14:paraId="1AE60B03" w14:textId="02F22057" w:rsidR="00BD78AD" w:rsidRPr="00597735" w:rsidRDefault="00BD78AD" w:rsidP="00BD78AD">
      <w:pPr>
        <w:pStyle w:val="ad"/>
        <w:numPr>
          <w:ilvl w:val="2"/>
          <w:numId w:val="27"/>
        </w:numPr>
        <w:spacing w:after="120"/>
        <w:jc w:val="both"/>
      </w:pPr>
      <w:r w:rsidRPr="009C6FFF">
        <w:rPr>
          <w:color w:val="333333"/>
          <w:sz w:val="24"/>
          <w:szCs w:val="24"/>
        </w:rPr>
        <w:t xml:space="preserve">овладение обучающимися </w:t>
      </w:r>
      <w:r w:rsidRPr="009C6FFF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установленных образовательной программой компетенций и обеспечивающими достижение планируемых результатов освоения программы</w:t>
      </w:r>
      <w:r>
        <w:rPr>
          <w:rFonts w:eastAsia="Times New Roman"/>
          <w:sz w:val="24"/>
          <w:szCs w:val="24"/>
        </w:rPr>
        <w:t>.</w:t>
      </w:r>
    </w:p>
    <w:p w14:paraId="37B4BBC7" w14:textId="77777777" w:rsidR="00597735" w:rsidRPr="00F26710" w:rsidRDefault="00597735" w:rsidP="00597735">
      <w:pPr>
        <w:pStyle w:val="ad"/>
        <w:spacing w:after="120"/>
        <w:ind w:left="709"/>
        <w:jc w:val="both"/>
      </w:pPr>
    </w:p>
    <w:p w14:paraId="0F14382C" w14:textId="77777777" w:rsidR="00FB4734" w:rsidRPr="00F26710" w:rsidRDefault="003403A2" w:rsidP="009065E9">
      <w:pPr>
        <w:pStyle w:val="2"/>
        <w:rPr>
          <w:b/>
        </w:rPr>
      </w:pPr>
      <w:r w:rsidRPr="00F26710">
        <w:t>Формы обучения</w:t>
      </w:r>
      <w:bookmarkEnd w:id="25"/>
    </w:p>
    <w:p w14:paraId="15BBB2E6" w14:textId="7885B278" w:rsidR="00FB4734" w:rsidRPr="00597735" w:rsidRDefault="00FB4734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осуществляется в </w:t>
      </w:r>
      <w:r w:rsidR="004C5CAA" w:rsidRPr="004C5CAA">
        <w:rPr>
          <w:sz w:val="24"/>
          <w:szCs w:val="24"/>
        </w:rPr>
        <w:t>очной</w:t>
      </w:r>
      <w:r w:rsidRPr="004C5CAA">
        <w:rPr>
          <w:sz w:val="24"/>
          <w:szCs w:val="24"/>
        </w:rPr>
        <w:t xml:space="preserve"> </w:t>
      </w:r>
      <w:r w:rsidR="004C5CAA" w:rsidRPr="004C5CAA">
        <w:rPr>
          <w:sz w:val="24"/>
          <w:szCs w:val="24"/>
        </w:rPr>
        <w:t>форме</w:t>
      </w:r>
      <w:r w:rsidRPr="004C5CAA">
        <w:rPr>
          <w:sz w:val="24"/>
          <w:szCs w:val="24"/>
        </w:rPr>
        <w:t>.</w:t>
      </w:r>
    </w:p>
    <w:p w14:paraId="2B948029" w14:textId="77777777" w:rsidR="00597735" w:rsidRPr="004C5CAA" w:rsidRDefault="00597735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</w:p>
    <w:p w14:paraId="5CCADCE5" w14:textId="77777777" w:rsidR="00991E8A" w:rsidRPr="00F26710" w:rsidRDefault="003403A2" w:rsidP="009065E9">
      <w:pPr>
        <w:pStyle w:val="2"/>
        <w:rPr>
          <w:b/>
        </w:rPr>
      </w:pPr>
      <w:bookmarkStart w:id="26" w:name="_Toc63853980"/>
      <w:r w:rsidRPr="00F26710">
        <w:t>Объем образовательной программы</w:t>
      </w:r>
      <w:bookmarkEnd w:id="26"/>
    </w:p>
    <w:p w14:paraId="6D8937FF" w14:textId="29C88A4A" w:rsidR="00991E8A" w:rsidRPr="00597735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 Объем образовательной программы составляет </w:t>
      </w:r>
      <w:r w:rsidR="004C5CAA" w:rsidRPr="00861C10">
        <w:rPr>
          <w:sz w:val="24"/>
          <w:szCs w:val="24"/>
        </w:rPr>
        <w:t xml:space="preserve">240 </w:t>
      </w:r>
      <w:r w:rsidRPr="00F26710">
        <w:rPr>
          <w:sz w:val="24"/>
          <w:szCs w:val="24"/>
        </w:rPr>
        <w:t>зачетных единиц (далее - з.е.) и включает все виды контактной и самостоятельной работы обучающихся.</w:t>
      </w:r>
    </w:p>
    <w:p w14:paraId="7B056794" w14:textId="77777777" w:rsidR="00597735" w:rsidRPr="00F26710" w:rsidRDefault="00597735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</w:p>
    <w:p w14:paraId="1AA087B8" w14:textId="77777777" w:rsidR="000B3772" w:rsidRPr="00F26710" w:rsidRDefault="000B3772" w:rsidP="000B3772">
      <w:pPr>
        <w:pStyle w:val="2"/>
        <w:rPr>
          <w:b/>
          <w:i/>
        </w:rPr>
      </w:pPr>
      <w:bookmarkStart w:id="27" w:name="_Toc63853981"/>
      <w:r w:rsidRPr="00F26710">
        <w:t>Язык образования</w:t>
      </w:r>
      <w:bookmarkEnd w:id="27"/>
    </w:p>
    <w:p w14:paraId="55E91D80" w14:textId="77777777" w:rsidR="00491235" w:rsidRPr="00F26710" w:rsidRDefault="00491235" w:rsidP="00491235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bookmarkStart w:id="28" w:name="_Toc63853982"/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14:paraId="0D8D8E83" w14:textId="77777777" w:rsidR="00991E8A" w:rsidRPr="00F26710" w:rsidRDefault="003403A2" w:rsidP="009065E9">
      <w:pPr>
        <w:pStyle w:val="2"/>
        <w:rPr>
          <w:b/>
        </w:rPr>
      </w:pPr>
      <w:r w:rsidRPr="00F26710">
        <w:lastRenderedPageBreak/>
        <w:t>Срок получения образования по образовательной программе</w:t>
      </w:r>
      <w:bookmarkEnd w:id="28"/>
    </w:p>
    <w:p w14:paraId="0AA0E573" w14:textId="04FCF3F9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 составляет</w:t>
      </w:r>
      <w:r w:rsidR="00142E08">
        <w:rPr>
          <w:sz w:val="24"/>
          <w:szCs w:val="24"/>
        </w:rPr>
        <w:t>:</w:t>
      </w:r>
    </w:p>
    <w:p w14:paraId="598F268C" w14:textId="250AB144" w:rsidR="00991E8A" w:rsidRPr="00597735" w:rsidRDefault="00C36375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</w:t>
      </w:r>
      <w:r w:rsidR="00991E8A" w:rsidRPr="0097781C">
        <w:rPr>
          <w:sz w:val="24"/>
          <w:szCs w:val="24"/>
        </w:rPr>
        <w:t xml:space="preserve"> очной форме обучения</w:t>
      </w:r>
      <w:r w:rsidR="00991E8A" w:rsidRPr="00F26710">
        <w:rPr>
          <w:i/>
          <w:sz w:val="24"/>
          <w:szCs w:val="24"/>
        </w:rPr>
        <w:t xml:space="preserve"> – </w:t>
      </w:r>
      <w:r w:rsidR="00362F9B" w:rsidRPr="004C5CAA">
        <w:rPr>
          <w:sz w:val="24"/>
          <w:szCs w:val="24"/>
        </w:rPr>
        <w:t>4 года</w:t>
      </w:r>
      <w:r w:rsidR="004C5CAA" w:rsidRPr="004C5CAA">
        <w:rPr>
          <w:sz w:val="24"/>
          <w:szCs w:val="24"/>
        </w:rPr>
        <w:t>.</w:t>
      </w:r>
    </w:p>
    <w:p w14:paraId="5225A67D" w14:textId="77777777" w:rsidR="00597735" w:rsidRPr="004C5CAA" w:rsidRDefault="00597735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</w:p>
    <w:p w14:paraId="2BB6C71B" w14:textId="77777777" w:rsidR="004C723C" w:rsidRDefault="004C723C" w:rsidP="004C723C">
      <w:pPr>
        <w:pStyle w:val="2"/>
      </w:pPr>
      <w:bookmarkStart w:id="29" w:name="_Toc70416991"/>
      <w:bookmarkStart w:id="30" w:name="_Toc63853985"/>
      <w:r>
        <w:t>Формы аттестации</w:t>
      </w:r>
      <w:bookmarkEnd w:id="29"/>
    </w:p>
    <w:p w14:paraId="1E01166D" w14:textId="77777777" w:rsidR="004C723C" w:rsidRPr="00AC354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01B95D14" w14:textId="77777777" w:rsidR="004C723C" w:rsidRPr="00AC354C" w:rsidRDefault="004C723C" w:rsidP="004C72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Pr="00AC354C">
        <w:rPr>
          <w:sz w:val="24"/>
          <w:szCs w:val="24"/>
        </w:rPr>
        <w:t xml:space="preserve">проведения промежуточной </w:t>
      </w:r>
      <w:r>
        <w:rPr>
          <w:sz w:val="24"/>
          <w:szCs w:val="24"/>
        </w:rPr>
        <w:t xml:space="preserve">аттестации определяются учебным </w:t>
      </w:r>
      <w:r w:rsidRPr="00AC354C">
        <w:rPr>
          <w:sz w:val="24"/>
          <w:szCs w:val="24"/>
        </w:rPr>
        <w:t>планом.</w:t>
      </w:r>
    </w:p>
    <w:p w14:paraId="5956F266" w14:textId="0E9B0F67" w:rsidR="004C723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>
        <w:rPr>
          <w:sz w:val="24"/>
          <w:szCs w:val="24"/>
        </w:rPr>
        <w:t>ключает в себя:</w:t>
      </w:r>
    </w:p>
    <w:p w14:paraId="05FCB7E2" w14:textId="0702593C" w:rsidR="004C723C" w:rsidRDefault="004C723C" w:rsidP="004C723C">
      <w:pPr>
        <w:pStyle w:val="ad"/>
        <w:numPr>
          <w:ilvl w:val="0"/>
          <w:numId w:val="51"/>
        </w:numPr>
        <w:ind w:left="1134" w:hanging="425"/>
        <w:jc w:val="both"/>
        <w:rPr>
          <w:sz w:val="24"/>
          <w:szCs w:val="24"/>
        </w:rPr>
      </w:pPr>
      <w:r w:rsidRPr="004C5CAA">
        <w:rPr>
          <w:sz w:val="24"/>
          <w:szCs w:val="24"/>
        </w:rPr>
        <w:t>защиту выпускной квалификационной работы, включая подготовку к процедуре защиты и процедуру защиты</w:t>
      </w:r>
      <w:r w:rsidR="001564AF" w:rsidRPr="004C5CAA">
        <w:rPr>
          <w:sz w:val="24"/>
          <w:szCs w:val="24"/>
        </w:rPr>
        <w:t>.</w:t>
      </w:r>
    </w:p>
    <w:p w14:paraId="4496103F" w14:textId="77777777" w:rsidR="00597735" w:rsidRPr="004C5CAA" w:rsidRDefault="00597735" w:rsidP="004C723C">
      <w:pPr>
        <w:pStyle w:val="ad"/>
        <w:numPr>
          <w:ilvl w:val="0"/>
          <w:numId w:val="51"/>
        </w:numPr>
        <w:ind w:left="1134" w:hanging="425"/>
        <w:jc w:val="both"/>
        <w:rPr>
          <w:sz w:val="24"/>
          <w:szCs w:val="24"/>
        </w:rPr>
      </w:pPr>
    </w:p>
    <w:p w14:paraId="21E08863" w14:textId="77777777" w:rsidR="004A3E09" w:rsidRPr="00F26710" w:rsidRDefault="003403A2" w:rsidP="009065E9">
      <w:pPr>
        <w:pStyle w:val="2"/>
      </w:pPr>
      <w:r w:rsidRPr="00F26710">
        <w:t>Общее описание профессиональной деятельности выпускников</w:t>
      </w:r>
      <w:bookmarkEnd w:id="30"/>
    </w:p>
    <w:p w14:paraId="3DDD1029" w14:textId="6696414F" w:rsidR="004261EB" w:rsidRPr="00F26710" w:rsidRDefault="004261EB" w:rsidP="004261EB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Области профес</w:t>
      </w:r>
      <w:r w:rsidR="003A1241"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59190B89" w14:textId="77777777" w:rsidR="00794F85" w:rsidRPr="002A5328" w:rsidRDefault="00794F85" w:rsidP="00794F85">
      <w:pPr>
        <w:pStyle w:val="ad"/>
        <w:numPr>
          <w:ilvl w:val="2"/>
          <w:numId w:val="39"/>
        </w:numPr>
        <w:ind w:left="709" w:firstLine="0"/>
        <w:rPr>
          <w:sz w:val="24"/>
          <w:szCs w:val="24"/>
        </w:rPr>
      </w:pPr>
      <w:r w:rsidRPr="002A5328">
        <w:rPr>
          <w:sz w:val="24"/>
          <w:szCs w:val="24"/>
        </w:rPr>
        <w:t>40 Сквозные виды профессиональной деятельности в промышленности</w:t>
      </w:r>
      <w:r>
        <w:rPr>
          <w:sz w:val="24"/>
          <w:szCs w:val="24"/>
        </w:rPr>
        <w:t xml:space="preserve"> (в сфере </w:t>
      </w:r>
      <w:r w:rsidRPr="00815D44">
        <w:rPr>
          <w:sz w:val="24"/>
          <w:szCs w:val="24"/>
        </w:rPr>
        <w:t>технического регулирования и</w:t>
      </w:r>
      <w:r>
        <w:rPr>
          <w:sz w:val="24"/>
          <w:szCs w:val="24"/>
        </w:rPr>
        <w:t xml:space="preserve"> </w:t>
      </w:r>
      <w:r w:rsidRPr="00815D44">
        <w:rPr>
          <w:sz w:val="24"/>
          <w:szCs w:val="24"/>
        </w:rPr>
        <w:t>стандартизации</w:t>
      </w:r>
      <w:r>
        <w:rPr>
          <w:sz w:val="24"/>
          <w:szCs w:val="24"/>
        </w:rPr>
        <w:t>)</w:t>
      </w:r>
      <w:r w:rsidRPr="002A5328">
        <w:rPr>
          <w:sz w:val="24"/>
          <w:szCs w:val="24"/>
        </w:rPr>
        <w:t>.</w:t>
      </w:r>
    </w:p>
    <w:p w14:paraId="3C79ADF1" w14:textId="77777777" w:rsidR="007C27A3" w:rsidRPr="00F26710" w:rsidRDefault="00503A90" w:rsidP="00D96B2F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2312D064" w14:textId="4C91A442" w:rsidR="00503A90" w:rsidRPr="00F26710" w:rsidRDefault="00503A90" w:rsidP="00D96B2F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386CF3FA" w14:textId="77777777" w:rsidR="00794F85" w:rsidRPr="001920F5" w:rsidRDefault="00794F85" w:rsidP="00794F85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bookmarkStart w:id="31" w:name="_Toc63853987"/>
      <w:r w:rsidRPr="001920F5">
        <w:rPr>
          <w:sz w:val="24"/>
          <w:szCs w:val="24"/>
        </w:rPr>
        <w:t>научно-исследовательский;</w:t>
      </w:r>
    </w:p>
    <w:p w14:paraId="46D883E1" w14:textId="77777777" w:rsidR="00794F85" w:rsidRPr="00F26710" w:rsidRDefault="00794F85" w:rsidP="00794F85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1920F5">
        <w:rPr>
          <w:sz w:val="24"/>
          <w:szCs w:val="24"/>
        </w:rPr>
        <w:t>производственно-технологический</w:t>
      </w:r>
      <w:r>
        <w:rPr>
          <w:sz w:val="24"/>
          <w:szCs w:val="24"/>
        </w:rPr>
        <w:t>.</w:t>
      </w:r>
    </w:p>
    <w:p w14:paraId="7B482235" w14:textId="77777777" w:rsidR="00794F85" w:rsidRPr="001B1C65" w:rsidRDefault="00794F85" w:rsidP="00794F85">
      <w:pPr>
        <w:pStyle w:val="ad"/>
        <w:ind w:left="0" w:firstLine="709"/>
        <w:jc w:val="both"/>
        <w:rPr>
          <w:sz w:val="24"/>
          <w:szCs w:val="24"/>
        </w:rPr>
      </w:pPr>
      <w:bookmarkStart w:id="32" w:name="_Toc57031263"/>
      <w:r w:rsidRPr="00F26710">
        <w:rPr>
          <w:sz w:val="24"/>
          <w:szCs w:val="24"/>
        </w:rPr>
        <w:t>Перечень основных объектов</w:t>
      </w:r>
      <w:r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(или областей знаний) профессиональной деятельности выпускников:</w:t>
      </w:r>
    </w:p>
    <w:p w14:paraId="1955326F" w14:textId="77777777" w:rsidR="00794F85" w:rsidRPr="001B1C65" w:rsidRDefault="00794F85" w:rsidP="00794F85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 w:rsidRPr="001B1C65">
        <w:rPr>
          <w:sz w:val="24"/>
          <w:szCs w:val="24"/>
        </w:rPr>
        <w:t>продукция (услуги) и технологические процессы;</w:t>
      </w:r>
    </w:p>
    <w:p w14:paraId="747C8471" w14:textId="77777777" w:rsidR="00794F85" w:rsidRPr="001B1C65" w:rsidRDefault="00794F85" w:rsidP="00794F85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 w:rsidRPr="001B1C65">
        <w:rPr>
          <w:sz w:val="24"/>
          <w:szCs w:val="24"/>
        </w:rPr>
        <w:t>оборудование предприятий и организаций, метрологических и испытательных лабораторий;</w:t>
      </w:r>
    </w:p>
    <w:p w14:paraId="67F1E520" w14:textId="77777777" w:rsidR="00794F85" w:rsidRPr="001B1C65" w:rsidRDefault="00794F85" w:rsidP="00794F85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 w:rsidRPr="001B1C65">
        <w:rPr>
          <w:sz w:val="24"/>
          <w:szCs w:val="24"/>
        </w:rPr>
        <w:t>методы и средства измерений, испытаний и контроля;</w:t>
      </w:r>
    </w:p>
    <w:p w14:paraId="45EFE30D" w14:textId="77777777" w:rsidR="00794F85" w:rsidRPr="001B1C65" w:rsidRDefault="00794F85" w:rsidP="00794F85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 w:rsidRPr="001B1C65">
        <w:rPr>
          <w:sz w:val="24"/>
          <w:szCs w:val="24"/>
        </w:rPr>
        <w:t>техническое регулирование, системы стандартизации, сертификации и управления качеством, метрологическое обеспечение научной, производственной, социальной и экологической деятельности;</w:t>
      </w:r>
    </w:p>
    <w:p w14:paraId="1EE64F2E" w14:textId="77777777" w:rsidR="00794F85" w:rsidRPr="00597735" w:rsidRDefault="00794F85" w:rsidP="00794F85">
      <w:pPr>
        <w:pStyle w:val="ad"/>
        <w:numPr>
          <w:ilvl w:val="2"/>
          <w:numId w:val="43"/>
        </w:numPr>
        <w:ind w:left="709" w:firstLine="0"/>
        <w:jc w:val="both"/>
        <w:rPr>
          <w:color w:val="00B050"/>
          <w:sz w:val="24"/>
          <w:szCs w:val="24"/>
        </w:rPr>
      </w:pPr>
      <w:r w:rsidRPr="00337A52">
        <w:rPr>
          <w:sz w:val="24"/>
          <w:szCs w:val="24"/>
        </w:rPr>
        <w:t>нормативная документация.</w:t>
      </w:r>
    </w:p>
    <w:p w14:paraId="60E2B47E" w14:textId="77777777" w:rsidR="00597735" w:rsidRPr="00337A52" w:rsidRDefault="00597735" w:rsidP="00794F85">
      <w:pPr>
        <w:pStyle w:val="ad"/>
        <w:numPr>
          <w:ilvl w:val="2"/>
          <w:numId w:val="43"/>
        </w:numPr>
        <w:ind w:left="709" w:firstLine="0"/>
        <w:jc w:val="both"/>
        <w:rPr>
          <w:color w:val="00B050"/>
          <w:sz w:val="24"/>
          <w:szCs w:val="24"/>
        </w:rPr>
      </w:pPr>
    </w:p>
    <w:bookmarkEnd w:id="32"/>
    <w:p w14:paraId="16598698" w14:textId="77777777" w:rsidR="00DA3642" w:rsidRDefault="003403A2" w:rsidP="00C47F8F">
      <w:pPr>
        <w:pStyle w:val="2"/>
      </w:pPr>
      <w:r w:rsidRPr="00F26710">
        <w:t>Перечень основных задач профессиональной деятельности выпускников</w:t>
      </w:r>
      <w:bookmarkEnd w:id="31"/>
    </w:p>
    <w:tbl>
      <w:tblPr>
        <w:tblpPr w:leftFromText="180" w:rightFromText="180" w:vertAnchor="text" w:tblpX="-34" w:tblpY="1"/>
        <w:tblOverlap w:val="never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2268"/>
        <w:gridCol w:w="3458"/>
      </w:tblGrid>
      <w:tr w:rsidR="00A46290" w:rsidRPr="00F26710" w14:paraId="5595FF24" w14:textId="77777777" w:rsidTr="002B49D7">
        <w:trPr>
          <w:trHeight w:val="841"/>
          <w:tblHeader/>
        </w:trPr>
        <w:tc>
          <w:tcPr>
            <w:tcW w:w="2041" w:type="dxa"/>
            <w:shd w:val="clear" w:color="auto" w:fill="DBE5F1" w:themeFill="accent1" w:themeFillTint="33"/>
          </w:tcPr>
          <w:p w14:paraId="1A55D8F5" w14:textId="77777777" w:rsidR="00A46290" w:rsidRPr="005F4D37" w:rsidRDefault="00A46290" w:rsidP="002B49D7">
            <w:pPr>
              <w:jc w:val="center"/>
              <w:rPr>
                <w:b/>
                <w:sz w:val="20"/>
                <w:szCs w:val="20"/>
              </w:rPr>
            </w:pPr>
            <w:r w:rsidRPr="005F4D37">
              <w:rPr>
                <w:b/>
                <w:sz w:val="20"/>
                <w:szCs w:val="20"/>
              </w:rPr>
              <w:lastRenderedPageBreak/>
              <w:t xml:space="preserve">Область профессиональной деятельности 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14:paraId="6A70DF08" w14:textId="77777777" w:rsidR="00A46290" w:rsidRPr="005F4D37" w:rsidRDefault="00A46290" w:rsidP="002B49D7">
            <w:pPr>
              <w:jc w:val="center"/>
              <w:rPr>
                <w:b/>
                <w:sz w:val="20"/>
                <w:szCs w:val="20"/>
              </w:rPr>
            </w:pPr>
            <w:r w:rsidRPr="005F4D37">
              <w:rPr>
                <w:b/>
                <w:sz w:val="20"/>
                <w:szCs w:val="20"/>
              </w:rPr>
              <w:t>Типы задач профессиональной деятельности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0729204F" w14:textId="77777777" w:rsidR="00A46290" w:rsidRPr="005F4D37" w:rsidRDefault="00A46290" w:rsidP="002B4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Задачи профессиональной деятельности</w:t>
            </w:r>
          </w:p>
        </w:tc>
        <w:tc>
          <w:tcPr>
            <w:tcW w:w="3458" w:type="dxa"/>
            <w:shd w:val="clear" w:color="auto" w:fill="DBE5F1" w:themeFill="accent1" w:themeFillTint="33"/>
            <w:vAlign w:val="center"/>
          </w:tcPr>
          <w:p w14:paraId="4FC9277A" w14:textId="77777777" w:rsidR="00A46290" w:rsidRPr="005F4D37" w:rsidRDefault="00A46290" w:rsidP="002B49D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F4D37"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  <w:t>Объекты профессиональной деятельности</w:t>
            </w:r>
          </w:p>
          <w:p w14:paraId="72FC56AC" w14:textId="77777777" w:rsidR="00A46290" w:rsidRPr="005F4D37" w:rsidRDefault="00A46290" w:rsidP="002B49D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(или области знания)</w:t>
            </w:r>
          </w:p>
        </w:tc>
      </w:tr>
      <w:tr w:rsidR="00A46290" w:rsidRPr="00F26710" w14:paraId="63DE8E4F" w14:textId="77777777" w:rsidTr="002B49D7">
        <w:trPr>
          <w:trHeight w:val="5516"/>
        </w:trPr>
        <w:tc>
          <w:tcPr>
            <w:tcW w:w="2041" w:type="dxa"/>
            <w:vMerge w:val="restart"/>
            <w:vAlign w:val="center"/>
          </w:tcPr>
          <w:p w14:paraId="7669EF40" w14:textId="77777777" w:rsidR="00A46290" w:rsidRPr="00DA3161" w:rsidRDefault="00A46290" w:rsidP="002B49D7">
            <w:pPr>
              <w:rPr>
                <w:rFonts w:eastAsia="Times New Roman"/>
                <w:sz w:val="20"/>
                <w:szCs w:val="20"/>
              </w:rPr>
            </w:pPr>
            <w:r w:rsidRPr="00DA3161">
              <w:rPr>
                <w:rFonts w:eastAsia="Times New Roman"/>
                <w:sz w:val="20"/>
                <w:szCs w:val="20"/>
              </w:rPr>
              <w:t>40 Сквозные виды профессиональной деятельности в промышленности</w:t>
            </w:r>
          </w:p>
        </w:tc>
        <w:tc>
          <w:tcPr>
            <w:tcW w:w="2041" w:type="dxa"/>
            <w:vAlign w:val="center"/>
          </w:tcPr>
          <w:p w14:paraId="590C6F06" w14:textId="77777777" w:rsidR="00A46290" w:rsidRPr="00DA3161" w:rsidRDefault="00A46290" w:rsidP="002B49D7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Научно-исследовательский</w:t>
            </w:r>
          </w:p>
          <w:p w14:paraId="4D0C0DEC" w14:textId="77777777" w:rsidR="00A46290" w:rsidRPr="00DA3161" w:rsidRDefault="00A46290" w:rsidP="002B49D7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27F0148" w14:textId="77777777" w:rsidR="00A46290" w:rsidRPr="00366518" w:rsidRDefault="00A46290" w:rsidP="002B49D7">
            <w:pPr>
              <w:pStyle w:val="s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66518">
              <w:rPr>
                <w:sz w:val="20"/>
                <w:szCs w:val="20"/>
              </w:rPr>
              <w:t>зучение научно-технической информации, отечественного и зарубежного опыта по направлению исследований в области технического регулирования;</w:t>
            </w:r>
            <w:r>
              <w:rPr>
                <w:sz w:val="20"/>
                <w:szCs w:val="20"/>
              </w:rPr>
              <w:t xml:space="preserve"> </w:t>
            </w:r>
            <w:r w:rsidRPr="00366518">
              <w:rPr>
                <w:sz w:val="20"/>
                <w:szCs w:val="20"/>
              </w:rPr>
              <w:t xml:space="preserve">проведение экспериментов по заданным методикам, обработка и анализ результатов, участие в работах по составлению научных отчетов по выполненному заданию и во внедрении результатов исследований и разработок в области </w:t>
            </w:r>
            <w:r>
              <w:rPr>
                <w:sz w:val="20"/>
                <w:szCs w:val="20"/>
              </w:rPr>
              <w:t>технического регулирования</w:t>
            </w:r>
          </w:p>
          <w:p w14:paraId="3D610C3C" w14:textId="77777777" w:rsidR="00A46290" w:rsidRPr="00366518" w:rsidRDefault="00A46290" w:rsidP="002B49D7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sz w:val="20"/>
                <w:szCs w:val="20"/>
              </w:rPr>
            </w:pPr>
          </w:p>
        </w:tc>
        <w:tc>
          <w:tcPr>
            <w:tcW w:w="3458" w:type="dxa"/>
            <w:vMerge w:val="restart"/>
            <w:vAlign w:val="center"/>
          </w:tcPr>
          <w:p w14:paraId="4F1F34E9" w14:textId="77777777" w:rsidR="00A46290" w:rsidRDefault="00A46290" w:rsidP="002B49D7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sz w:val="20"/>
                <w:szCs w:val="20"/>
              </w:rPr>
            </w:pPr>
          </w:p>
          <w:p w14:paraId="7B3DA3AF" w14:textId="77777777" w:rsidR="00A46290" w:rsidRPr="001266CF" w:rsidRDefault="00A46290" w:rsidP="002B49D7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П</w:t>
            </w:r>
            <w:r w:rsidRPr="001266CF">
              <w:rPr>
                <w:rFonts w:eastAsia="Times New Roman"/>
                <w:bCs/>
                <w:sz w:val="20"/>
                <w:szCs w:val="20"/>
              </w:rPr>
              <w:t>родукция (услуги) и технологические процессы;</w:t>
            </w:r>
          </w:p>
          <w:p w14:paraId="06BD7700" w14:textId="77777777" w:rsidR="00A46290" w:rsidRPr="001266CF" w:rsidRDefault="00A46290" w:rsidP="002B49D7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1266CF">
              <w:rPr>
                <w:rFonts w:eastAsia="Times New Roman"/>
                <w:bCs/>
                <w:sz w:val="20"/>
                <w:szCs w:val="20"/>
              </w:rPr>
              <w:t>оборудование предприятий и организаций, метрологических и испытательных лабораторий;</w:t>
            </w:r>
          </w:p>
          <w:p w14:paraId="2D8AE962" w14:textId="77777777" w:rsidR="00A46290" w:rsidRPr="001266CF" w:rsidRDefault="00A46290" w:rsidP="002B49D7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1266CF">
              <w:rPr>
                <w:rFonts w:eastAsia="Times New Roman"/>
                <w:bCs/>
                <w:sz w:val="20"/>
                <w:szCs w:val="20"/>
              </w:rPr>
              <w:t>методы и средства измерений, испытаний и контроля;</w:t>
            </w:r>
          </w:p>
          <w:p w14:paraId="452818C9" w14:textId="77777777" w:rsidR="00A46290" w:rsidRPr="001266CF" w:rsidRDefault="00A46290" w:rsidP="002B49D7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1266CF">
              <w:rPr>
                <w:rFonts w:eastAsia="Times New Roman"/>
                <w:bCs/>
                <w:sz w:val="20"/>
                <w:szCs w:val="20"/>
              </w:rPr>
              <w:t>техническое регулирование, системы стандартизации, сертификации и управления качеством, метрологическое обеспечение научной, производственной, социальной и экологической деятельности;</w:t>
            </w:r>
          </w:p>
          <w:p w14:paraId="2E4BBC19" w14:textId="77777777" w:rsidR="00A46290" w:rsidRPr="001266CF" w:rsidRDefault="00A46290" w:rsidP="002B49D7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1266CF">
              <w:rPr>
                <w:rFonts w:eastAsia="Times New Roman"/>
                <w:bCs/>
                <w:sz w:val="20"/>
                <w:szCs w:val="20"/>
              </w:rPr>
              <w:t>нормативная документация.</w:t>
            </w:r>
          </w:p>
          <w:p w14:paraId="2A7BE632" w14:textId="77777777" w:rsidR="00A46290" w:rsidRDefault="00A46290" w:rsidP="002B49D7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sz w:val="20"/>
                <w:szCs w:val="20"/>
              </w:rPr>
            </w:pPr>
          </w:p>
          <w:p w14:paraId="6E3AE135" w14:textId="77777777" w:rsidR="00A46290" w:rsidRPr="00F26710" w:rsidRDefault="00A46290" w:rsidP="002B49D7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sz w:val="20"/>
                <w:szCs w:val="20"/>
              </w:rPr>
            </w:pPr>
          </w:p>
        </w:tc>
      </w:tr>
      <w:tr w:rsidR="00A46290" w:rsidRPr="00F26710" w14:paraId="3270358B" w14:textId="77777777" w:rsidTr="002B49D7">
        <w:trPr>
          <w:trHeight w:val="1260"/>
        </w:trPr>
        <w:tc>
          <w:tcPr>
            <w:tcW w:w="2041" w:type="dxa"/>
            <w:vMerge/>
          </w:tcPr>
          <w:p w14:paraId="6C0667CE" w14:textId="77777777" w:rsidR="00A46290" w:rsidRPr="00DA3161" w:rsidRDefault="00A46290" w:rsidP="002B49D7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14:paraId="4CC93462" w14:textId="77777777" w:rsidR="00A46290" w:rsidRPr="00DA3161" w:rsidRDefault="00A46290" w:rsidP="002B49D7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DA3161">
              <w:rPr>
                <w:rFonts w:eastAsia="Times New Roman"/>
                <w:sz w:val="20"/>
                <w:szCs w:val="20"/>
              </w:rPr>
              <w:t>Производственно-технологи</w:t>
            </w:r>
            <w:r>
              <w:rPr>
                <w:rFonts w:eastAsia="Times New Roman"/>
                <w:sz w:val="20"/>
                <w:szCs w:val="20"/>
              </w:rPr>
              <w:t>ческий</w:t>
            </w:r>
          </w:p>
          <w:p w14:paraId="5DEB78D4" w14:textId="77777777" w:rsidR="00A46290" w:rsidRPr="00DA3161" w:rsidRDefault="00A46290" w:rsidP="002B49D7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874611" w14:textId="77777777" w:rsidR="00A46290" w:rsidRDefault="00A46290" w:rsidP="002B49D7">
            <w:pPr>
              <w:pStyle w:val="s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66518">
              <w:rPr>
                <w:sz w:val="20"/>
                <w:szCs w:val="20"/>
              </w:rPr>
              <w:t xml:space="preserve">беспечение выполнения мероприятий по улучшению качества продукции, по совершенствованию метрологического обеспечения, по разработке новых и пересмотру действующих </w:t>
            </w:r>
            <w:r>
              <w:rPr>
                <w:sz w:val="20"/>
                <w:szCs w:val="20"/>
              </w:rPr>
              <w:t>документов по стандартизации</w:t>
            </w:r>
            <w:r w:rsidRPr="00366518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366518">
              <w:rPr>
                <w:sz w:val="20"/>
                <w:szCs w:val="20"/>
              </w:rPr>
              <w:t xml:space="preserve">участие в </w:t>
            </w:r>
            <w:r>
              <w:rPr>
                <w:sz w:val="20"/>
                <w:szCs w:val="20"/>
              </w:rPr>
              <w:t>разработке</w:t>
            </w:r>
            <w:r w:rsidRPr="00366518">
              <w:rPr>
                <w:sz w:val="20"/>
                <w:szCs w:val="20"/>
              </w:rPr>
              <w:t xml:space="preserve"> систем </w:t>
            </w:r>
            <w:r>
              <w:rPr>
                <w:sz w:val="20"/>
                <w:szCs w:val="20"/>
              </w:rPr>
              <w:t>менеджмента качества</w:t>
            </w:r>
            <w:r w:rsidRPr="00366518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366518">
              <w:rPr>
                <w:sz w:val="20"/>
                <w:szCs w:val="20"/>
              </w:rPr>
              <w:t>подтверждение соответствия продукции, процессов производства, услуг, требованиям технических регламентов, стандартов или условиям договоров;</w:t>
            </w:r>
            <w:r>
              <w:rPr>
                <w:sz w:val="20"/>
                <w:szCs w:val="20"/>
              </w:rPr>
              <w:t xml:space="preserve"> </w:t>
            </w:r>
            <w:r w:rsidRPr="00366518">
              <w:rPr>
                <w:sz w:val="20"/>
                <w:szCs w:val="20"/>
              </w:rPr>
              <w:t>оценка уровня брака и анализ причин его возникновения, разработка мероприятий по его предупреждению и устранению;</w:t>
            </w:r>
          </w:p>
          <w:p w14:paraId="3997C6FA" w14:textId="77777777" w:rsidR="00A46290" w:rsidRDefault="00A46290" w:rsidP="002B49D7">
            <w:pPr>
              <w:pStyle w:val="s1"/>
              <w:spacing w:before="0" w:beforeAutospacing="0" w:after="0" w:afterAutospacing="0"/>
              <w:rPr>
                <w:sz w:val="20"/>
                <w:szCs w:val="20"/>
              </w:rPr>
            </w:pPr>
            <w:r w:rsidRPr="00366518">
              <w:rPr>
                <w:sz w:val="20"/>
                <w:szCs w:val="20"/>
              </w:rPr>
              <w:lastRenderedPageBreak/>
              <w:t>практическое освоение современных методов контроля, измерений, испытаний и управления качеством, эксплуатации контрольно-измерительных средств;</w:t>
            </w:r>
            <w:r>
              <w:rPr>
                <w:sz w:val="20"/>
                <w:szCs w:val="20"/>
              </w:rPr>
              <w:t xml:space="preserve"> </w:t>
            </w:r>
          </w:p>
          <w:p w14:paraId="0EB945A2" w14:textId="77777777" w:rsidR="00A46290" w:rsidRDefault="00A46290" w:rsidP="002B49D7">
            <w:pPr>
              <w:pStyle w:val="s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поверки, калибровки </w:t>
            </w:r>
            <w:r w:rsidRPr="00366518">
              <w:rPr>
                <w:sz w:val="20"/>
                <w:szCs w:val="20"/>
              </w:rPr>
              <w:t>средств измерений;</w:t>
            </w:r>
            <w:r>
              <w:rPr>
                <w:sz w:val="20"/>
                <w:szCs w:val="20"/>
              </w:rPr>
              <w:t xml:space="preserve"> </w:t>
            </w:r>
            <w:r w:rsidRPr="00366518">
              <w:rPr>
                <w:sz w:val="20"/>
                <w:szCs w:val="20"/>
              </w:rPr>
              <w:t>определение номенклатуры измеряемых и контролируемых параметров продукции и технологических процессов;</w:t>
            </w:r>
            <w:r>
              <w:rPr>
                <w:sz w:val="20"/>
                <w:szCs w:val="20"/>
              </w:rPr>
              <w:t xml:space="preserve"> </w:t>
            </w:r>
            <w:r w:rsidRPr="00366518">
              <w:rPr>
                <w:sz w:val="20"/>
                <w:szCs w:val="20"/>
              </w:rPr>
              <w:t>установление оптимальных норм точности измерений и достоверности контроля;</w:t>
            </w:r>
            <w:r>
              <w:rPr>
                <w:sz w:val="20"/>
                <w:szCs w:val="20"/>
              </w:rPr>
              <w:t xml:space="preserve"> </w:t>
            </w:r>
          </w:p>
          <w:p w14:paraId="74B0FF09" w14:textId="77777777" w:rsidR="00A46290" w:rsidRDefault="00A46290" w:rsidP="002B49D7">
            <w:pPr>
              <w:pStyle w:val="s1"/>
              <w:spacing w:before="0" w:beforeAutospacing="0" w:after="0" w:afterAutospacing="0"/>
              <w:rPr>
                <w:sz w:val="20"/>
                <w:szCs w:val="20"/>
              </w:rPr>
            </w:pPr>
            <w:r w:rsidRPr="00366518">
              <w:rPr>
                <w:sz w:val="20"/>
                <w:szCs w:val="20"/>
              </w:rPr>
              <w:t>выбор средств измерений, испытаний и контроля;</w:t>
            </w:r>
            <w:r>
              <w:rPr>
                <w:sz w:val="20"/>
                <w:szCs w:val="20"/>
              </w:rPr>
              <w:t xml:space="preserve"> </w:t>
            </w:r>
          </w:p>
          <w:p w14:paraId="4534FC66" w14:textId="77777777" w:rsidR="00A46290" w:rsidRPr="00366518" w:rsidRDefault="00A46290" w:rsidP="002B49D7">
            <w:pPr>
              <w:pStyle w:val="s1"/>
              <w:spacing w:before="0" w:beforeAutospacing="0" w:after="0" w:afterAutospacing="0"/>
              <w:rPr>
                <w:sz w:val="20"/>
                <w:szCs w:val="20"/>
              </w:rPr>
            </w:pPr>
            <w:r w:rsidRPr="00366518">
              <w:rPr>
                <w:sz w:val="20"/>
                <w:szCs w:val="20"/>
              </w:rPr>
              <w:t xml:space="preserve">участие в разработке планов, программ и методик выполнения измерений, испытаний и контроля, инструкций по эксплуатации оборудования и других текстовых документов, входящих в состав конструкторской, технологической </w:t>
            </w:r>
            <w:r>
              <w:rPr>
                <w:sz w:val="20"/>
                <w:szCs w:val="20"/>
              </w:rPr>
              <w:t>и эксплуатационной документации.</w:t>
            </w:r>
          </w:p>
          <w:p w14:paraId="1CC39FE9" w14:textId="77777777" w:rsidR="00A46290" w:rsidRPr="00366518" w:rsidRDefault="00A46290" w:rsidP="002B49D7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366518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58" w:type="dxa"/>
            <w:vMerge/>
            <w:vAlign w:val="center"/>
          </w:tcPr>
          <w:p w14:paraId="17DA72BB" w14:textId="77777777" w:rsidR="00A46290" w:rsidRPr="00F26710" w:rsidRDefault="00A46290" w:rsidP="002B49D7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sz w:val="20"/>
                <w:szCs w:val="20"/>
              </w:rPr>
            </w:pPr>
          </w:p>
        </w:tc>
      </w:tr>
    </w:tbl>
    <w:p w14:paraId="3C9751BE" w14:textId="77777777" w:rsidR="00A46290" w:rsidRDefault="00A46290" w:rsidP="00A46290"/>
    <w:p w14:paraId="1427BD2B" w14:textId="77777777" w:rsidR="00A46290" w:rsidRDefault="00A46290" w:rsidP="00A46290"/>
    <w:p w14:paraId="5390D79D" w14:textId="77777777" w:rsidR="00A46290" w:rsidRDefault="00A46290" w:rsidP="00A46290"/>
    <w:p w14:paraId="15C2E586" w14:textId="77777777" w:rsidR="00A46290" w:rsidRDefault="00A46290" w:rsidP="00A46290"/>
    <w:p w14:paraId="70EBF8DA" w14:textId="77777777" w:rsidR="00A46290" w:rsidRDefault="00A46290" w:rsidP="00A46290"/>
    <w:p w14:paraId="27B6C5B9" w14:textId="77777777" w:rsidR="00A46290" w:rsidRDefault="00A46290" w:rsidP="00A46290"/>
    <w:p w14:paraId="29CC0DDE" w14:textId="77777777" w:rsidR="00A46290" w:rsidRDefault="00A46290" w:rsidP="00A46290"/>
    <w:p w14:paraId="143CD851" w14:textId="77777777" w:rsidR="00A46290" w:rsidRDefault="00A46290" w:rsidP="00A46290"/>
    <w:p w14:paraId="7D4346A8" w14:textId="77777777" w:rsidR="00A46290" w:rsidRDefault="00A46290" w:rsidP="00A46290"/>
    <w:p w14:paraId="18FA93D2" w14:textId="77777777" w:rsidR="00A46290" w:rsidRDefault="00A46290" w:rsidP="00A46290"/>
    <w:p w14:paraId="184A1FB3" w14:textId="77777777" w:rsidR="00A46290" w:rsidRPr="00A46290" w:rsidRDefault="00A46290" w:rsidP="00A46290">
      <w:bookmarkStart w:id="33" w:name="_GoBack"/>
      <w:bookmarkEnd w:id="33"/>
    </w:p>
    <w:p w14:paraId="708CF3D6" w14:textId="27A07345" w:rsidR="00D24B0D" w:rsidRPr="00F26710" w:rsidRDefault="00936DEC" w:rsidP="00936DEC">
      <w:pPr>
        <w:pStyle w:val="2"/>
        <w:rPr>
          <w:rStyle w:val="aa"/>
          <w:b w:val="0"/>
          <w:bCs/>
        </w:rPr>
      </w:pPr>
      <w:bookmarkStart w:id="34" w:name="_Toc63853988"/>
      <w:r>
        <w:rPr>
          <w:rStyle w:val="aa"/>
          <w:b w:val="0"/>
          <w:bCs/>
        </w:rPr>
        <w:t>П</w:t>
      </w:r>
      <w:r w:rsidRPr="00F26710">
        <w:rPr>
          <w:rStyle w:val="aa"/>
          <w:b w:val="0"/>
          <w:bCs/>
        </w:rPr>
        <w:t>ланируемые результаты освоения образовательной программы</w:t>
      </w:r>
      <w:bookmarkEnd w:id="34"/>
    </w:p>
    <w:p w14:paraId="6A735BF0" w14:textId="701E443F" w:rsidR="008737DA" w:rsidRPr="001640E8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1640E8"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="001640E8">
        <w:rPr>
          <w:iCs/>
          <w:sz w:val="24"/>
          <w:szCs w:val="24"/>
        </w:rPr>
        <w:t>.</w:t>
      </w:r>
    </w:p>
    <w:p w14:paraId="323CB06B" w14:textId="1EA8A59E" w:rsid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HAnsi"/>
          <w:sz w:val="24"/>
        </w:rPr>
      </w:pPr>
      <w:r>
        <w:rPr>
          <w:rStyle w:val="20"/>
          <w:rFonts w:eastAsiaTheme="minorHAnsi"/>
          <w:sz w:val="24"/>
        </w:rPr>
        <w:t>Универсальные</w:t>
      </w:r>
      <w:r w:rsidRPr="001640E8">
        <w:rPr>
          <w:rStyle w:val="20"/>
          <w:rFonts w:eastAsiaTheme="minorHAnsi"/>
          <w:sz w:val="24"/>
        </w:rPr>
        <w:t xml:space="preserve">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A46290" w:rsidRPr="00F26710" w14:paraId="3C9191E7" w14:textId="77777777" w:rsidTr="002B49D7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0F637C63" w14:textId="77777777" w:rsidR="00A46290" w:rsidRPr="00F26710" w:rsidRDefault="00A46290" w:rsidP="002B49D7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6A790B8" w14:textId="77777777" w:rsidR="00A46290" w:rsidRPr="00282F9F" w:rsidRDefault="00A46290" w:rsidP="002B49D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1567C9E0" w14:textId="77777777" w:rsidR="00A46290" w:rsidRPr="00F26710" w:rsidRDefault="00A46290" w:rsidP="002B49D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49B8408F" w14:textId="77777777" w:rsidR="00A46290" w:rsidRPr="00F26710" w:rsidRDefault="00A46290" w:rsidP="002B49D7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 w:rsidR="00A46290" w:rsidRPr="00F26710" w14:paraId="0F0EB778" w14:textId="77777777" w:rsidTr="002B49D7">
        <w:trPr>
          <w:trHeight w:val="256"/>
        </w:trPr>
        <w:tc>
          <w:tcPr>
            <w:tcW w:w="2552" w:type="dxa"/>
            <w:shd w:val="clear" w:color="auto" w:fill="auto"/>
          </w:tcPr>
          <w:p w14:paraId="37973099" w14:textId="77777777" w:rsidR="00A46290" w:rsidRPr="00F26710" w:rsidRDefault="00A46290" w:rsidP="002B49D7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3E3023B7" w14:textId="77777777" w:rsidR="00A46290" w:rsidRPr="00F26710" w:rsidRDefault="00A46290" w:rsidP="002B49D7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14:paraId="57D6FDEB" w14:textId="77777777" w:rsidR="00A46290" w:rsidRPr="00DA7D41" w:rsidRDefault="00A46290" w:rsidP="002B49D7">
            <w:pPr>
              <w:pStyle w:val="ad"/>
              <w:numPr>
                <w:ilvl w:val="0"/>
                <w:numId w:val="7"/>
              </w:numPr>
              <w:tabs>
                <w:tab w:val="left" w:pos="1479"/>
              </w:tabs>
              <w:ind w:left="0" w:firstLine="0"/>
            </w:pPr>
            <w:r w:rsidRPr="00DA7D41">
              <w:t xml:space="preserve"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 Планирование возможных вариантов </w:t>
            </w:r>
            <w:r w:rsidRPr="00DA7D41">
              <w:lastRenderedPageBreak/>
              <w:t>решения поставленной задачи, оценка их достоинств и недостатков;</w:t>
            </w:r>
          </w:p>
          <w:p w14:paraId="6DD8036C" w14:textId="77777777" w:rsidR="00A46290" w:rsidRPr="00DA7D41" w:rsidRDefault="00A46290" w:rsidP="002B49D7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DA7D41">
              <w:t xml:space="preserve"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 </w:t>
            </w:r>
          </w:p>
          <w:p w14:paraId="13084B63" w14:textId="77777777" w:rsidR="00A46290" w:rsidRPr="00DA7D41" w:rsidRDefault="00A46290" w:rsidP="002B49D7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DA7D41">
              <w:t xml:space="preserve"> 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4040BFE6" w14:textId="77777777" w:rsidR="00A46290" w:rsidRPr="00F26710" w:rsidRDefault="00A46290" w:rsidP="002B49D7">
            <w:pPr>
              <w:pStyle w:val="ad"/>
              <w:numPr>
                <w:ilvl w:val="0"/>
                <w:numId w:val="7"/>
              </w:numPr>
              <w:ind w:left="0" w:firstLine="0"/>
              <w:rPr>
                <w:i/>
              </w:rPr>
            </w:pPr>
            <w:r w:rsidRPr="00DA7D41">
              <w:t xml:space="preserve"> 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</w:t>
            </w:r>
            <w:r>
              <w:t xml:space="preserve"> социально-культурном контексте;</w:t>
            </w:r>
          </w:p>
        </w:tc>
      </w:tr>
      <w:tr w:rsidR="00A46290" w:rsidRPr="00F26710" w14:paraId="04D2D6B1" w14:textId="77777777" w:rsidTr="002B49D7">
        <w:trPr>
          <w:trHeight w:val="705"/>
        </w:trPr>
        <w:tc>
          <w:tcPr>
            <w:tcW w:w="2552" w:type="dxa"/>
            <w:shd w:val="clear" w:color="auto" w:fill="auto"/>
          </w:tcPr>
          <w:p w14:paraId="42A13310" w14:textId="77777777" w:rsidR="00A46290" w:rsidRPr="00F26710" w:rsidRDefault="00A46290" w:rsidP="002B49D7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lastRenderedPageBreak/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3D30B6B1" w14:textId="77777777" w:rsidR="00A46290" w:rsidRPr="00F26710" w:rsidRDefault="00A46290" w:rsidP="002B49D7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14:paraId="10DD81E4" w14:textId="77777777" w:rsidR="00A46290" w:rsidRPr="00834AF4" w:rsidRDefault="00A46290" w:rsidP="002B49D7">
            <w:pPr>
              <w:pStyle w:val="ad"/>
              <w:numPr>
                <w:ilvl w:val="0"/>
                <w:numId w:val="8"/>
              </w:numPr>
              <w:ind w:left="0" w:firstLine="0"/>
              <w:rPr>
                <w:rFonts w:eastAsia="Times New Roman"/>
              </w:rPr>
            </w:pPr>
            <w:r w:rsidRPr="00834AF4">
              <w:rPr>
                <w:rFonts w:eastAsia="Times New Roman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1CCCB649" w14:textId="77777777" w:rsidR="00A46290" w:rsidRPr="00834AF4" w:rsidRDefault="00A46290" w:rsidP="002B49D7">
            <w:pPr>
              <w:pStyle w:val="ad"/>
              <w:numPr>
                <w:ilvl w:val="0"/>
                <w:numId w:val="8"/>
              </w:numPr>
              <w:ind w:left="0" w:firstLine="0"/>
              <w:rPr>
                <w:rFonts w:eastAsia="Times New Roman"/>
              </w:rPr>
            </w:pPr>
            <w:r w:rsidRPr="00834AF4">
              <w:rPr>
                <w:rFonts w:eastAsia="Times New Roman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  <w:p w14:paraId="7479D9AB" w14:textId="77777777" w:rsidR="00A46290" w:rsidRPr="00834AF4" w:rsidRDefault="00A46290" w:rsidP="002B49D7">
            <w:pPr>
              <w:pStyle w:val="ad"/>
              <w:numPr>
                <w:ilvl w:val="0"/>
                <w:numId w:val="8"/>
              </w:numPr>
              <w:ind w:left="0" w:firstLine="0"/>
              <w:rPr>
                <w:rFonts w:eastAsia="Times New Roman"/>
              </w:rPr>
            </w:pPr>
            <w:r w:rsidRPr="00834AF4">
              <w:rPr>
                <w:rFonts w:eastAsia="Times New Roman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  <w:p w14:paraId="01A07C72" w14:textId="77777777" w:rsidR="00A46290" w:rsidRPr="00F26710" w:rsidRDefault="00A46290" w:rsidP="002B49D7">
            <w:pPr>
              <w:pStyle w:val="ad"/>
              <w:numPr>
                <w:ilvl w:val="0"/>
                <w:numId w:val="8"/>
              </w:numPr>
              <w:ind w:left="63" w:firstLine="0"/>
              <w:rPr>
                <w:rFonts w:eastAsia="Times New Roman"/>
                <w:i/>
              </w:rPr>
            </w:pPr>
            <w:r w:rsidRPr="00834AF4">
              <w:rPr>
                <w:rFonts w:eastAsia="Times New Roman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</w:tr>
      <w:tr w:rsidR="00A46290" w:rsidRPr="00F26710" w14:paraId="6698E66E" w14:textId="77777777" w:rsidTr="002B49D7">
        <w:tc>
          <w:tcPr>
            <w:tcW w:w="2552" w:type="dxa"/>
            <w:shd w:val="clear" w:color="auto" w:fill="auto"/>
          </w:tcPr>
          <w:p w14:paraId="2782FD66" w14:textId="77777777" w:rsidR="00A46290" w:rsidRPr="00F26710" w:rsidRDefault="00A46290" w:rsidP="002B49D7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14:paraId="674000C3" w14:textId="77777777" w:rsidR="00A46290" w:rsidRPr="00F26710" w:rsidRDefault="00A46290" w:rsidP="002B49D7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14:paraId="1D6A1711" w14:textId="77777777" w:rsidR="00A46290" w:rsidRPr="00834AF4" w:rsidRDefault="00A46290" w:rsidP="002B49D7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834AF4">
              <w:rPr>
                <w:rFonts w:eastAsia="Times New Roman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0A039749" w14:textId="77777777" w:rsidR="00A46290" w:rsidRPr="00834AF4" w:rsidRDefault="00A46290" w:rsidP="002B49D7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834AF4">
              <w:rPr>
                <w:rFonts w:eastAsia="Times New Roman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46CF7029" w14:textId="77777777" w:rsidR="00A46290" w:rsidRPr="00834AF4" w:rsidRDefault="00A46290" w:rsidP="002B49D7">
            <w:pPr>
              <w:pStyle w:val="ad"/>
              <w:numPr>
                <w:ilvl w:val="0"/>
                <w:numId w:val="9"/>
              </w:numPr>
              <w:tabs>
                <w:tab w:val="left" w:pos="771"/>
              </w:tabs>
              <w:ind w:left="63" w:hanging="25"/>
              <w:rPr>
                <w:rFonts w:eastAsia="Times New Roman"/>
              </w:rPr>
            </w:pPr>
            <w:r w:rsidRPr="00834AF4">
              <w:rPr>
                <w:rFonts w:eastAsia="Times New Roman"/>
              </w:rPr>
              <w:lastRenderedPageBreak/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  <w:p w14:paraId="1F0EA7EB" w14:textId="77777777" w:rsidR="00A46290" w:rsidRPr="00834AF4" w:rsidRDefault="00A46290" w:rsidP="002B49D7">
            <w:pPr>
              <w:pStyle w:val="ad"/>
              <w:numPr>
                <w:ilvl w:val="0"/>
                <w:numId w:val="9"/>
              </w:numPr>
              <w:tabs>
                <w:tab w:val="left" w:pos="771"/>
              </w:tabs>
              <w:ind w:left="63" w:hanging="25"/>
              <w:rPr>
                <w:rFonts w:eastAsia="Times New Roman"/>
              </w:rPr>
            </w:pPr>
            <w:r w:rsidRPr="00834AF4">
              <w:rPr>
                <w:rFonts w:eastAsia="Times New Roman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104C9FBE" w14:textId="77777777" w:rsidR="00A46290" w:rsidRPr="00F26710" w:rsidRDefault="00A46290" w:rsidP="002B49D7">
            <w:pPr>
              <w:pStyle w:val="ad"/>
              <w:numPr>
                <w:ilvl w:val="0"/>
                <w:numId w:val="9"/>
              </w:numPr>
              <w:tabs>
                <w:tab w:val="left" w:pos="771"/>
              </w:tabs>
              <w:ind w:left="63" w:hanging="25"/>
              <w:rPr>
                <w:rFonts w:eastAsia="Times New Roman"/>
                <w:i/>
              </w:rPr>
            </w:pPr>
            <w:r w:rsidRPr="00834AF4">
              <w:rPr>
                <w:rFonts w:eastAsia="Times New Roman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  <w:tr w:rsidR="00A46290" w:rsidRPr="00F26710" w14:paraId="3BFE7715" w14:textId="77777777" w:rsidTr="002B49D7">
        <w:tc>
          <w:tcPr>
            <w:tcW w:w="2552" w:type="dxa"/>
          </w:tcPr>
          <w:p w14:paraId="12CD02D3" w14:textId="77777777" w:rsidR="00A46290" w:rsidRPr="00F26710" w:rsidRDefault="00A46290" w:rsidP="002B49D7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lastRenderedPageBreak/>
              <w:t>Коммуникация</w:t>
            </w:r>
          </w:p>
        </w:tc>
        <w:tc>
          <w:tcPr>
            <w:tcW w:w="2835" w:type="dxa"/>
          </w:tcPr>
          <w:p w14:paraId="5DF20B9A" w14:textId="77777777" w:rsidR="00A46290" w:rsidRPr="00F26710" w:rsidRDefault="00A46290" w:rsidP="002B49D7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394" w:type="dxa"/>
          </w:tcPr>
          <w:p w14:paraId="29B40091" w14:textId="77777777" w:rsidR="00A46290" w:rsidRPr="00056ACC" w:rsidRDefault="00A46290" w:rsidP="002B49D7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  <w:r w:rsidRPr="00056ACC">
              <w:rPr>
                <w:rStyle w:val="fontstyle01"/>
                <w:rFonts w:ascii="Times New Roman" w:hAnsi="Times New Roman"/>
                <w:sz w:val="22"/>
                <w:szCs w:val="22"/>
              </w:rPr>
              <w:t>Выбор стиля общения на</w:t>
            </w:r>
            <w:r w:rsidRPr="00056ACC">
              <w:rPr>
                <w:rStyle w:val="fontstyle01"/>
                <w:sz w:val="22"/>
                <w:szCs w:val="22"/>
              </w:rPr>
              <w:t xml:space="preserve"> </w:t>
            </w:r>
            <w:r w:rsidRPr="00056ACC">
              <w:t>государственном языке Российской Федерации и иностранном языке в зависимости от цели и условий партнерства;</w:t>
            </w:r>
            <w:r w:rsidRPr="00056ACC">
              <w:rPr>
                <w:rFonts w:eastAsia="Calibri"/>
              </w:rPr>
              <w:t xml:space="preserve"> адаптация речи, стиля общения и языка жестов к ситуациям взаимодействия;</w:t>
            </w:r>
          </w:p>
          <w:p w14:paraId="79868A8C" w14:textId="77777777" w:rsidR="00A46290" w:rsidRPr="00056ACC" w:rsidRDefault="00A46290" w:rsidP="002B49D7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  <w:r w:rsidRPr="00056ACC">
              <w:rPr>
                <w:rFonts w:eastAsia="Calibri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397E0ED3" w14:textId="77777777" w:rsidR="00A46290" w:rsidRPr="00056ACC" w:rsidRDefault="00A46290" w:rsidP="002B49D7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  <w:r w:rsidRPr="00056ACC">
              <w:rPr>
                <w:rFonts w:eastAsia="Calibri"/>
              </w:rPr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340B9922" w14:textId="77777777" w:rsidR="00A46290" w:rsidRPr="00056ACC" w:rsidRDefault="00A46290" w:rsidP="002B49D7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  <w:r w:rsidRPr="00056ACC">
              <w:rPr>
                <w:rFonts w:eastAsia="Calibri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A46290" w:rsidRPr="00F26710" w14:paraId="38DF28F5" w14:textId="77777777" w:rsidTr="002B49D7">
        <w:tc>
          <w:tcPr>
            <w:tcW w:w="2552" w:type="dxa"/>
          </w:tcPr>
          <w:p w14:paraId="2C2B3047" w14:textId="77777777" w:rsidR="00A46290" w:rsidRPr="00F26710" w:rsidRDefault="00A46290" w:rsidP="002B49D7">
            <w:r w:rsidRPr="00F26710">
              <w:t>Межкультурное взаимодействие</w:t>
            </w:r>
          </w:p>
        </w:tc>
        <w:tc>
          <w:tcPr>
            <w:tcW w:w="2835" w:type="dxa"/>
          </w:tcPr>
          <w:p w14:paraId="0FE7F0DB" w14:textId="77777777" w:rsidR="00A46290" w:rsidRPr="00F26710" w:rsidRDefault="00A46290" w:rsidP="002B49D7">
            <w:r w:rsidRPr="00F26710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14:paraId="500FCBF6" w14:textId="77777777" w:rsidR="00A46290" w:rsidRPr="00DD5E17" w:rsidRDefault="00A46290" w:rsidP="002B49D7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DD5E17">
              <w:rPr>
                <w:rFonts w:eastAsia="Times New Roman"/>
              </w:rPr>
              <w:t xml:space="preserve">Анализ современного состояния общества </w:t>
            </w:r>
            <w:r w:rsidRPr="00DD5E17">
              <w:rPr>
                <w:rFonts w:eastAsia="TimesNewRomanPSMT"/>
                <w:lang w:eastAsia="en-US"/>
              </w:rPr>
              <w:t>в социально-историческом, этическом и философском контекстах;</w:t>
            </w:r>
          </w:p>
          <w:p w14:paraId="0910845F" w14:textId="77777777" w:rsidR="00A46290" w:rsidRPr="00DD5E17" w:rsidRDefault="00A46290" w:rsidP="002B49D7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DD5E17">
              <w:rPr>
                <w:rFonts w:eastAsia="Times New Roman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14:paraId="59B2E87B" w14:textId="77777777" w:rsidR="00A46290" w:rsidRPr="00DD5E17" w:rsidRDefault="00A46290" w:rsidP="002B49D7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DD5E17">
              <w:rPr>
                <w:rFonts w:eastAsia="Calibri"/>
                <w:lang w:eastAsia="en-US"/>
              </w:rPr>
              <w:t xml:space="preserve">Применение способов преодоления коммуникативных барьеров при межкультурном взаимодействии в </w:t>
            </w:r>
            <w:r w:rsidRPr="00DD5E17">
              <w:rPr>
                <w:rFonts w:eastAsia="Calibri"/>
                <w:lang w:eastAsia="en-US"/>
              </w:rPr>
              <w:lastRenderedPageBreak/>
              <w:t>целях выполнения профессиональных задач;</w:t>
            </w:r>
          </w:p>
          <w:p w14:paraId="3F8DAAD3" w14:textId="77777777" w:rsidR="00A46290" w:rsidRPr="00F26710" w:rsidRDefault="00A46290" w:rsidP="002B49D7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/>
                <w:lang w:eastAsia="en-US"/>
              </w:rPr>
            </w:pPr>
            <w:r w:rsidRPr="00DD5E17">
              <w:rPr>
                <w:rFonts w:eastAsia="Calibri"/>
                <w:lang w:eastAsia="en-US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  <w:tr w:rsidR="00A46290" w:rsidRPr="00F26710" w14:paraId="61F9212D" w14:textId="77777777" w:rsidTr="002B49D7">
        <w:tc>
          <w:tcPr>
            <w:tcW w:w="2552" w:type="dxa"/>
            <w:vMerge w:val="restart"/>
          </w:tcPr>
          <w:p w14:paraId="643323B5" w14:textId="77777777" w:rsidR="00A46290" w:rsidRPr="00F26710" w:rsidRDefault="00A46290" w:rsidP="002B49D7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2835" w:type="dxa"/>
          </w:tcPr>
          <w:p w14:paraId="18EDB564" w14:textId="77777777" w:rsidR="00A46290" w:rsidRPr="00F26710" w:rsidRDefault="00A46290" w:rsidP="002B49D7">
            <w:r w:rsidRPr="00F26710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14:paraId="7254809C" w14:textId="77777777" w:rsidR="00A46290" w:rsidRPr="00DD5E17" w:rsidRDefault="00A46290" w:rsidP="002B49D7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DD5E17"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2ED6E539" w14:textId="77777777" w:rsidR="00A46290" w:rsidRPr="00DD5E17" w:rsidRDefault="00A46290" w:rsidP="002B49D7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DD5E17"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05247BA0" w14:textId="77777777" w:rsidR="00A46290" w:rsidRPr="00DD5E17" w:rsidRDefault="00A46290" w:rsidP="002B49D7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DD5E17"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63A75A47" w14:textId="77777777" w:rsidR="00A46290" w:rsidRPr="00DD5E17" w:rsidRDefault="00A46290" w:rsidP="002B49D7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DD5E17">
              <w:t>Определение задач саморазвития и профессионального роста, распределениет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14:paraId="263F35A1" w14:textId="77777777" w:rsidR="00A46290" w:rsidRPr="00F26710" w:rsidRDefault="00A46290" w:rsidP="002B49D7">
            <w:pPr>
              <w:pStyle w:val="ad"/>
              <w:numPr>
                <w:ilvl w:val="0"/>
                <w:numId w:val="12"/>
              </w:numPr>
              <w:ind w:left="0" w:firstLine="0"/>
              <w:rPr>
                <w:i/>
              </w:rPr>
            </w:pPr>
            <w:r w:rsidRPr="00DD5E17">
              <w:t>Использование основных возможностией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  <w:r>
              <w:t>;</w:t>
            </w:r>
          </w:p>
        </w:tc>
      </w:tr>
      <w:tr w:rsidR="00A46290" w:rsidRPr="00F26710" w14:paraId="34B81D8B" w14:textId="77777777" w:rsidTr="002B49D7">
        <w:tc>
          <w:tcPr>
            <w:tcW w:w="2552" w:type="dxa"/>
            <w:vMerge/>
          </w:tcPr>
          <w:p w14:paraId="2D7AA453" w14:textId="77777777" w:rsidR="00A46290" w:rsidRPr="00F26710" w:rsidRDefault="00A46290" w:rsidP="002B49D7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54FEC9FC" w14:textId="77777777" w:rsidR="00A46290" w:rsidRPr="00F26710" w:rsidRDefault="00A46290" w:rsidP="002B49D7">
            <w:r w:rsidRPr="00F26710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14:paraId="4D97AD7A" w14:textId="77777777" w:rsidR="00A46290" w:rsidRPr="00AD79BF" w:rsidRDefault="00A46290" w:rsidP="002B49D7">
            <w:pPr>
              <w:pStyle w:val="ad"/>
              <w:numPr>
                <w:ilvl w:val="0"/>
                <w:numId w:val="13"/>
              </w:numPr>
              <w:ind w:left="0" w:firstLine="0"/>
            </w:pPr>
            <w:r w:rsidRPr="00AD79BF"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4EE6EE7F" w14:textId="77777777" w:rsidR="00A46290" w:rsidRPr="00AD79BF" w:rsidRDefault="00A46290" w:rsidP="002B49D7">
            <w:pPr>
              <w:pStyle w:val="ad"/>
              <w:numPr>
                <w:ilvl w:val="0"/>
                <w:numId w:val="13"/>
              </w:numPr>
              <w:ind w:left="0" w:firstLine="0"/>
            </w:pPr>
            <w:r w:rsidRPr="00AD79BF"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14:paraId="0C585B6D" w14:textId="77777777" w:rsidR="00A46290" w:rsidRPr="00F26710" w:rsidRDefault="00A46290" w:rsidP="002B49D7">
            <w:pPr>
              <w:pStyle w:val="ad"/>
              <w:numPr>
                <w:ilvl w:val="0"/>
                <w:numId w:val="13"/>
              </w:numPr>
              <w:ind w:left="0" w:firstLine="0"/>
              <w:rPr>
                <w:i/>
              </w:rPr>
            </w:pPr>
            <w:r w:rsidRPr="00AD79BF">
              <w:t>Соблюдение норм здорового образа жизни в различных жизненных ситуациях и в профессиональной деятельности;</w:t>
            </w:r>
          </w:p>
        </w:tc>
      </w:tr>
      <w:tr w:rsidR="00A46290" w:rsidRPr="00F26710" w14:paraId="7BBCA38D" w14:textId="77777777" w:rsidTr="002B49D7">
        <w:trPr>
          <w:trHeight w:val="2266"/>
        </w:trPr>
        <w:tc>
          <w:tcPr>
            <w:tcW w:w="2552" w:type="dxa"/>
            <w:shd w:val="clear" w:color="auto" w:fill="auto"/>
          </w:tcPr>
          <w:p w14:paraId="16523923" w14:textId="77777777" w:rsidR="00A46290" w:rsidRPr="004E4B34" w:rsidRDefault="00A46290" w:rsidP="002B49D7">
            <w:r w:rsidRPr="004E4B34">
              <w:lastRenderedPageBreak/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14:paraId="6B66ACCF" w14:textId="77777777" w:rsidR="00A46290" w:rsidRDefault="00A46290" w:rsidP="002B49D7">
            <w:r w:rsidRPr="004E4B34">
              <w:t xml:space="preserve">УК-8. </w:t>
            </w:r>
            <w:r w:rsidRPr="0007731D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  <w:shd w:val="clear" w:color="auto" w:fill="auto"/>
          </w:tcPr>
          <w:p w14:paraId="5D006AC6" w14:textId="77777777" w:rsidR="00A46290" w:rsidRPr="007B0E1E" w:rsidRDefault="00A46290" w:rsidP="00A46290">
            <w:pPr>
              <w:pStyle w:val="ad"/>
              <w:numPr>
                <w:ilvl w:val="0"/>
                <w:numId w:val="48"/>
              </w:numPr>
              <w:ind w:left="0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B0E1E">
              <w:rPr>
                <w:rStyle w:val="fontstyle01"/>
                <w:rFonts w:ascii="Times New Roman" w:hAnsi="Times New Roman"/>
                <w:sz w:val="22"/>
                <w:szCs w:val="22"/>
              </w:rPr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ситуации;</w:t>
            </w:r>
          </w:p>
          <w:p w14:paraId="740D0538" w14:textId="77777777" w:rsidR="00A46290" w:rsidRPr="007B0E1E" w:rsidRDefault="00A46290" w:rsidP="00A46290">
            <w:pPr>
              <w:pStyle w:val="ad"/>
              <w:numPr>
                <w:ilvl w:val="0"/>
                <w:numId w:val="48"/>
              </w:numPr>
              <w:ind w:left="0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B0E1E">
              <w:rPr>
                <w:rStyle w:val="fontstyle01"/>
                <w:rFonts w:ascii="Times New Roman" w:hAnsi="Times New Roman"/>
                <w:sz w:val="22"/>
                <w:szCs w:val="22"/>
              </w:rPr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  <w:p w14:paraId="328E26A3" w14:textId="77777777" w:rsidR="00A46290" w:rsidRPr="007B0E1E" w:rsidRDefault="00A46290" w:rsidP="00A46290">
            <w:pPr>
              <w:pStyle w:val="ad"/>
              <w:numPr>
                <w:ilvl w:val="0"/>
                <w:numId w:val="48"/>
              </w:numPr>
              <w:ind w:left="0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B0E1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Определение основных методов защиты в условиях чрезвычайных ситуаций и военных конфликтов; </w:t>
            </w:r>
          </w:p>
          <w:p w14:paraId="126D0745" w14:textId="77777777" w:rsidR="00A46290" w:rsidRPr="007B0E1E" w:rsidRDefault="00A46290" w:rsidP="00A46290">
            <w:pPr>
              <w:pStyle w:val="ad"/>
              <w:numPr>
                <w:ilvl w:val="0"/>
                <w:numId w:val="48"/>
              </w:numPr>
              <w:ind w:left="0" w:firstLine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B0E1E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мероприятиях;</w:t>
            </w:r>
          </w:p>
        </w:tc>
      </w:tr>
      <w:tr w:rsidR="00A46290" w:rsidRPr="00F26710" w14:paraId="5EBEC712" w14:textId="77777777" w:rsidTr="002B49D7">
        <w:tc>
          <w:tcPr>
            <w:tcW w:w="2552" w:type="dxa"/>
          </w:tcPr>
          <w:p w14:paraId="0EDB4EFD" w14:textId="77777777" w:rsidR="00A46290" w:rsidRPr="00F26710" w:rsidRDefault="00A46290" w:rsidP="002B49D7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Инклюзивная компетентность</w:t>
            </w:r>
          </w:p>
        </w:tc>
        <w:tc>
          <w:tcPr>
            <w:tcW w:w="2835" w:type="dxa"/>
          </w:tcPr>
          <w:p w14:paraId="0E71EFA5" w14:textId="77777777" w:rsidR="00A46290" w:rsidRPr="00F26710" w:rsidRDefault="00A46290" w:rsidP="002B49D7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394" w:type="dxa"/>
          </w:tcPr>
          <w:p w14:paraId="4403351A" w14:textId="77777777" w:rsidR="00A46290" w:rsidRPr="00C56BEB" w:rsidRDefault="00A46290" w:rsidP="002B49D7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eastAsia="Times New Roman"/>
              </w:rPr>
            </w:pPr>
            <w:r w:rsidRPr="00C56BEB">
              <w:t>Применение базовых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  <w:p w14:paraId="4A190E12" w14:textId="77777777" w:rsidR="00A46290" w:rsidRPr="00C56BEB" w:rsidRDefault="00A46290" w:rsidP="002B49D7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eastAsia="Times New Roman"/>
              </w:rPr>
            </w:pPr>
            <w:r w:rsidRPr="00C56BEB"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  <w:p w14:paraId="3E3DAA65" w14:textId="77777777" w:rsidR="00A46290" w:rsidRPr="00C56BEB" w:rsidRDefault="00A46290" w:rsidP="002B49D7">
            <w:pPr>
              <w:pStyle w:val="ad"/>
              <w:numPr>
                <w:ilvl w:val="0"/>
                <w:numId w:val="16"/>
              </w:numPr>
              <w:ind w:left="0" w:firstLine="0"/>
              <w:rPr>
                <w:rFonts w:eastAsia="Times New Roman"/>
              </w:rPr>
            </w:pPr>
            <w:r w:rsidRPr="00C56BEB">
              <w:rPr>
                <w:rFonts w:eastAsia="Times New Roman"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  <w:tr w:rsidR="00A46290" w:rsidRPr="00F26710" w14:paraId="6FB488EA" w14:textId="77777777" w:rsidTr="002B49D7">
        <w:tc>
          <w:tcPr>
            <w:tcW w:w="2552" w:type="dxa"/>
          </w:tcPr>
          <w:p w14:paraId="57E7EA55" w14:textId="77777777" w:rsidR="00A46290" w:rsidRPr="00F26710" w:rsidRDefault="00A46290" w:rsidP="002B49D7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14:paraId="7715B530" w14:textId="77777777" w:rsidR="00A46290" w:rsidRPr="00F26710" w:rsidRDefault="00A46290" w:rsidP="002B49D7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14:paraId="16D4EB60" w14:textId="77777777" w:rsidR="00A46290" w:rsidRPr="00C56BEB" w:rsidRDefault="00A46290" w:rsidP="002B49D7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Theme="minorHAnsi"/>
                <w:iCs/>
                <w:lang w:eastAsia="en-US"/>
              </w:rPr>
            </w:pPr>
            <w:r w:rsidRPr="00C56BEB">
              <w:rPr>
                <w:rFonts w:eastAsiaTheme="minorHAnsi"/>
                <w:iCs/>
                <w:lang w:eastAsia="en-US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14:paraId="01567BF3" w14:textId="77777777" w:rsidR="00A46290" w:rsidRPr="00C56BEB" w:rsidRDefault="00A46290" w:rsidP="002B49D7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C56BEB">
              <w:rPr>
                <w:rFonts w:eastAsiaTheme="minorHAnsi"/>
                <w:iCs/>
                <w:lang w:eastAsia="en-US"/>
              </w:rPr>
              <w:t xml:space="preserve">Применение методов личного экономического и финансового планирования для достижения текущих и долгосрочных финансовых целей, </w:t>
            </w:r>
            <w:r w:rsidRPr="00C56BEB">
              <w:rPr>
                <w:rFonts w:eastAsiaTheme="minorHAnsi"/>
                <w:iCs/>
                <w:lang w:eastAsia="en-US"/>
              </w:rPr>
              <w:lastRenderedPageBreak/>
              <w:t>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  <w:p w14:paraId="6DDDC3FC" w14:textId="77777777" w:rsidR="00A46290" w:rsidRPr="00C56BEB" w:rsidRDefault="00A46290" w:rsidP="002B49D7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Theme="minorHAnsi"/>
                <w:iCs/>
                <w:lang w:eastAsia="en-US"/>
              </w:rPr>
            </w:pPr>
            <w:r w:rsidRPr="00C56BEB">
              <w:rPr>
                <w:rFonts w:eastAsiaTheme="minorHAnsi"/>
                <w:iCs/>
                <w:lang w:eastAsia="en-US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A46290" w:rsidRPr="00F26710" w14:paraId="0D0E151E" w14:textId="77777777" w:rsidTr="002B49D7">
        <w:tc>
          <w:tcPr>
            <w:tcW w:w="2552" w:type="dxa"/>
          </w:tcPr>
          <w:p w14:paraId="7BF573D0" w14:textId="77777777" w:rsidR="00A46290" w:rsidRPr="00F26710" w:rsidRDefault="00A46290" w:rsidP="002B49D7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lastRenderedPageBreak/>
              <w:t>Гражданская позиция</w:t>
            </w:r>
          </w:p>
        </w:tc>
        <w:tc>
          <w:tcPr>
            <w:tcW w:w="2835" w:type="dxa"/>
          </w:tcPr>
          <w:p w14:paraId="1268E7AE" w14:textId="77777777" w:rsidR="00A46290" w:rsidRPr="00F26710" w:rsidRDefault="00A46290" w:rsidP="002B49D7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t>УК-11. Способен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14:paraId="5D8CAE17" w14:textId="77777777" w:rsidR="00A46290" w:rsidRPr="00C56BEB" w:rsidRDefault="00A46290" w:rsidP="002B49D7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</w:pPr>
            <w:r w:rsidRPr="00C56BEB"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14:paraId="78FF84D0" w14:textId="77777777" w:rsidR="00A46290" w:rsidRPr="00C56BEB" w:rsidRDefault="00A46290" w:rsidP="002B49D7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</w:pPr>
            <w:r w:rsidRPr="00C56BEB">
              <w:t>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ней;</w:t>
            </w:r>
          </w:p>
          <w:p w14:paraId="7D97254E" w14:textId="77777777" w:rsidR="00A46290" w:rsidRPr="00C56BEB" w:rsidRDefault="00A46290" w:rsidP="002B49D7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</w:pPr>
            <w:r w:rsidRPr="00C56BEB">
              <w:t>Анализ и правильное применение правовых норм о противодействии коррупционному поведению обеспечивающих</w:t>
            </w:r>
          </w:p>
          <w:p w14:paraId="2A7F2A62" w14:textId="77777777" w:rsidR="00A46290" w:rsidRPr="00C56BEB" w:rsidRDefault="00A46290" w:rsidP="002B49D7">
            <w:pPr>
              <w:pStyle w:val="ad"/>
              <w:autoSpaceDE w:val="0"/>
              <w:autoSpaceDN w:val="0"/>
              <w:adjustRightInd w:val="0"/>
              <w:ind w:left="0"/>
            </w:pPr>
            <w:r w:rsidRPr="00C56BEB">
              <w:t>борьбу с коррупцией в различных</w:t>
            </w:r>
          </w:p>
          <w:p w14:paraId="6B89AD9E" w14:textId="77777777" w:rsidR="00A46290" w:rsidRPr="00C56BEB" w:rsidRDefault="00A46290" w:rsidP="002B49D7">
            <w:pPr>
              <w:pStyle w:val="ad"/>
              <w:autoSpaceDE w:val="0"/>
              <w:autoSpaceDN w:val="0"/>
              <w:adjustRightInd w:val="0"/>
              <w:ind w:left="0"/>
            </w:pPr>
            <w:r w:rsidRPr="00C56BEB">
              <w:t>областях жизнедеятельности;</w:t>
            </w:r>
          </w:p>
          <w:p w14:paraId="1BD67332" w14:textId="77777777" w:rsidR="00A46290" w:rsidRPr="00C56BEB" w:rsidRDefault="00A46290" w:rsidP="002B49D7">
            <w:pPr>
              <w:pStyle w:val="ad"/>
              <w:autoSpaceDE w:val="0"/>
              <w:autoSpaceDN w:val="0"/>
              <w:adjustRightInd w:val="0"/>
              <w:ind w:left="0"/>
            </w:pPr>
            <w:r w:rsidRPr="00C56BEB">
              <w:t>ИД-УК-11.4     Выбор правомерных форм взаимодействия с гражданами, структурами гражданского общества и органами государственной власти в типовых ситуациях</w:t>
            </w:r>
          </w:p>
        </w:tc>
      </w:tr>
    </w:tbl>
    <w:p w14:paraId="4D83B112" w14:textId="77777777" w:rsidR="00A46290" w:rsidRPr="00A46290" w:rsidRDefault="00A46290" w:rsidP="00A46290"/>
    <w:p w14:paraId="0DE46E39" w14:textId="77777777" w:rsid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HAnsi"/>
          <w:sz w:val="24"/>
        </w:rPr>
      </w:pPr>
      <w:r w:rsidRPr="001640E8">
        <w:rPr>
          <w:rStyle w:val="20"/>
          <w:rFonts w:eastAsiaTheme="minorHAnsi"/>
          <w:sz w:val="24"/>
        </w:rPr>
        <w:t>Общепрофессиональные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pPr w:leftFromText="180" w:rightFromText="180" w:vertAnchor="text" w:tblpX="-34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"/>
        <w:gridCol w:w="7053"/>
      </w:tblGrid>
      <w:tr w:rsidR="00260508" w:rsidRPr="00F26710" w14:paraId="7F78D40C" w14:textId="77777777" w:rsidTr="00260508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10F14EAF" w14:textId="77777777" w:rsidR="00260508" w:rsidRPr="00F26710" w:rsidRDefault="00260508" w:rsidP="002B49D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7082" w:type="dxa"/>
            <w:gridSpan w:val="2"/>
            <w:shd w:val="clear" w:color="auto" w:fill="DBE5F1" w:themeFill="accent1" w:themeFillTint="33"/>
          </w:tcPr>
          <w:p w14:paraId="14643D95" w14:textId="77777777" w:rsidR="00260508" w:rsidRPr="00282F9F" w:rsidRDefault="00260508" w:rsidP="002B49D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</w:tr>
      <w:tr w:rsidR="00260508" w:rsidRPr="00F26710" w14:paraId="66C6BB60" w14:textId="77777777" w:rsidTr="00260508">
        <w:tc>
          <w:tcPr>
            <w:tcW w:w="2694" w:type="dxa"/>
          </w:tcPr>
          <w:p w14:paraId="596BDD60" w14:textId="77777777" w:rsidR="00260508" w:rsidRPr="002C68D7" w:rsidRDefault="00260508" w:rsidP="002B49D7">
            <w:pPr>
              <w:rPr>
                <w:rFonts w:eastAsia="Calibri"/>
              </w:rPr>
            </w:pPr>
            <w:r w:rsidRPr="002C68D7">
              <w:rPr>
                <w:rFonts w:eastAsia="Calibri"/>
              </w:rPr>
              <w:t>Анализ задач управления</w:t>
            </w:r>
          </w:p>
        </w:tc>
        <w:tc>
          <w:tcPr>
            <w:tcW w:w="7082" w:type="dxa"/>
            <w:gridSpan w:val="2"/>
          </w:tcPr>
          <w:p w14:paraId="1A188006" w14:textId="77777777" w:rsidR="00260508" w:rsidRPr="002C68D7" w:rsidRDefault="00260508" w:rsidP="002B49D7">
            <w:pPr>
              <w:rPr>
                <w:rFonts w:eastAsia="Calibri"/>
              </w:rPr>
            </w:pPr>
            <w:r w:rsidRPr="002C68D7">
              <w:rPr>
                <w:rFonts w:eastAsia="Calibri"/>
              </w:rPr>
              <w:t>ОПК-1. Способен анализировать задачи профессиональной</w:t>
            </w:r>
          </w:p>
          <w:p w14:paraId="38F418FB" w14:textId="77777777" w:rsidR="00260508" w:rsidRPr="002C68D7" w:rsidRDefault="00260508" w:rsidP="002B49D7">
            <w:pPr>
              <w:rPr>
                <w:rFonts w:eastAsia="Calibri"/>
              </w:rPr>
            </w:pPr>
            <w:r w:rsidRPr="002C68D7">
              <w:rPr>
                <w:rFonts w:eastAsia="Calibri"/>
              </w:rPr>
              <w:t>деятельности на основе положений, законов и методов в</w:t>
            </w:r>
          </w:p>
          <w:p w14:paraId="076F34DF" w14:textId="77777777" w:rsidR="00260508" w:rsidRPr="002C68D7" w:rsidRDefault="00260508" w:rsidP="002B49D7">
            <w:pPr>
              <w:rPr>
                <w:rFonts w:eastAsia="Calibri"/>
              </w:rPr>
            </w:pPr>
            <w:r w:rsidRPr="002C68D7">
              <w:rPr>
                <w:rFonts w:eastAsia="Calibri"/>
              </w:rPr>
              <w:t>области естественных наук и математики</w:t>
            </w:r>
          </w:p>
        </w:tc>
      </w:tr>
      <w:tr w:rsidR="00260508" w:rsidRPr="00F26710" w14:paraId="4E577173" w14:textId="77777777" w:rsidTr="00260508">
        <w:trPr>
          <w:trHeight w:val="347"/>
        </w:trPr>
        <w:tc>
          <w:tcPr>
            <w:tcW w:w="2694" w:type="dxa"/>
          </w:tcPr>
          <w:p w14:paraId="710F4842" w14:textId="77777777" w:rsidR="00260508" w:rsidRPr="002C68D7" w:rsidRDefault="00260508" w:rsidP="002B49D7">
            <w:pPr>
              <w:rPr>
                <w:rFonts w:eastAsia="Calibri"/>
                <w:i/>
              </w:rPr>
            </w:pPr>
            <w:r w:rsidRPr="002C68D7">
              <w:t>Формулирование задач</w:t>
            </w:r>
            <w:r w:rsidRPr="002C68D7">
              <w:br/>
              <w:t>управления</w:t>
            </w:r>
          </w:p>
        </w:tc>
        <w:tc>
          <w:tcPr>
            <w:tcW w:w="7082" w:type="dxa"/>
            <w:gridSpan w:val="2"/>
          </w:tcPr>
          <w:p w14:paraId="72540BE0" w14:textId="77777777" w:rsidR="00260508" w:rsidRPr="005556F8" w:rsidRDefault="00260508" w:rsidP="002B49D7">
            <w:pPr>
              <w:rPr>
                <w:rFonts w:eastAsia="Calibri"/>
                <w:i/>
              </w:rPr>
            </w:pPr>
            <w:r w:rsidRPr="005556F8">
              <w:rPr>
                <w:rFonts w:eastAsia="Calibri"/>
              </w:rPr>
              <w:t>ОПК</w:t>
            </w:r>
            <w:r w:rsidRPr="005556F8">
              <w:rPr>
                <w:rFonts w:eastAsia="Calibri"/>
                <w:i/>
              </w:rPr>
              <w:t>-</w:t>
            </w:r>
            <w:r w:rsidRPr="005556F8">
              <w:rPr>
                <w:rFonts w:eastAsia="Calibri"/>
              </w:rPr>
              <w:t>2.</w:t>
            </w:r>
            <w:r w:rsidRPr="005556F8">
              <w:rPr>
                <w:rFonts w:eastAsia="Calibri"/>
                <w:i/>
              </w:rPr>
              <w:t xml:space="preserve"> </w:t>
            </w:r>
            <w:r w:rsidRPr="005556F8">
              <w:t>Способен формулировать задачи профессиональной</w:t>
            </w:r>
            <w:r w:rsidRPr="005556F8">
              <w:br/>
              <w:t>деятельности на основе знаний профильных разделов</w:t>
            </w:r>
            <w:r w:rsidRPr="005556F8">
              <w:br/>
              <w:t>математических и естественнонаучных дисциплин</w:t>
            </w:r>
          </w:p>
        </w:tc>
      </w:tr>
      <w:tr w:rsidR="00260508" w:rsidRPr="00F26710" w14:paraId="71DC1363" w14:textId="77777777" w:rsidTr="00260508">
        <w:tc>
          <w:tcPr>
            <w:tcW w:w="2723" w:type="dxa"/>
            <w:gridSpan w:val="2"/>
          </w:tcPr>
          <w:p w14:paraId="0BA81EE0" w14:textId="77777777" w:rsidR="00260508" w:rsidRPr="002C68D7" w:rsidRDefault="00260508" w:rsidP="002B49D7">
            <w:pPr>
              <w:rPr>
                <w:rFonts w:eastAsiaTheme="minorHAnsi"/>
                <w:iCs/>
                <w:lang w:eastAsia="en-US"/>
              </w:rPr>
            </w:pPr>
            <w:r w:rsidRPr="002C68D7">
              <w:t>Совершенствование в</w:t>
            </w:r>
            <w:r w:rsidRPr="002C68D7">
              <w:br/>
              <w:t>профессиональной сфере</w:t>
            </w:r>
          </w:p>
        </w:tc>
        <w:tc>
          <w:tcPr>
            <w:tcW w:w="7053" w:type="dxa"/>
          </w:tcPr>
          <w:p w14:paraId="4BB51F89" w14:textId="77777777" w:rsidR="00260508" w:rsidRPr="002C68D7" w:rsidRDefault="00260508" w:rsidP="002B49D7">
            <w:pPr>
              <w:rPr>
                <w:rFonts w:eastAsia="Times New Roman"/>
                <w:i/>
                <w:lang w:eastAsia="en-US"/>
              </w:rPr>
            </w:pPr>
            <w:r w:rsidRPr="002C68D7">
              <w:t>ОПК-3. Способен использовать фундаментальные знания в</w:t>
            </w:r>
            <w:r w:rsidRPr="002C68D7">
              <w:br/>
              <w:t>области стандартизации и метрологического обеспечения для</w:t>
            </w:r>
            <w:r w:rsidRPr="002C68D7">
              <w:br/>
              <w:t>совершенствования в профессиональной деятельности</w:t>
            </w:r>
          </w:p>
        </w:tc>
      </w:tr>
      <w:tr w:rsidR="00260508" w:rsidRPr="00F26710" w14:paraId="18A94462" w14:textId="77777777" w:rsidTr="00260508">
        <w:tc>
          <w:tcPr>
            <w:tcW w:w="2723" w:type="dxa"/>
            <w:gridSpan w:val="2"/>
          </w:tcPr>
          <w:p w14:paraId="22E0B7B3" w14:textId="77777777" w:rsidR="00260508" w:rsidRPr="002C68D7" w:rsidRDefault="00260508" w:rsidP="002B49D7">
            <w:pPr>
              <w:rPr>
                <w:rFonts w:eastAsia="Times New Roman"/>
                <w:i/>
                <w:lang w:eastAsia="en-US"/>
              </w:rPr>
            </w:pPr>
            <w:r w:rsidRPr="002C68D7">
              <w:t>Оценка эффективности</w:t>
            </w:r>
            <w:r w:rsidRPr="002C68D7">
              <w:br/>
              <w:t>результатов</w:t>
            </w:r>
            <w:r w:rsidRPr="002C68D7">
              <w:br/>
              <w:t>деятельности</w:t>
            </w:r>
          </w:p>
        </w:tc>
        <w:tc>
          <w:tcPr>
            <w:tcW w:w="7053" w:type="dxa"/>
          </w:tcPr>
          <w:p w14:paraId="21F415E3" w14:textId="77777777" w:rsidR="00260508" w:rsidRPr="002C68D7" w:rsidRDefault="00260508" w:rsidP="002B49D7">
            <w:pPr>
              <w:rPr>
                <w:rFonts w:eastAsia="Times New Roman"/>
                <w:i/>
                <w:lang w:eastAsia="en-US"/>
              </w:rPr>
            </w:pPr>
            <w:r w:rsidRPr="002C68D7">
              <w:t>ОПК-4. Способен осуществлять оценку эффективности</w:t>
            </w:r>
            <w:r w:rsidRPr="002C68D7">
              <w:br/>
              <w:t>результатов разработки в области стандартизации и</w:t>
            </w:r>
            <w:r w:rsidRPr="002C68D7">
              <w:br/>
              <w:t>метрологического обеспечения</w:t>
            </w:r>
          </w:p>
        </w:tc>
      </w:tr>
      <w:tr w:rsidR="00260508" w:rsidRPr="00F26710" w14:paraId="71B23052" w14:textId="77777777" w:rsidTr="00260508">
        <w:tc>
          <w:tcPr>
            <w:tcW w:w="2723" w:type="dxa"/>
            <w:gridSpan w:val="2"/>
          </w:tcPr>
          <w:p w14:paraId="30B12C0F" w14:textId="77777777" w:rsidR="00260508" w:rsidRPr="002C68D7" w:rsidRDefault="00260508" w:rsidP="002B49D7">
            <w:pPr>
              <w:rPr>
                <w:rFonts w:eastAsia="Times New Roman"/>
                <w:i/>
                <w:lang w:eastAsia="en-US"/>
              </w:rPr>
            </w:pPr>
            <w:r w:rsidRPr="002C68D7">
              <w:lastRenderedPageBreak/>
              <w:t>Интеллектуальная</w:t>
            </w:r>
            <w:r w:rsidRPr="002C68D7">
              <w:br/>
              <w:t>собственность</w:t>
            </w:r>
          </w:p>
        </w:tc>
        <w:tc>
          <w:tcPr>
            <w:tcW w:w="7053" w:type="dxa"/>
          </w:tcPr>
          <w:p w14:paraId="17F407BB" w14:textId="77777777" w:rsidR="00260508" w:rsidRPr="002C68D7" w:rsidRDefault="00260508" w:rsidP="002B49D7">
            <w:pPr>
              <w:rPr>
                <w:rFonts w:eastAsia="Times New Roman"/>
                <w:i/>
                <w:lang w:eastAsia="en-US"/>
              </w:rPr>
            </w:pPr>
            <w:r w:rsidRPr="002C68D7">
              <w:t>ОПК-5</w:t>
            </w:r>
            <w:r>
              <w:t>.</w:t>
            </w:r>
            <w:r w:rsidRPr="002C68D7">
              <w:t xml:space="preserve"> Способен решать задачи развития науки, техники и</w:t>
            </w:r>
            <w:r w:rsidRPr="002C68D7">
              <w:br/>
              <w:t>технологии в области стандартизации и метрологического</w:t>
            </w:r>
            <w:r w:rsidRPr="002C68D7">
              <w:br/>
              <w:t>обеспечения с учетом нормативно-правового регулирования в</w:t>
            </w:r>
            <w:r w:rsidRPr="002C68D7">
              <w:br/>
              <w:t>сфере интеллектуальной собственности</w:t>
            </w:r>
          </w:p>
        </w:tc>
      </w:tr>
      <w:tr w:rsidR="00260508" w:rsidRPr="00F26710" w14:paraId="39382D73" w14:textId="77777777" w:rsidTr="00260508">
        <w:tc>
          <w:tcPr>
            <w:tcW w:w="2723" w:type="dxa"/>
            <w:gridSpan w:val="2"/>
          </w:tcPr>
          <w:p w14:paraId="5BF4B472" w14:textId="77777777" w:rsidR="00260508" w:rsidRPr="002C68D7" w:rsidRDefault="00260508" w:rsidP="002B49D7">
            <w:pPr>
              <w:rPr>
                <w:rFonts w:eastAsia="Times New Roman"/>
                <w:i/>
                <w:lang w:eastAsia="en-US"/>
              </w:rPr>
            </w:pPr>
            <w:r w:rsidRPr="002C68D7">
              <w:t>Принятие решений</w:t>
            </w:r>
          </w:p>
        </w:tc>
        <w:tc>
          <w:tcPr>
            <w:tcW w:w="7053" w:type="dxa"/>
          </w:tcPr>
          <w:p w14:paraId="55BB6097" w14:textId="77777777" w:rsidR="00260508" w:rsidRPr="002C68D7" w:rsidRDefault="00260508" w:rsidP="002B49D7">
            <w:pPr>
              <w:rPr>
                <w:rFonts w:eastAsia="Times New Roman"/>
                <w:i/>
                <w:lang w:eastAsia="en-US"/>
              </w:rPr>
            </w:pPr>
            <w:r w:rsidRPr="002C68D7">
              <w:t>ОПК-6. Способен принимать научно-обоснованные решения в</w:t>
            </w:r>
            <w:r w:rsidRPr="002C68D7">
              <w:br/>
              <w:t>области стандартизации и метрологического обеспечения на</w:t>
            </w:r>
            <w:r w:rsidRPr="002C68D7">
              <w:br/>
              <w:t>основе методов системного и функционального анализа</w:t>
            </w:r>
          </w:p>
        </w:tc>
      </w:tr>
      <w:tr w:rsidR="00260508" w:rsidRPr="00F26710" w14:paraId="0AAB18A4" w14:textId="77777777" w:rsidTr="00260508">
        <w:tc>
          <w:tcPr>
            <w:tcW w:w="2723" w:type="dxa"/>
            <w:gridSpan w:val="2"/>
          </w:tcPr>
          <w:p w14:paraId="3B346088" w14:textId="77777777" w:rsidR="00260508" w:rsidRPr="002C68D7" w:rsidRDefault="00260508" w:rsidP="002B49D7">
            <w:pPr>
              <w:rPr>
                <w:rFonts w:eastAsia="Times New Roman"/>
                <w:i/>
                <w:lang w:eastAsia="en-US"/>
              </w:rPr>
            </w:pPr>
            <w:r w:rsidRPr="002C68D7">
              <w:t>Постановка и проведение</w:t>
            </w:r>
            <w:r w:rsidRPr="002C68D7">
              <w:br/>
              <w:t>эксперимента</w:t>
            </w:r>
          </w:p>
        </w:tc>
        <w:tc>
          <w:tcPr>
            <w:tcW w:w="7053" w:type="dxa"/>
          </w:tcPr>
          <w:p w14:paraId="63680D62" w14:textId="77777777" w:rsidR="00260508" w:rsidRPr="002C68D7" w:rsidRDefault="00260508" w:rsidP="002B49D7">
            <w:pPr>
              <w:rPr>
                <w:rFonts w:eastAsia="Times New Roman"/>
                <w:i/>
                <w:lang w:eastAsia="en-US"/>
              </w:rPr>
            </w:pPr>
            <w:r w:rsidRPr="002C68D7">
              <w:t>ОПК-7. Способен осуществлять постановку и выполненять</w:t>
            </w:r>
            <w:r w:rsidRPr="002C68D7">
              <w:br/>
              <w:t>эксперименты по проверке корректности и эффективности</w:t>
            </w:r>
            <w:r w:rsidRPr="002C68D7">
              <w:br/>
              <w:t>научно обоснованных решений в области стандартизации и</w:t>
            </w:r>
            <w:r w:rsidRPr="002C68D7">
              <w:br/>
              <w:t>метрологического обеспечения</w:t>
            </w:r>
          </w:p>
        </w:tc>
      </w:tr>
      <w:tr w:rsidR="00260508" w:rsidRPr="00F26710" w14:paraId="05887CC4" w14:textId="77777777" w:rsidTr="00260508">
        <w:tc>
          <w:tcPr>
            <w:tcW w:w="2723" w:type="dxa"/>
            <w:gridSpan w:val="2"/>
          </w:tcPr>
          <w:p w14:paraId="60DD04D2" w14:textId="77777777" w:rsidR="00260508" w:rsidRPr="002C68D7" w:rsidRDefault="00260508" w:rsidP="002B49D7">
            <w:pPr>
              <w:rPr>
                <w:rFonts w:eastAsia="Times New Roman"/>
                <w:i/>
                <w:lang w:eastAsia="en-US"/>
              </w:rPr>
            </w:pPr>
            <w:r w:rsidRPr="002C68D7">
              <w:t>Разработка технической</w:t>
            </w:r>
            <w:r w:rsidRPr="002C68D7">
              <w:br/>
              <w:t>документации</w:t>
            </w:r>
          </w:p>
        </w:tc>
        <w:tc>
          <w:tcPr>
            <w:tcW w:w="7053" w:type="dxa"/>
          </w:tcPr>
          <w:p w14:paraId="1A0EE3CD" w14:textId="77777777" w:rsidR="00260508" w:rsidRPr="002C68D7" w:rsidRDefault="00260508" w:rsidP="002B49D7">
            <w:pPr>
              <w:rPr>
                <w:rFonts w:eastAsia="Times New Roman" w:cs="Times New Roman"/>
              </w:rPr>
            </w:pPr>
            <w:r w:rsidRPr="002C68D7">
              <w:rPr>
                <w:rFonts w:eastAsia="Times New Roman" w:cs="Times New Roman"/>
              </w:rPr>
              <w:t>ОПК-8. Способен разрабатывать техническую документацию (в</w:t>
            </w:r>
            <w:r w:rsidRPr="002C68D7">
              <w:rPr>
                <w:rFonts w:eastAsia="Times New Roman" w:cs="Times New Roman"/>
              </w:rPr>
              <w:br/>
              <w:t>том числе и в электронном виде), связанную с</w:t>
            </w:r>
            <w:r w:rsidRPr="002C68D7">
              <w:rPr>
                <w:rFonts w:eastAsia="Times New Roman" w:cs="Times New Roman"/>
              </w:rPr>
              <w:br/>
              <w:t>профессиональной деятельностью с учетом действующих</w:t>
            </w:r>
          </w:p>
          <w:p w14:paraId="4845FE72" w14:textId="77777777" w:rsidR="00260508" w:rsidRPr="002C68D7" w:rsidRDefault="00260508" w:rsidP="002B49D7">
            <w:pPr>
              <w:rPr>
                <w:rFonts w:eastAsia="Times New Roman"/>
                <w:i/>
                <w:lang w:eastAsia="en-US"/>
              </w:rPr>
            </w:pPr>
            <w:r w:rsidRPr="002C68D7">
              <w:rPr>
                <w:rFonts w:eastAsia="Times New Roman" w:cs="Times New Roman"/>
              </w:rPr>
              <w:t>стандартов качества</w:t>
            </w:r>
          </w:p>
        </w:tc>
      </w:tr>
      <w:tr w:rsidR="00260508" w:rsidRPr="00F26710" w14:paraId="1A23F70E" w14:textId="77777777" w:rsidTr="00260508">
        <w:tc>
          <w:tcPr>
            <w:tcW w:w="2723" w:type="dxa"/>
            <w:gridSpan w:val="2"/>
          </w:tcPr>
          <w:p w14:paraId="60271C81" w14:textId="77777777" w:rsidR="00260508" w:rsidRPr="002C68D7" w:rsidRDefault="00260508" w:rsidP="002B49D7">
            <w:r w:rsidRPr="002C68D7">
              <w:t>Информационно-коммуникац</w:t>
            </w:r>
            <w:r w:rsidRPr="002C68D7">
              <w:br/>
              <w:t>ионные технологии для</w:t>
            </w:r>
            <w:r w:rsidRPr="002C68D7">
              <w:br/>
              <w:t>профессиональной</w:t>
            </w:r>
            <w:r w:rsidRPr="002C68D7">
              <w:br/>
              <w:t>деятельности</w:t>
            </w:r>
          </w:p>
        </w:tc>
        <w:tc>
          <w:tcPr>
            <w:tcW w:w="7053" w:type="dxa"/>
          </w:tcPr>
          <w:p w14:paraId="577D6EA2" w14:textId="77777777" w:rsidR="00260508" w:rsidRPr="002C68D7" w:rsidRDefault="00260508" w:rsidP="002B49D7">
            <w:pPr>
              <w:rPr>
                <w:rFonts w:eastAsia="Times New Roman" w:cs="Times New Roman"/>
              </w:rPr>
            </w:pPr>
            <w:r w:rsidRPr="002C68D7">
              <w:t>ОПК-9. Способен понимать принципы работы современных</w:t>
            </w:r>
            <w:r w:rsidRPr="002C68D7">
              <w:br/>
              <w:t>информационных технологий и использовать их для решения</w:t>
            </w:r>
            <w:r w:rsidRPr="002C68D7">
              <w:br/>
              <w:t>задач профессиональной деятельности</w:t>
            </w:r>
          </w:p>
        </w:tc>
      </w:tr>
    </w:tbl>
    <w:p w14:paraId="604D4F8A" w14:textId="77777777" w:rsidR="00260508" w:rsidRPr="00260508" w:rsidRDefault="00260508" w:rsidP="00260508"/>
    <w:p w14:paraId="53BE7585" w14:textId="5E1D7C87" w:rsidR="007D54B4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HAnsi"/>
          <w:sz w:val="24"/>
        </w:rPr>
      </w:pPr>
      <w:r>
        <w:rPr>
          <w:rStyle w:val="20"/>
          <w:rFonts w:eastAsiaTheme="minorHAnsi"/>
          <w:sz w:val="24"/>
        </w:rPr>
        <w:t>П</w:t>
      </w:r>
      <w:r w:rsidRPr="001640E8">
        <w:rPr>
          <w:rStyle w:val="20"/>
          <w:rFonts w:eastAsiaTheme="minorHAnsi"/>
          <w:sz w:val="24"/>
        </w:rPr>
        <w:t>рофессиональные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p w14:paraId="10900A96" w14:textId="77777777" w:rsidR="00C57F74" w:rsidRDefault="00C57F74" w:rsidP="00C57F74"/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940"/>
      </w:tblGrid>
      <w:tr w:rsidR="00C57F74" w14:paraId="4B59D570" w14:textId="77777777" w:rsidTr="00C57F74">
        <w:tc>
          <w:tcPr>
            <w:tcW w:w="2689" w:type="dxa"/>
          </w:tcPr>
          <w:p w14:paraId="549144B5" w14:textId="068000E4" w:rsidR="00C57F74" w:rsidRDefault="00C57F74" w:rsidP="00C57F74">
            <w:r w:rsidRPr="00F26710">
              <w:rPr>
                <w:rFonts w:eastAsia="Calibri"/>
                <w:b/>
                <w:sz w:val="21"/>
                <w:szCs w:val="21"/>
              </w:rPr>
              <w:t xml:space="preserve">Наименование профессиональных стандартов </w:t>
            </w:r>
          </w:p>
        </w:tc>
        <w:tc>
          <w:tcPr>
            <w:tcW w:w="6940" w:type="dxa"/>
          </w:tcPr>
          <w:p w14:paraId="6405BE13" w14:textId="77AED7EF" w:rsidR="00C57F74" w:rsidRDefault="00C57F74" w:rsidP="00C57F74">
            <w:r w:rsidRPr="00F26710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</w:tr>
      <w:tr w:rsidR="00C57F74" w14:paraId="030844FA" w14:textId="77777777" w:rsidTr="00C57F74">
        <w:tc>
          <w:tcPr>
            <w:tcW w:w="2689" w:type="dxa"/>
          </w:tcPr>
          <w:p w14:paraId="505E112A" w14:textId="7DEF7265" w:rsidR="00C57F74" w:rsidRDefault="00C57F74" w:rsidP="00C57F74">
            <w:r w:rsidRPr="00B654F9">
              <w:rPr>
                <w:rFonts w:eastAsia="Calibri"/>
              </w:rPr>
              <w:t xml:space="preserve">40.060 Специалист </w:t>
            </w:r>
            <w:r w:rsidRPr="006B536A">
              <w:t>по сертификации продукции</w:t>
            </w:r>
          </w:p>
        </w:tc>
        <w:tc>
          <w:tcPr>
            <w:tcW w:w="6940" w:type="dxa"/>
          </w:tcPr>
          <w:p w14:paraId="43C54C2D" w14:textId="66047ECE" w:rsidR="00C57F74" w:rsidRDefault="00C57F74" w:rsidP="00C57F74">
            <w:r w:rsidRPr="00E42718">
              <w:rPr>
                <w:rFonts w:eastAsia="Calibri"/>
              </w:rPr>
              <w:t>ПК-1. Способен разрабатывать и актуализировать документы по стандартизации, используемые в деятельности организации</w:t>
            </w:r>
          </w:p>
        </w:tc>
      </w:tr>
      <w:tr w:rsidR="00C57F74" w14:paraId="747204F5" w14:textId="77777777" w:rsidTr="00C57F74">
        <w:tc>
          <w:tcPr>
            <w:tcW w:w="2689" w:type="dxa"/>
          </w:tcPr>
          <w:p w14:paraId="6F4ACA23" w14:textId="55819740" w:rsidR="00C57F74" w:rsidRDefault="00C57F74" w:rsidP="00C57F74">
            <w:r w:rsidRPr="00B654F9">
              <w:rPr>
                <w:rFonts w:eastAsia="Calibri"/>
              </w:rPr>
              <w:t xml:space="preserve">40.060 Специалист </w:t>
            </w:r>
            <w:r w:rsidRPr="006B536A">
              <w:t>по сертификации продукции</w:t>
            </w:r>
          </w:p>
        </w:tc>
        <w:tc>
          <w:tcPr>
            <w:tcW w:w="6940" w:type="dxa"/>
          </w:tcPr>
          <w:p w14:paraId="23399E13" w14:textId="67945A19" w:rsidR="00C57F74" w:rsidRDefault="00C57F74" w:rsidP="00C57F74">
            <w:r w:rsidRPr="00E42718">
              <w:t>ПК-2. Способен выполнять работы по подтверждению соответствия продукции, услуг и систем менеджмента качества</w:t>
            </w:r>
          </w:p>
        </w:tc>
      </w:tr>
      <w:tr w:rsidR="00C57F74" w14:paraId="25A93186" w14:textId="77777777" w:rsidTr="00C57F74">
        <w:tc>
          <w:tcPr>
            <w:tcW w:w="2689" w:type="dxa"/>
          </w:tcPr>
          <w:p w14:paraId="553524D6" w14:textId="3EBC707F" w:rsidR="00C57F74" w:rsidRDefault="00C57F74" w:rsidP="00C57F74">
            <w:r w:rsidRPr="002B5321">
              <w:rPr>
                <w:rFonts w:eastAsia="Calibri"/>
              </w:rPr>
              <w:t>40.062 Специалист по качеству продукции</w:t>
            </w:r>
          </w:p>
        </w:tc>
        <w:tc>
          <w:tcPr>
            <w:tcW w:w="6940" w:type="dxa"/>
            <w:vMerge w:val="restart"/>
          </w:tcPr>
          <w:p w14:paraId="72D30D11" w14:textId="5E3487EF" w:rsidR="00C57F74" w:rsidRDefault="00C57F74" w:rsidP="00C57F74">
            <w:r w:rsidRPr="002B5321">
              <w:t>ПК-3. Способен осуществлять деятельность по управлению качеством продукции (услуг, работ)</w:t>
            </w:r>
            <w:r w:rsidRPr="002B5321">
              <w:rPr>
                <w:rFonts w:eastAsia="Calibri"/>
              </w:rPr>
              <w:t xml:space="preserve"> </w:t>
            </w:r>
          </w:p>
        </w:tc>
      </w:tr>
      <w:tr w:rsidR="00C57F74" w14:paraId="7E302C8A" w14:textId="77777777" w:rsidTr="00C57F74">
        <w:tc>
          <w:tcPr>
            <w:tcW w:w="2689" w:type="dxa"/>
          </w:tcPr>
          <w:p w14:paraId="66DDAE54" w14:textId="2F8B4ED1" w:rsidR="00C57F74" w:rsidRDefault="00C57F74" w:rsidP="00C57F74">
            <w:r w:rsidRPr="002B5321">
              <w:rPr>
                <w:rFonts w:eastAsia="Calibri"/>
              </w:rPr>
              <w:t>40.010 Специалист по техническому контролю качества продукции</w:t>
            </w:r>
          </w:p>
        </w:tc>
        <w:tc>
          <w:tcPr>
            <w:tcW w:w="6940" w:type="dxa"/>
            <w:vMerge/>
          </w:tcPr>
          <w:p w14:paraId="6175C5BF" w14:textId="77777777" w:rsidR="00C57F74" w:rsidRDefault="00C57F74" w:rsidP="00C57F74"/>
        </w:tc>
      </w:tr>
      <w:tr w:rsidR="00C57F74" w14:paraId="61703B99" w14:textId="77777777" w:rsidTr="00C57F74">
        <w:tc>
          <w:tcPr>
            <w:tcW w:w="2689" w:type="dxa"/>
          </w:tcPr>
          <w:p w14:paraId="1929A983" w14:textId="495B7DC8" w:rsidR="00C57F74" w:rsidRDefault="00C57F74" w:rsidP="00C57F74">
            <w:r w:rsidRPr="004F4687">
              <w:rPr>
                <w:rFonts w:eastAsia="Calibri"/>
              </w:rPr>
              <w:t>40.012 Специалист по метрологии</w:t>
            </w:r>
          </w:p>
        </w:tc>
        <w:tc>
          <w:tcPr>
            <w:tcW w:w="6940" w:type="dxa"/>
          </w:tcPr>
          <w:p w14:paraId="6E58D856" w14:textId="76733F34" w:rsidR="00C57F74" w:rsidRDefault="00C57F74" w:rsidP="003D6FEE">
            <w:pPr>
              <w:autoSpaceDE w:val="0"/>
              <w:autoSpaceDN w:val="0"/>
              <w:adjustRightInd w:val="0"/>
            </w:pPr>
            <w:r w:rsidRPr="00E42718">
              <w:t xml:space="preserve">ПК-4. </w:t>
            </w:r>
            <w:r w:rsidRPr="00E42718">
              <w:rPr>
                <w:rFonts w:eastAsia="TimesNewRomanPSMT"/>
              </w:rPr>
              <w:t>Способен проводить работы по метрологическому обеспечению деятельности организации</w:t>
            </w:r>
          </w:p>
        </w:tc>
      </w:tr>
    </w:tbl>
    <w:p w14:paraId="00F2C9D4" w14:textId="77777777" w:rsidR="00C57F74" w:rsidRDefault="00C57F74" w:rsidP="00C57F74"/>
    <w:p w14:paraId="7BA329E0" w14:textId="77777777" w:rsidR="00C85EC7" w:rsidRPr="00A546BB" w:rsidRDefault="00C85EC7" w:rsidP="00C85EC7">
      <w:pPr>
        <w:pStyle w:val="2"/>
        <w:ind w:left="0" w:firstLine="709"/>
        <w:jc w:val="both"/>
      </w:pPr>
      <w:bookmarkStart w:id="35" w:name="_Toc70417003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35"/>
    </w:p>
    <w:p w14:paraId="3D8A7D52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14:paraId="04F691E1" w14:textId="21F145E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>
        <w:rPr>
          <w:sz w:val="24"/>
          <w:szCs w:val="24"/>
        </w:rPr>
        <w:t>учебных дисциплин</w:t>
      </w:r>
      <w:r w:rsidRPr="00F26710">
        <w:rPr>
          <w:sz w:val="24"/>
          <w:szCs w:val="24"/>
        </w:rPr>
        <w:t>, практик;</w:t>
      </w:r>
    </w:p>
    <w:p w14:paraId="0247051D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799BC8A1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оценочные и методические материалы;</w:t>
      </w:r>
    </w:p>
    <w:p w14:paraId="686CB0F0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14:paraId="2CCCE00C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500BCBCF" w14:textId="77777777" w:rsidR="00E03DC8" w:rsidRDefault="00E03DC8" w:rsidP="00E03DC8">
      <w:pPr>
        <w:jc w:val="both"/>
        <w:rPr>
          <w:b/>
          <w:sz w:val="24"/>
          <w:szCs w:val="24"/>
        </w:rPr>
      </w:pPr>
    </w:p>
    <w:p w14:paraId="2A8800F1" w14:textId="77777777" w:rsidR="001105C7" w:rsidRPr="00B63599" w:rsidRDefault="001105C7" w:rsidP="00F76A50">
      <w:pPr>
        <w:jc w:val="right"/>
        <w:rPr>
          <w:b/>
          <w:sz w:val="24"/>
          <w:szCs w:val="24"/>
        </w:rPr>
      </w:pPr>
    </w:p>
    <w:sectPr w:rsidR="001105C7" w:rsidRPr="00B63599" w:rsidSect="00F243B8">
      <w:headerReference w:type="default" r:id="rId8"/>
      <w:footerReference w:type="default" r:id="rId9"/>
      <w:footerReference w:type="firs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DD5E8" w14:textId="77777777" w:rsidR="00400ABF" w:rsidRDefault="00400ABF" w:rsidP="00D85E95">
      <w:r>
        <w:separator/>
      </w:r>
    </w:p>
  </w:endnote>
  <w:endnote w:type="continuationSeparator" w:id="0">
    <w:p w14:paraId="72D989F3" w14:textId="77777777" w:rsidR="00400ABF" w:rsidRDefault="00400ABF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59FCD" w14:textId="77777777" w:rsidR="00400ABF" w:rsidRDefault="00400ABF">
    <w:pPr>
      <w:pStyle w:val="af2"/>
      <w:jc w:val="right"/>
    </w:pPr>
  </w:p>
  <w:p w14:paraId="0FB023A3" w14:textId="77777777" w:rsidR="00400ABF" w:rsidRDefault="00400ABF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1886075"/>
      <w:docPartObj>
        <w:docPartGallery w:val="Page Numbers (Bottom of Page)"/>
        <w:docPartUnique/>
      </w:docPartObj>
    </w:sdtPr>
    <w:sdtEndPr/>
    <w:sdtContent>
      <w:p w14:paraId="7497722D" w14:textId="77777777" w:rsidR="00400ABF" w:rsidRDefault="00400ABF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2F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042819" w14:textId="77777777" w:rsidR="00400ABF" w:rsidRDefault="00400AB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34051" w14:textId="77777777" w:rsidR="00400ABF" w:rsidRDefault="00400ABF" w:rsidP="00D85E95">
      <w:r>
        <w:separator/>
      </w:r>
    </w:p>
  </w:footnote>
  <w:footnote w:type="continuationSeparator" w:id="0">
    <w:p w14:paraId="0D838DB9" w14:textId="77777777" w:rsidR="00400ABF" w:rsidRDefault="00400ABF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0005702"/>
      <w:docPartObj>
        <w:docPartGallery w:val="Page Numbers (Top of Page)"/>
        <w:docPartUnique/>
      </w:docPartObj>
    </w:sdtPr>
    <w:sdtEndPr/>
    <w:sdtContent>
      <w:p w14:paraId="0154A9B1" w14:textId="6E1B2A18" w:rsidR="001D6495" w:rsidRDefault="001D649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F08">
          <w:rPr>
            <w:noProof/>
          </w:rPr>
          <w:t>8</w:t>
        </w:r>
        <w:r>
          <w:fldChar w:fldCharType="end"/>
        </w:r>
      </w:p>
    </w:sdtContent>
  </w:sdt>
  <w:p w14:paraId="6C5FC675" w14:textId="77777777" w:rsidR="00400ABF" w:rsidRDefault="00400AB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31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065D02"/>
    <w:multiLevelType w:val="hybridMultilevel"/>
    <w:tmpl w:val="E1900622"/>
    <w:lvl w:ilvl="0" w:tplc="848EAE0C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953951"/>
    <w:multiLevelType w:val="hybridMultilevel"/>
    <w:tmpl w:val="1BDABB38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5886B0B"/>
    <w:multiLevelType w:val="hybridMultilevel"/>
    <w:tmpl w:val="162E36C4"/>
    <w:lvl w:ilvl="0" w:tplc="DFE6FFEE">
      <w:start w:val="1"/>
      <w:numFmt w:val="decimal"/>
      <w:lvlText w:val="ИД-УК-10.%1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0D82A10"/>
    <w:multiLevelType w:val="hybridMultilevel"/>
    <w:tmpl w:val="D49C1352"/>
    <w:lvl w:ilvl="0" w:tplc="09EA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4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5"/>
  </w:num>
  <w:num w:numId="5">
    <w:abstractNumId w:val="35"/>
  </w:num>
  <w:num w:numId="6">
    <w:abstractNumId w:val="18"/>
  </w:num>
  <w:num w:numId="7">
    <w:abstractNumId w:val="40"/>
  </w:num>
  <w:num w:numId="8">
    <w:abstractNumId w:val="28"/>
  </w:num>
  <w:num w:numId="9">
    <w:abstractNumId w:val="15"/>
  </w:num>
  <w:num w:numId="10">
    <w:abstractNumId w:val="38"/>
  </w:num>
  <w:num w:numId="11">
    <w:abstractNumId w:val="24"/>
  </w:num>
  <w:num w:numId="12">
    <w:abstractNumId w:val="41"/>
  </w:num>
  <w:num w:numId="13">
    <w:abstractNumId w:val="14"/>
  </w:num>
  <w:num w:numId="14">
    <w:abstractNumId w:val="1"/>
  </w:num>
  <w:num w:numId="15">
    <w:abstractNumId w:val="30"/>
  </w:num>
  <w:num w:numId="16">
    <w:abstractNumId w:val="23"/>
  </w:num>
  <w:num w:numId="17">
    <w:abstractNumId w:val="5"/>
  </w:num>
  <w:num w:numId="18">
    <w:abstractNumId w:val="8"/>
  </w:num>
  <w:num w:numId="19">
    <w:abstractNumId w:val="10"/>
  </w:num>
  <w:num w:numId="20">
    <w:abstractNumId w:val="2"/>
  </w:num>
  <w:num w:numId="21">
    <w:abstractNumId w:val="26"/>
  </w:num>
  <w:num w:numId="22">
    <w:abstractNumId w:val="19"/>
  </w:num>
  <w:num w:numId="23">
    <w:abstractNumId w:val="29"/>
  </w:num>
  <w:num w:numId="24">
    <w:abstractNumId w:val="11"/>
  </w:num>
  <w:num w:numId="25">
    <w:abstractNumId w:val="27"/>
  </w:num>
  <w:num w:numId="26">
    <w:abstractNumId w:val="12"/>
  </w:num>
  <w:num w:numId="27">
    <w:abstractNumId w:val="20"/>
  </w:num>
  <w:num w:numId="28">
    <w:abstractNumId w:val="34"/>
  </w:num>
  <w:num w:numId="29">
    <w:abstractNumId w:val="20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7"/>
  </w:num>
  <w:num w:numId="31">
    <w:abstractNumId w:val="43"/>
  </w:num>
  <w:num w:numId="32">
    <w:abstractNumId w:val="0"/>
  </w:num>
  <w:num w:numId="33">
    <w:abstractNumId w:val="36"/>
  </w:num>
  <w:num w:numId="34">
    <w:abstractNumId w:val="22"/>
  </w:num>
  <w:num w:numId="35">
    <w:abstractNumId w:val="42"/>
  </w:num>
  <w:num w:numId="36">
    <w:abstractNumId w:val="32"/>
  </w:num>
  <w:num w:numId="37">
    <w:abstractNumId w:val="31"/>
  </w:num>
  <w:num w:numId="38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13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3">
    <w:abstractNumId w:val="13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4">
    <w:abstractNumId w:val="37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21"/>
  </w:num>
  <w:num w:numId="50">
    <w:abstractNumId w:val="9"/>
  </w:num>
  <w:num w:numId="51">
    <w:abstractNumId w:val="1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C7"/>
    <w:rsid w:val="00003EFC"/>
    <w:rsid w:val="000060EE"/>
    <w:rsid w:val="00006272"/>
    <w:rsid w:val="00012D22"/>
    <w:rsid w:val="00014338"/>
    <w:rsid w:val="0001702A"/>
    <w:rsid w:val="0002622E"/>
    <w:rsid w:val="00027777"/>
    <w:rsid w:val="00032E56"/>
    <w:rsid w:val="000405AE"/>
    <w:rsid w:val="00042DE2"/>
    <w:rsid w:val="00047A32"/>
    <w:rsid w:val="00053DDE"/>
    <w:rsid w:val="00057283"/>
    <w:rsid w:val="0006705F"/>
    <w:rsid w:val="00067DE7"/>
    <w:rsid w:val="00075177"/>
    <w:rsid w:val="00081FF2"/>
    <w:rsid w:val="000827DB"/>
    <w:rsid w:val="00082E73"/>
    <w:rsid w:val="000846E9"/>
    <w:rsid w:val="00090278"/>
    <w:rsid w:val="0009131E"/>
    <w:rsid w:val="0009206D"/>
    <w:rsid w:val="00093AF1"/>
    <w:rsid w:val="000954C3"/>
    <w:rsid w:val="000967BB"/>
    <w:rsid w:val="000A1804"/>
    <w:rsid w:val="000A1AC2"/>
    <w:rsid w:val="000A55AA"/>
    <w:rsid w:val="000B1EAE"/>
    <w:rsid w:val="000B219A"/>
    <w:rsid w:val="000B3772"/>
    <w:rsid w:val="000B3F56"/>
    <w:rsid w:val="000B4E14"/>
    <w:rsid w:val="000B73D8"/>
    <w:rsid w:val="000C26C8"/>
    <w:rsid w:val="000C70E6"/>
    <w:rsid w:val="000E0590"/>
    <w:rsid w:val="000E0939"/>
    <w:rsid w:val="000E0A22"/>
    <w:rsid w:val="000E5A3D"/>
    <w:rsid w:val="000F009B"/>
    <w:rsid w:val="000F60F9"/>
    <w:rsid w:val="000F7454"/>
    <w:rsid w:val="000F754F"/>
    <w:rsid w:val="000F7A1D"/>
    <w:rsid w:val="000F7CED"/>
    <w:rsid w:val="00101C5E"/>
    <w:rsid w:val="001105C7"/>
    <w:rsid w:val="00120204"/>
    <w:rsid w:val="00132912"/>
    <w:rsid w:val="001330EA"/>
    <w:rsid w:val="00133749"/>
    <w:rsid w:val="00140A0B"/>
    <w:rsid w:val="001419F5"/>
    <w:rsid w:val="00142E08"/>
    <w:rsid w:val="00145CC2"/>
    <w:rsid w:val="00151441"/>
    <w:rsid w:val="001555A9"/>
    <w:rsid w:val="001564AF"/>
    <w:rsid w:val="0016074B"/>
    <w:rsid w:val="001611EB"/>
    <w:rsid w:val="00162678"/>
    <w:rsid w:val="001640E8"/>
    <w:rsid w:val="00164960"/>
    <w:rsid w:val="0017066F"/>
    <w:rsid w:val="0017780A"/>
    <w:rsid w:val="00180E46"/>
    <w:rsid w:val="00185479"/>
    <w:rsid w:val="00186717"/>
    <w:rsid w:val="00186C60"/>
    <w:rsid w:val="001901C0"/>
    <w:rsid w:val="00190BBE"/>
    <w:rsid w:val="00190DB5"/>
    <w:rsid w:val="001A08C2"/>
    <w:rsid w:val="001A7767"/>
    <w:rsid w:val="001A7959"/>
    <w:rsid w:val="001B2986"/>
    <w:rsid w:val="001C6F90"/>
    <w:rsid w:val="001D2AB7"/>
    <w:rsid w:val="001D36A3"/>
    <w:rsid w:val="001D4CBC"/>
    <w:rsid w:val="001D6495"/>
    <w:rsid w:val="001E43A3"/>
    <w:rsid w:val="001E556A"/>
    <w:rsid w:val="001F1B59"/>
    <w:rsid w:val="001F3D0E"/>
    <w:rsid w:val="0020022A"/>
    <w:rsid w:val="00200B7A"/>
    <w:rsid w:val="00201F39"/>
    <w:rsid w:val="002029EA"/>
    <w:rsid w:val="00210654"/>
    <w:rsid w:val="00211708"/>
    <w:rsid w:val="00211B46"/>
    <w:rsid w:val="002125BD"/>
    <w:rsid w:val="00213751"/>
    <w:rsid w:val="00216B60"/>
    <w:rsid w:val="00217708"/>
    <w:rsid w:val="00222105"/>
    <w:rsid w:val="00225CB8"/>
    <w:rsid w:val="00227ACC"/>
    <w:rsid w:val="00227AE9"/>
    <w:rsid w:val="00227B30"/>
    <w:rsid w:val="0023004C"/>
    <w:rsid w:val="00230712"/>
    <w:rsid w:val="0023282E"/>
    <w:rsid w:val="00234DAA"/>
    <w:rsid w:val="0023743C"/>
    <w:rsid w:val="002374E9"/>
    <w:rsid w:val="00241475"/>
    <w:rsid w:val="00241B07"/>
    <w:rsid w:val="00242AEE"/>
    <w:rsid w:val="00245227"/>
    <w:rsid w:val="0025109C"/>
    <w:rsid w:val="00260508"/>
    <w:rsid w:val="00263195"/>
    <w:rsid w:val="002650D1"/>
    <w:rsid w:val="00266D01"/>
    <w:rsid w:val="00275EF9"/>
    <w:rsid w:val="002769BD"/>
    <w:rsid w:val="002819A3"/>
    <w:rsid w:val="00281D5B"/>
    <w:rsid w:val="00284575"/>
    <w:rsid w:val="00285886"/>
    <w:rsid w:val="0028636D"/>
    <w:rsid w:val="0029189C"/>
    <w:rsid w:val="00295A53"/>
    <w:rsid w:val="002973AE"/>
    <w:rsid w:val="0029780E"/>
    <w:rsid w:val="002A0097"/>
    <w:rsid w:val="002A532B"/>
    <w:rsid w:val="002B075D"/>
    <w:rsid w:val="002B288D"/>
    <w:rsid w:val="002C1A75"/>
    <w:rsid w:val="002C232E"/>
    <w:rsid w:val="002C51E0"/>
    <w:rsid w:val="002C52EE"/>
    <w:rsid w:val="002C6898"/>
    <w:rsid w:val="002C6D6E"/>
    <w:rsid w:val="002C76D2"/>
    <w:rsid w:val="002D04A9"/>
    <w:rsid w:val="002D2B02"/>
    <w:rsid w:val="002D41B1"/>
    <w:rsid w:val="002D54D0"/>
    <w:rsid w:val="002D7171"/>
    <w:rsid w:val="002E4FDF"/>
    <w:rsid w:val="002E580F"/>
    <w:rsid w:val="002F22EA"/>
    <w:rsid w:val="002F37FE"/>
    <w:rsid w:val="002F4800"/>
    <w:rsid w:val="003003CA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5408"/>
    <w:rsid w:val="003259A5"/>
    <w:rsid w:val="003307E9"/>
    <w:rsid w:val="0033266F"/>
    <w:rsid w:val="003335BB"/>
    <w:rsid w:val="003403A2"/>
    <w:rsid w:val="003404D1"/>
    <w:rsid w:val="00342B45"/>
    <w:rsid w:val="00342C2F"/>
    <w:rsid w:val="00345E30"/>
    <w:rsid w:val="00347D41"/>
    <w:rsid w:val="00347FCA"/>
    <w:rsid w:val="00350EC2"/>
    <w:rsid w:val="00354F35"/>
    <w:rsid w:val="003574F7"/>
    <w:rsid w:val="00360E4F"/>
    <w:rsid w:val="003618F8"/>
    <w:rsid w:val="00361DEF"/>
    <w:rsid w:val="00362F9B"/>
    <w:rsid w:val="0036550E"/>
    <w:rsid w:val="00366027"/>
    <w:rsid w:val="0036610F"/>
    <w:rsid w:val="00366646"/>
    <w:rsid w:val="00372AF5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4BF3"/>
    <w:rsid w:val="00395D17"/>
    <w:rsid w:val="003A0EC7"/>
    <w:rsid w:val="003A1241"/>
    <w:rsid w:val="003A22F2"/>
    <w:rsid w:val="003A383E"/>
    <w:rsid w:val="003A485E"/>
    <w:rsid w:val="003A5EB3"/>
    <w:rsid w:val="003B02CA"/>
    <w:rsid w:val="003B1E5D"/>
    <w:rsid w:val="003B27A9"/>
    <w:rsid w:val="003B2A7B"/>
    <w:rsid w:val="003B4579"/>
    <w:rsid w:val="003B52B1"/>
    <w:rsid w:val="003B6FAD"/>
    <w:rsid w:val="003C2EC5"/>
    <w:rsid w:val="003C5E45"/>
    <w:rsid w:val="003D5924"/>
    <w:rsid w:val="003D6FEE"/>
    <w:rsid w:val="003D7A31"/>
    <w:rsid w:val="003E2828"/>
    <w:rsid w:val="003E46C6"/>
    <w:rsid w:val="003F37A9"/>
    <w:rsid w:val="003F4B29"/>
    <w:rsid w:val="003F58F1"/>
    <w:rsid w:val="00400ABF"/>
    <w:rsid w:val="00403BE7"/>
    <w:rsid w:val="00403E52"/>
    <w:rsid w:val="00414DCD"/>
    <w:rsid w:val="00416088"/>
    <w:rsid w:val="004231BA"/>
    <w:rsid w:val="00423F28"/>
    <w:rsid w:val="004261EB"/>
    <w:rsid w:val="00426467"/>
    <w:rsid w:val="00435FE4"/>
    <w:rsid w:val="004414DD"/>
    <w:rsid w:val="004431B8"/>
    <w:rsid w:val="00443BDC"/>
    <w:rsid w:val="00444686"/>
    <w:rsid w:val="0044575A"/>
    <w:rsid w:val="0044706B"/>
    <w:rsid w:val="00452295"/>
    <w:rsid w:val="00455E71"/>
    <w:rsid w:val="00464DAF"/>
    <w:rsid w:val="00464F82"/>
    <w:rsid w:val="0046529D"/>
    <w:rsid w:val="00467120"/>
    <w:rsid w:val="00472AD6"/>
    <w:rsid w:val="00472FFA"/>
    <w:rsid w:val="00474924"/>
    <w:rsid w:val="00477510"/>
    <w:rsid w:val="00480295"/>
    <w:rsid w:val="00483EC9"/>
    <w:rsid w:val="00487743"/>
    <w:rsid w:val="00491235"/>
    <w:rsid w:val="00497794"/>
    <w:rsid w:val="00497A4C"/>
    <w:rsid w:val="004A2178"/>
    <w:rsid w:val="004A3E09"/>
    <w:rsid w:val="004A5E14"/>
    <w:rsid w:val="004B1310"/>
    <w:rsid w:val="004B2E95"/>
    <w:rsid w:val="004B7302"/>
    <w:rsid w:val="004C5CAA"/>
    <w:rsid w:val="004C638B"/>
    <w:rsid w:val="004C723C"/>
    <w:rsid w:val="004D097F"/>
    <w:rsid w:val="004D31B9"/>
    <w:rsid w:val="004D6134"/>
    <w:rsid w:val="004E0EC4"/>
    <w:rsid w:val="004E24D0"/>
    <w:rsid w:val="004E484C"/>
    <w:rsid w:val="004E4A88"/>
    <w:rsid w:val="004E4FA5"/>
    <w:rsid w:val="004F1C9D"/>
    <w:rsid w:val="004F2C08"/>
    <w:rsid w:val="004F524C"/>
    <w:rsid w:val="004F52A1"/>
    <w:rsid w:val="00501069"/>
    <w:rsid w:val="00503A90"/>
    <w:rsid w:val="00506896"/>
    <w:rsid w:val="0050747B"/>
    <w:rsid w:val="00510EDE"/>
    <w:rsid w:val="00511008"/>
    <w:rsid w:val="005127CC"/>
    <w:rsid w:val="005200B7"/>
    <w:rsid w:val="005253B2"/>
    <w:rsid w:val="00525C4D"/>
    <w:rsid w:val="00531A29"/>
    <w:rsid w:val="00531E2A"/>
    <w:rsid w:val="005369E8"/>
    <w:rsid w:val="00537311"/>
    <w:rsid w:val="00540174"/>
    <w:rsid w:val="00543AA0"/>
    <w:rsid w:val="005452C7"/>
    <w:rsid w:val="005534AD"/>
    <w:rsid w:val="005534CD"/>
    <w:rsid w:val="005565A5"/>
    <w:rsid w:val="00557FEA"/>
    <w:rsid w:val="0056385C"/>
    <w:rsid w:val="00565F76"/>
    <w:rsid w:val="00576102"/>
    <w:rsid w:val="00580F19"/>
    <w:rsid w:val="00581364"/>
    <w:rsid w:val="005865EB"/>
    <w:rsid w:val="00587A4C"/>
    <w:rsid w:val="005900AE"/>
    <w:rsid w:val="00590BFC"/>
    <w:rsid w:val="00591D4E"/>
    <w:rsid w:val="00593196"/>
    <w:rsid w:val="00593CE2"/>
    <w:rsid w:val="0059556F"/>
    <w:rsid w:val="00597735"/>
    <w:rsid w:val="005A5E1F"/>
    <w:rsid w:val="005B0CCC"/>
    <w:rsid w:val="005B10EF"/>
    <w:rsid w:val="005B19CC"/>
    <w:rsid w:val="005B1E2F"/>
    <w:rsid w:val="005B1EF7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0AEE"/>
    <w:rsid w:val="005E16E1"/>
    <w:rsid w:val="005E24B2"/>
    <w:rsid w:val="005E5E66"/>
    <w:rsid w:val="005E66BC"/>
    <w:rsid w:val="005F25D4"/>
    <w:rsid w:val="005F453C"/>
    <w:rsid w:val="006003F6"/>
    <w:rsid w:val="00600B51"/>
    <w:rsid w:val="00601479"/>
    <w:rsid w:val="0060345B"/>
    <w:rsid w:val="00603BDE"/>
    <w:rsid w:val="00607435"/>
    <w:rsid w:val="00610D75"/>
    <w:rsid w:val="00610EE9"/>
    <w:rsid w:val="006118AD"/>
    <w:rsid w:val="00612C15"/>
    <w:rsid w:val="00616A87"/>
    <w:rsid w:val="00623E22"/>
    <w:rsid w:val="00624E64"/>
    <w:rsid w:val="006272AD"/>
    <w:rsid w:val="00630101"/>
    <w:rsid w:val="006438D4"/>
    <w:rsid w:val="00647636"/>
    <w:rsid w:val="006555F7"/>
    <w:rsid w:val="00656514"/>
    <w:rsid w:val="006578CD"/>
    <w:rsid w:val="0066051A"/>
    <w:rsid w:val="0066303C"/>
    <w:rsid w:val="00665400"/>
    <w:rsid w:val="0066715A"/>
    <w:rsid w:val="0067246C"/>
    <w:rsid w:val="006755EC"/>
    <w:rsid w:val="00677C90"/>
    <w:rsid w:val="0068146C"/>
    <w:rsid w:val="0068156A"/>
    <w:rsid w:val="0068369E"/>
    <w:rsid w:val="0068544B"/>
    <w:rsid w:val="00685B50"/>
    <w:rsid w:val="006949AF"/>
    <w:rsid w:val="006953D9"/>
    <w:rsid w:val="006B1417"/>
    <w:rsid w:val="006B1549"/>
    <w:rsid w:val="006B4DB1"/>
    <w:rsid w:val="006C1490"/>
    <w:rsid w:val="006C1728"/>
    <w:rsid w:val="006C4660"/>
    <w:rsid w:val="006D0017"/>
    <w:rsid w:val="006D34CC"/>
    <w:rsid w:val="006D36F5"/>
    <w:rsid w:val="006D58A2"/>
    <w:rsid w:val="006E10AC"/>
    <w:rsid w:val="006E2C8B"/>
    <w:rsid w:val="006E661C"/>
    <w:rsid w:val="006E66E3"/>
    <w:rsid w:val="006E6D5E"/>
    <w:rsid w:val="006F3EBD"/>
    <w:rsid w:val="006F4C82"/>
    <w:rsid w:val="0070113A"/>
    <w:rsid w:val="007022E5"/>
    <w:rsid w:val="00702A1D"/>
    <w:rsid w:val="0070399B"/>
    <w:rsid w:val="00705D63"/>
    <w:rsid w:val="007065E5"/>
    <w:rsid w:val="00706C73"/>
    <w:rsid w:val="00710A69"/>
    <w:rsid w:val="00715EF4"/>
    <w:rsid w:val="007214B3"/>
    <w:rsid w:val="00725235"/>
    <w:rsid w:val="00727516"/>
    <w:rsid w:val="0072771C"/>
    <w:rsid w:val="00735265"/>
    <w:rsid w:val="00737CEF"/>
    <w:rsid w:val="0074002A"/>
    <w:rsid w:val="007403AF"/>
    <w:rsid w:val="00741F94"/>
    <w:rsid w:val="00744E9D"/>
    <w:rsid w:val="007460C9"/>
    <w:rsid w:val="0074627D"/>
    <w:rsid w:val="00746D72"/>
    <w:rsid w:val="00752E41"/>
    <w:rsid w:val="00770FA0"/>
    <w:rsid w:val="00776038"/>
    <w:rsid w:val="00776942"/>
    <w:rsid w:val="00776B91"/>
    <w:rsid w:val="00776FEC"/>
    <w:rsid w:val="00777022"/>
    <w:rsid w:val="00777FF7"/>
    <w:rsid w:val="00785564"/>
    <w:rsid w:val="00794F85"/>
    <w:rsid w:val="00795D77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F81"/>
    <w:rsid w:val="007D1644"/>
    <w:rsid w:val="007D2446"/>
    <w:rsid w:val="007D31D6"/>
    <w:rsid w:val="007D47B9"/>
    <w:rsid w:val="007D54B4"/>
    <w:rsid w:val="007D5E10"/>
    <w:rsid w:val="007D6505"/>
    <w:rsid w:val="007D7086"/>
    <w:rsid w:val="007D7D6F"/>
    <w:rsid w:val="007E1433"/>
    <w:rsid w:val="007E3A6C"/>
    <w:rsid w:val="007E5D95"/>
    <w:rsid w:val="007F2CF4"/>
    <w:rsid w:val="007F40E3"/>
    <w:rsid w:val="00801E10"/>
    <w:rsid w:val="0080229B"/>
    <w:rsid w:val="008036EF"/>
    <w:rsid w:val="00804545"/>
    <w:rsid w:val="00810253"/>
    <w:rsid w:val="00813D3F"/>
    <w:rsid w:val="00821386"/>
    <w:rsid w:val="008215A4"/>
    <w:rsid w:val="00830436"/>
    <w:rsid w:val="00835B9A"/>
    <w:rsid w:val="008425D0"/>
    <w:rsid w:val="00844362"/>
    <w:rsid w:val="00846C04"/>
    <w:rsid w:val="00854365"/>
    <w:rsid w:val="00857A17"/>
    <w:rsid w:val="0086115C"/>
    <w:rsid w:val="00865200"/>
    <w:rsid w:val="00867B93"/>
    <w:rsid w:val="008737A2"/>
    <w:rsid w:val="008737DA"/>
    <w:rsid w:val="00874E5E"/>
    <w:rsid w:val="008765E3"/>
    <w:rsid w:val="008831C0"/>
    <w:rsid w:val="008833BB"/>
    <w:rsid w:val="00891BEB"/>
    <w:rsid w:val="008935D7"/>
    <w:rsid w:val="00894A0D"/>
    <w:rsid w:val="00894F1B"/>
    <w:rsid w:val="00895218"/>
    <w:rsid w:val="008A0BC1"/>
    <w:rsid w:val="008A1D0C"/>
    <w:rsid w:val="008A38AA"/>
    <w:rsid w:val="008A3A44"/>
    <w:rsid w:val="008A51F2"/>
    <w:rsid w:val="008B1483"/>
    <w:rsid w:val="008B15C6"/>
    <w:rsid w:val="008B4650"/>
    <w:rsid w:val="008B4F14"/>
    <w:rsid w:val="008C03BE"/>
    <w:rsid w:val="008C0610"/>
    <w:rsid w:val="008C7B01"/>
    <w:rsid w:val="008D5D42"/>
    <w:rsid w:val="008E09C9"/>
    <w:rsid w:val="008E63BA"/>
    <w:rsid w:val="008E7231"/>
    <w:rsid w:val="008F0635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266B4"/>
    <w:rsid w:val="009310A6"/>
    <w:rsid w:val="0093326E"/>
    <w:rsid w:val="00936DEC"/>
    <w:rsid w:val="009506A6"/>
    <w:rsid w:val="0095644D"/>
    <w:rsid w:val="0096033D"/>
    <w:rsid w:val="009612CA"/>
    <w:rsid w:val="0096357E"/>
    <w:rsid w:val="00964E7F"/>
    <w:rsid w:val="00971CA4"/>
    <w:rsid w:val="00975CE3"/>
    <w:rsid w:val="0097781C"/>
    <w:rsid w:val="0098298B"/>
    <w:rsid w:val="00991E8A"/>
    <w:rsid w:val="00995227"/>
    <w:rsid w:val="009A3BF6"/>
    <w:rsid w:val="009A7C18"/>
    <w:rsid w:val="009B6B56"/>
    <w:rsid w:val="009C190E"/>
    <w:rsid w:val="009C58E8"/>
    <w:rsid w:val="009C6031"/>
    <w:rsid w:val="009D26FC"/>
    <w:rsid w:val="009E04CA"/>
    <w:rsid w:val="009E2495"/>
    <w:rsid w:val="009E4864"/>
    <w:rsid w:val="009E562C"/>
    <w:rsid w:val="009E6372"/>
    <w:rsid w:val="009F25F7"/>
    <w:rsid w:val="009F2EF2"/>
    <w:rsid w:val="009F4910"/>
    <w:rsid w:val="00A02FCA"/>
    <w:rsid w:val="00A030B9"/>
    <w:rsid w:val="00A04807"/>
    <w:rsid w:val="00A07B8E"/>
    <w:rsid w:val="00A13C44"/>
    <w:rsid w:val="00A15623"/>
    <w:rsid w:val="00A20B50"/>
    <w:rsid w:val="00A21B97"/>
    <w:rsid w:val="00A302E0"/>
    <w:rsid w:val="00A3385D"/>
    <w:rsid w:val="00A33D5C"/>
    <w:rsid w:val="00A42722"/>
    <w:rsid w:val="00A42CD2"/>
    <w:rsid w:val="00A44FDA"/>
    <w:rsid w:val="00A458AF"/>
    <w:rsid w:val="00A46290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2D30"/>
    <w:rsid w:val="00A7326F"/>
    <w:rsid w:val="00A74FA2"/>
    <w:rsid w:val="00A81901"/>
    <w:rsid w:val="00A81EF6"/>
    <w:rsid w:val="00A831D9"/>
    <w:rsid w:val="00A83696"/>
    <w:rsid w:val="00A900F2"/>
    <w:rsid w:val="00A910A5"/>
    <w:rsid w:val="00A91BF9"/>
    <w:rsid w:val="00A92E71"/>
    <w:rsid w:val="00A940EE"/>
    <w:rsid w:val="00A94FE7"/>
    <w:rsid w:val="00AA4442"/>
    <w:rsid w:val="00AA5591"/>
    <w:rsid w:val="00AA60B7"/>
    <w:rsid w:val="00AA7918"/>
    <w:rsid w:val="00AB0C63"/>
    <w:rsid w:val="00AC00C2"/>
    <w:rsid w:val="00AC0CE8"/>
    <w:rsid w:val="00AC158A"/>
    <w:rsid w:val="00AC211C"/>
    <w:rsid w:val="00AC53BF"/>
    <w:rsid w:val="00AC764B"/>
    <w:rsid w:val="00AD4F35"/>
    <w:rsid w:val="00AD77FB"/>
    <w:rsid w:val="00AD7EF0"/>
    <w:rsid w:val="00AE1433"/>
    <w:rsid w:val="00AE3402"/>
    <w:rsid w:val="00AF03F5"/>
    <w:rsid w:val="00AF050D"/>
    <w:rsid w:val="00AF3778"/>
    <w:rsid w:val="00AF4381"/>
    <w:rsid w:val="00AF4F3D"/>
    <w:rsid w:val="00AF5DF0"/>
    <w:rsid w:val="00B0050F"/>
    <w:rsid w:val="00B02BFC"/>
    <w:rsid w:val="00B040BF"/>
    <w:rsid w:val="00B05A67"/>
    <w:rsid w:val="00B1587A"/>
    <w:rsid w:val="00B16E93"/>
    <w:rsid w:val="00B174A8"/>
    <w:rsid w:val="00B179E6"/>
    <w:rsid w:val="00B24E02"/>
    <w:rsid w:val="00B25A9F"/>
    <w:rsid w:val="00B30066"/>
    <w:rsid w:val="00B316F1"/>
    <w:rsid w:val="00B3594F"/>
    <w:rsid w:val="00B42689"/>
    <w:rsid w:val="00B50325"/>
    <w:rsid w:val="00B50F64"/>
    <w:rsid w:val="00B51A38"/>
    <w:rsid w:val="00B528C3"/>
    <w:rsid w:val="00B549A0"/>
    <w:rsid w:val="00B57D8A"/>
    <w:rsid w:val="00B60758"/>
    <w:rsid w:val="00B61434"/>
    <w:rsid w:val="00B6465E"/>
    <w:rsid w:val="00B65F65"/>
    <w:rsid w:val="00B729F4"/>
    <w:rsid w:val="00B76439"/>
    <w:rsid w:val="00B80F83"/>
    <w:rsid w:val="00B82F81"/>
    <w:rsid w:val="00B8668C"/>
    <w:rsid w:val="00B9059B"/>
    <w:rsid w:val="00B9129D"/>
    <w:rsid w:val="00B92454"/>
    <w:rsid w:val="00B96A54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78AD"/>
    <w:rsid w:val="00BD7B66"/>
    <w:rsid w:val="00BE3299"/>
    <w:rsid w:val="00BE5CD2"/>
    <w:rsid w:val="00C0511D"/>
    <w:rsid w:val="00C1133C"/>
    <w:rsid w:val="00C11EEB"/>
    <w:rsid w:val="00C24AE1"/>
    <w:rsid w:val="00C26856"/>
    <w:rsid w:val="00C26AB0"/>
    <w:rsid w:val="00C278CA"/>
    <w:rsid w:val="00C32F08"/>
    <w:rsid w:val="00C34DAC"/>
    <w:rsid w:val="00C36375"/>
    <w:rsid w:val="00C372E9"/>
    <w:rsid w:val="00C42174"/>
    <w:rsid w:val="00C42213"/>
    <w:rsid w:val="00C458C2"/>
    <w:rsid w:val="00C474F8"/>
    <w:rsid w:val="00C47F8F"/>
    <w:rsid w:val="00C5408E"/>
    <w:rsid w:val="00C57F74"/>
    <w:rsid w:val="00C646FD"/>
    <w:rsid w:val="00C7297A"/>
    <w:rsid w:val="00C73DBA"/>
    <w:rsid w:val="00C74AF6"/>
    <w:rsid w:val="00C751E2"/>
    <w:rsid w:val="00C75E58"/>
    <w:rsid w:val="00C7747E"/>
    <w:rsid w:val="00C83C3A"/>
    <w:rsid w:val="00C85EC7"/>
    <w:rsid w:val="00C868A3"/>
    <w:rsid w:val="00C91BF6"/>
    <w:rsid w:val="00CA00B6"/>
    <w:rsid w:val="00CA08BB"/>
    <w:rsid w:val="00CB398C"/>
    <w:rsid w:val="00CB39ED"/>
    <w:rsid w:val="00CC25F6"/>
    <w:rsid w:val="00CD1D84"/>
    <w:rsid w:val="00CD248D"/>
    <w:rsid w:val="00CE1456"/>
    <w:rsid w:val="00CF19A8"/>
    <w:rsid w:val="00D01048"/>
    <w:rsid w:val="00D0299C"/>
    <w:rsid w:val="00D04409"/>
    <w:rsid w:val="00D20D14"/>
    <w:rsid w:val="00D20FD2"/>
    <w:rsid w:val="00D21EB8"/>
    <w:rsid w:val="00D24B0D"/>
    <w:rsid w:val="00D33A62"/>
    <w:rsid w:val="00D34FC0"/>
    <w:rsid w:val="00D44AFB"/>
    <w:rsid w:val="00D46A4B"/>
    <w:rsid w:val="00D46FF5"/>
    <w:rsid w:val="00D52495"/>
    <w:rsid w:val="00D56C2E"/>
    <w:rsid w:val="00D60745"/>
    <w:rsid w:val="00D63050"/>
    <w:rsid w:val="00D715A9"/>
    <w:rsid w:val="00D83067"/>
    <w:rsid w:val="00D842C1"/>
    <w:rsid w:val="00D85E95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739E"/>
    <w:rsid w:val="00DD0AA1"/>
    <w:rsid w:val="00DD1A1E"/>
    <w:rsid w:val="00DD1C9E"/>
    <w:rsid w:val="00DD3811"/>
    <w:rsid w:val="00DD5267"/>
    <w:rsid w:val="00DD6FA5"/>
    <w:rsid w:val="00DE69B0"/>
    <w:rsid w:val="00DF0DAF"/>
    <w:rsid w:val="00DF59FE"/>
    <w:rsid w:val="00DF5C2C"/>
    <w:rsid w:val="00DF6CD3"/>
    <w:rsid w:val="00E00A83"/>
    <w:rsid w:val="00E017B8"/>
    <w:rsid w:val="00E02B52"/>
    <w:rsid w:val="00E03691"/>
    <w:rsid w:val="00E03A0A"/>
    <w:rsid w:val="00E03AF3"/>
    <w:rsid w:val="00E03BFA"/>
    <w:rsid w:val="00E03DC8"/>
    <w:rsid w:val="00E053DC"/>
    <w:rsid w:val="00E0575C"/>
    <w:rsid w:val="00E07B15"/>
    <w:rsid w:val="00E22635"/>
    <w:rsid w:val="00E22E27"/>
    <w:rsid w:val="00E250F5"/>
    <w:rsid w:val="00E2750E"/>
    <w:rsid w:val="00E319F8"/>
    <w:rsid w:val="00E34907"/>
    <w:rsid w:val="00E40979"/>
    <w:rsid w:val="00E43C1F"/>
    <w:rsid w:val="00E501E2"/>
    <w:rsid w:val="00E5041A"/>
    <w:rsid w:val="00E5557F"/>
    <w:rsid w:val="00E5760C"/>
    <w:rsid w:val="00E73225"/>
    <w:rsid w:val="00E74193"/>
    <w:rsid w:val="00E8097F"/>
    <w:rsid w:val="00E85032"/>
    <w:rsid w:val="00E9323F"/>
    <w:rsid w:val="00E95EA7"/>
    <w:rsid w:val="00EA2AB7"/>
    <w:rsid w:val="00EA72E0"/>
    <w:rsid w:val="00EA770B"/>
    <w:rsid w:val="00EB2060"/>
    <w:rsid w:val="00EB2ADA"/>
    <w:rsid w:val="00EC1AA3"/>
    <w:rsid w:val="00EC352C"/>
    <w:rsid w:val="00EC4D60"/>
    <w:rsid w:val="00EC7A34"/>
    <w:rsid w:val="00ED08B7"/>
    <w:rsid w:val="00ED1D2C"/>
    <w:rsid w:val="00ED23B7"/>
    <w:rsid w:val="00ED5141"/>
    <w:rsid w:val="00ED7BA9"/>
    <w:rsid w:val="00EE6ADB"/>
    <w:rsid w:val="00EE760F"/>
    <w:rsid w:val="00EE7A71"/>
    <w:rsid w:val="00EF31A7"/>
    <w:rsid w:val="00EF382D"/>
    <w:rsid w:val="00EF411B"/>
    <w:rsid w:val="00F02708"/>
    <w:rsid w:val="00F02B54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43B8"/>
    <w:rsid w:val="00F26710"/>
    <w:rsid w:val="00F27EE2"/>
    <w:rsid w:val="00F30AD7"/>
    <w:rsid w:val="00F31788"/>
    <w:rsid w:val="00F370AB"/>
    <w:rsid w:val="00F41F7B"/>
    <w:rsid w:val="00F4288D"/>
    <w:rsid w:val="00F50436"/>
    <w:rsid w:val="00F51E1E"/>
    <w:rsid w:val="00F52453"/>
    <w:rsid w:val="00F63715"/>
    <w:rsid w:val="00F65DBA"/>
    <w:rsid w:val="00F6780F"/>
    <w:rsid w:val="00F71A62"/>
    <w:rsid w:val="00F71F99"/>
    <w:rsid w:val="00F72DA0"/>
    <w:rsid w:val="00F76126"/>
    <w:rsid w:val="00F76A50"/>
    <w:rsid w:val="00F8151E"/>
    <w:rsid w:val="00F830FB"/>
    <w:rsid w:val="00F83290"/>
    <w:rsid w:val="00F90522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16D5"/>
    <w:rsid w:val="00FC5789"/>
    <w:rsid w:val="00FD0566"/>
    <w:rsid w:val="00FD1E78"/>
    <w:rsid w:val="00FD7655"/>
    <w:rsid w:val="00FE09C9"/>
    <w:rsid w:val="00FE4077"/>
    <w:rsid w:val="00FE47E9"/>
    <w:rsid w:val="00FE4E56"/>
    <w:rsid w:val="00FE5F76"/>
    <w:rsid w:val="00FF2829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4CB417A"/>
  <w15:docId w15:val="{EB735DDF-B3CE-4131-9558-21E6BB94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  <w:style w:type="paragraph" w:customStyle="1" w:styleId="s1">
    <w:name w:val="s_1"/>
    <w:basedOn w:val="a3"/>
    <w:rsid w:val="00A46290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8A28A-64EA-4D11-A52E-22BC04AF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2947</Words>
  <Characters>16803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Александр Шампаров</cp:lastModifiedBy>
  <cp:revision>24</cp:revision>
  <cp:lastPrinted>2021-05-14T08:35:00Z</cp:lastPrinted>
  <dcterms:created xsi:type="dcterms:W3CDTF">2022-02-18T12:24:00Z</dcterms:created>
  <dcterms:modified xsi:type="dcterms:W3CDTF">2022-05-05T11:45:00Z</dcterms:modified>
</cp:coreProperties>
</file>