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</w:pPr>
            <w:r w:rsidRPr="00F26710"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</w:pPr>
            <w:r w:rsidRPr="00F26710"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</w:pPr>
            <w:r w:rsidRPr="00F26710"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</w:pPr>
            <w:r w:rsidRPr="00F26710">
              <w:t>«Российский государственны</w:t>
            </w:r>
            <w: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</w:pPr>
            <w:r w:rsidRPr="00F26710">
              <w:t>(Технологии. Дизайн. Искусство)</w:t>
            </w:r>
            <w: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b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537146C" w:rsidR="004E35E4" w:rsidRPr="00D66B25" w:rsidRDefault="00D66B25" w:rsidP="004E35E4">
            <w:pPr>
              <w:jc w:val="center"/>
              <w:rPr>
                <w:sz w:val="26"/>
                <w:szCs w:val="26"/>
              </w:rPr>
            </w:pPr>
            <w:r w:rsidRPr="00D66B25">
              <w:rPr>
                <w:sz w:val="26"/>
                <w:szCs w:val="26"/>
              </w:rPr>
              <w:t>Магистратура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b/>
                <w:sz w:val="26"/>
                <w:szCs w:val="26"/>
              </w:rPr>
            </w:pPr>
            <w:r w:rsidRPr="00F26710">
              <w:rPr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sz w:val="26"/>
                <w:szCs w:val="26"/>
              </w:rPr>
            </w:pPr>
            <w:r w:rsidRPr="00F26710">
              <w:rPr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sz w:val="26"/>
                <w:szCs w:val="26"/>
              </w:rPr>
            </w:pPr>
            <w:r w:rsidRPr="00F26710">
              <w:rPr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77A667B3" w:rsidR="00CC04CD" w:rsidRPr="00CC04CD" w:rsidRDefault="00CC04CD" w:rsidP="00127A11">
            <w:pPr>
              <w:jc w:val="center"/>
              <w:rPr>
                <w:i/>
                <w:sz w:val="26"/>
                <w:szCs w:val="26"/>
              </w:rPr>
            </w:pPr>
            <w:r w:rsidRPr="00BD640B">
              <w:rPr>
                <w:sz w:val="26"/>
                <w:szCs w:val="26"/>
              </w:rPr>
              <w:t>01.0</w:t>
            </w:r>
            <w:r w:rsidR="00127A11" w:rsidRPr="00BD640B">
              <w:rPr>
                <w:sz w:val="26"/>
                <w:szCs w:val="26"/>
              </w:rPr>
              <w:t>9</w:t>
            </w:r>
            <w:r w:rsidRPr="00BD640B">
              <w:rPr>
                <w:sz w:val="26"/>
                <w:szCs w:val="26"/>
              </w:rPr>
              <w:t>.</w:t>
            </w:r>
            <w:r w:rsidR="00127A11" w:rsidRPr="00BD640B">
              <w:rPr>
                <w:sz w:val="26"/>
                <w:szCs w:val="26"/>
              </w:rPr>
              <w:t>2021</w:t>
            </w:r>
            <w:r w:rsidRPr="00BD640B">
              <w:rPr>
                <w:sz w:val="26"/>
                <w:szCs w:val="26"/>
              </w:rPr>
              <w:t xml:space="preserve"> г</w:t>
            </w:r>
            <w:r w:rsidRPr="0076040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b/>
                <w:bCs/>
                <w:sz w:val="26"/>
                <w:szCs w:val="26"/>
              </w:rPr>
            </w:pPr>
            <w:r w:rsidRPr="000E0939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b/>
                <w:sz w:val="26"/>
                <w:szCs w:val="26"/>
              </w:rPr>
              <w:t>ВЫСШЕГО</w:t>
            </w:r>
            <w:r w:rsidRPr="000E0939">
              <w:rPr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A6BB18C" w:rsidR="001105C7" w:rsidRPr="00967F4A" w:rsidRDefault="00967F4A" w:rsidP="00D66B25">
            <w:pPr>
              <w:rPr>
                <w:sz w:val="28"/>
                <w:szCs w:val="28"/>
              </w:rPr>
            </w:pPr>
            <w:r w:rsidRPr="00967F4A">
              <w:rPr>
                <w:sz w:val="28"/>
                <w:szCs w:val="28"/>
              </w:rPr>
              <w:t>бакалавриат</w:t>
            </w:r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b/>
                <w:sz w:val="26"/>
                <w:szCs w:val="26"/>
              </w:rPr>
            </w:pPr>
            <w:r w:rsidRPr="000E0939">
              <w:rPr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A7CDE09" w:rsidR="001105C7" w:rsidRPr="00ED3DB0" w:rsidRDefault="008F1914" w:rsidP="00C278CA">
            <w:pPr>
              <w:rPr>
                <w:sz w:val="26"/>
                <w:szCs w:val="26"/>
              </w:rPr>
            </w:pPr>
            <w:r w:rsidRPr="00ED3DB0">
              <w:rPr>
                <w:sz w:val="26"/>
                <w:szCs w:val="26"/>
              </w:rPr>
              <w:t>38.0</w:t>
            </w:r>
            <w:r w:rsidR="00967F4A">
              <w:rPr>
                <w:sz w:val="26"/>
                <w:szCs w:val="26"/>
              </w:rPr>
              <w:t>3</w:t>
            </w:r>
            <w:r w:rsidRPr="00ED3DB0">
              <w:rPr>
                <w:sz w:val="26"/>
                <w:szCs w:val="26"/>
              </w:rPr>
              <w:t>.0</w:t>
            </w:r>
            <w:r w:rsidR="00DD36B1">
              <w:rPr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36161D1" w14:textId="77777777" w:rsidR="000F23CF" w:rsidRPr="00ED3DB0" w:rsidRDefault="000F23CF" w:rsidP="00C278CA">
            <w:pPr>
              <w:rPr>
                <w:sz w:val="26"/>
                <w:szCs w:val="26"/>
              </w:rPr>
            </w:pPr>
          </w:p>
          <w:p w14:paraId="34FBC195" w14:textId="702561AD" w:rsidR="001105C7" w:rsidRPr="00ED3DB0" w:rsidRDefault="00DD36B1" w:rsidP="00C27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19290387" w:rsidR="001105C7" w:rsidRPr="000E0939" w:rsidRDefault="001105C7" w:rsidP="00D66B25">
            <w:pPr>
              <w:rPr>
                <w:sz w:val="26"/>
                <w:szCs w:val="26"/>
                <w:vertAlign w:val="superscript"/>
              </w:rPr>
            </w:pPr>
            <w:r w:rsidRPr="000E0939">
              <w:rPr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704A830" w14:textId="77777777" w:rsidR="000F23CF" w:rsidRPr="00ED3DB0" w:rsidRDefault="000F23CF" w:rsidP="00C278CA">
            <w:pPr>
              <w:rPr>
                <w:sz w:val="26"/>
                <w:szCs w:val="26"/>
              </w:rPr>
            </w:pPr>
          </w:p>
          <w:p w14:paraId="74CF5C65" w14:textId="4C2B240D" w:rsidR="001105C7" w:rsidRPr="00ED3DB0" w:rsidRDefault="006E32BA" w:rsidP="00C27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</w:t>
            </w:r>
            <w:r w:rsidR="00967F4A">
              <w:rPr>
                <w:sz w:val="26"/>
                <w:szCs w:val="26"/>
              </w:rPr>
              <w:t>сы и кредит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DD1D150" w:rsidR="001105C7" w:rsidRPr="000E0939" w:rsidRDefault="001105C7" w:rsidP="00D66B25">
            <w:pPr>
              <w:spacing w:before="80"/>
              <w:rPr>
                <w:sz w:val="26"/>
                <w:szCs w:val="26"/>
              </w:rPr>
            </w:pPr>
            <w:r w:rsidRPr="000E0939">
              <w:rPr>
                <w:sz w:val="26"/>
                <w:szCs w:val="26"/>
              </w:rPr>
              <w:t>Квалификация выпускника</w:t>
            </w:r>
            <w:r w:rsidR="008C02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12603640" w:rsidR="001105C7" w:rsidRPr="00ED3DB0" w:rsidRDefault="00967F4A" w:rsidP="00362F9B">
            <w:pPr>
              <w:spacing w:befor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9AD66E2" w:rsidR="001105C7" w:rsidRPr="000E0939" w:rsidRDefault="001105C7" w:rsidP="008C02DB">
            <w:pPr>
              <w:rPr>
                <w:sz w:val="26"/>
                <w:szCs w:val="26"/>
              </w:rPr>
            </w:pPr>
            <w:r w:rsidRPr="000E093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637B149" w:rsidR="001105C7" w:rsidRPr="000E0939" w:rsidRDefault="008F1914" w:rsidP="000F23CF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</w:t>
            </w:r>
            <w:r w:rsidR="001105C7" w:rsidRPr="000E0939">
              <w:rPr>
                <w:sz w:val="26"/>
                <w:szCs w:val="26"/>
              </w:rPr>
              <w:t>чн</w:t>
            </w:r>
            <w:r w:rsidR="00967F4A">
              <w:rPr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7124C4E0" w:rsidR="00EE4B41" w:rsidRPr="00F26710" w:rsidRDefault="003C71FD" w:rsidP="000F23CF">
            <w:pPr>
              <w:ind w:firstLine="709"/>
              <w:jc w:val="both"/>
            </w:pPr>
            <w:r w:rsidRPr="00F26710">
              <w:lastRenderedPageBreak/>
              <w:t>Основная профессиональная образовательная программа высшего образования</w:t>
            </w:r>
            <w:r w:rsidR="00233E1F">
              <w:t xml:space="preserve"> (далее – ОПОП ВО) </w:t>
            </w:r>
            <w:r w:rsidR="00EE4B41" w:rsidRPr="00F26710">
              <w:t xml:space="preserve">разработана в соответствии с </w:t>
            </w:r>
            <w:r w:rsidR="000F23CF" w:rsidRPr="000F23CF">
              <w:t>федеральн</w:t>
            </w:r>
            <w:r w:rsidR="000F23CF">
              <w:t>ым</w:t>
            </w:r>
            <w:r w:rsidR="000F23CF" w:rsidRPr="000F23CF">
              <w:t xml:space="preserve"> государственн</w:t>
            </w:r>
            <w:r w:rsidR="000F23CF">
              <w:t xml:space="preserve">ым </w:t>
            </w:r>
            <w:r w:rsidR="00FA3DE4">
              <w:t>образовательным стандартом</w:t>
            </w:r>
            <w:r w:rsidR="000F23CF" w:rsidRPr="000F23CF">
              <w:t xml:space="preserve"> высш</w:t>
            </w:r>
            <w:r w:rsidR="000F23CF">
              <w:t xml:space="preserve">его образования - магистратура </w:t>
            </w:r>
            <w:r w:rsidR="000F23CF" w:rsidRPr="000F23CF">
              <w:t xml:space="preserve">по направлению подготовки </w:t>
            </w:r>
            <w:r w:rsidR="00ED3DB0" w:rsidRPr="00ED3DB0">
              <w:t>38.0</w:t>
            </w:r>
            <w:r w:rsidR="00967F4A">
              <w:t>3</w:t>
            </w:r>
            <w:r w:rsidR="00ED3DB0" w:rsidRPr="00ED3DB0">
              <w:t>.0</w:t>
            </w:r>
            <w:r w:rsidR="006E32BA">
              <w:t>1</w:t>
            </w:r>
            <w:r w:rsidR="00967F4A">
              <w:t xml:space="preserve"> </w:t>
            </w:r>
            <w:r w:rsidR="006E32BA">
              <w:t>Экономика</w:t>
            </w:r>
            <w:r w:rsidR="000F23CF" w:rsidRPr="00ED3DB0">
              <w:t xml:space="preserve"> </w:t>
            </w:r>
            <w:r w:rsidR="000F23CF" w:rsidRPr="008F2D10">
              <w:t xml:space="preserve">(Приказ Министерства образования и науки РФ от </w:t>
            </w:r>
            <w:r w:rsidR="008F2D10" w:rsidRPr="0070741E">
              <w:rPr>
                <w:color w:val="000000" w:themeColor="text1"/>
              </w:rPr>
              <w:t>1</w:t>
            </w:r>
            <w:r w:rsidR="0070741E" w:rsidRPr="0070741E">
              <w:rPr>
                <w:color w:val="000000" w:themeColor="text1"/>
              </w:rPr>
              <w:t>2</w:t>
            </w:r>
            <w:r w:rsidR="000F23CF" w:rsidRPr="0070741E">
              <w:rPr>
                <w:color w:val="000000" w:themeColor="text1"/>
              </w:rPr>
              <w:t xml:space="preserve"> </w:t>
            </w:r>
            <w:r w:rsidR="008F2D10" w:rsidRPr="0070741E">
              <w:rPr>
                <w:color w:val="000000" w:themeColor="text1"/>
              </w:rPr>
              <w:t xml:space="preserve">августа </w:t>
            </w:r>
            <w:r w:rsidR="000F23CF" w:rsidRPr="0070741E">
              <w:rPr>
                <w:color w:val="000000" w:themeColor="text1"/>
              </w:rPr>
              <w:t>20</w:t>
            </w:r>
            <w:r w:rsidR="008F2D10" w:rsidRPr="0070741E">
              <w:rPr>
                <w:color w:val="000000" w:themeColor="text1"/>
              </w:rPr>
              <w:t>20</w:t>
            </w:r>
            <w:r w:rsidR="000F23CF" w:rsidRPr="0070741E">
              <w:rPr>
                <w:color w:val="000000" w:themeColor="text1"/>
              </w:rPr>
              <w:t xml:space="preserve"> г. N 9</w:t>
            </w:r>
            <w:r w:rsidR="0070741E" w:rsidRPr="0070741E">
              <w:rPr>
                <w:color w:val="000000" w:themeColor="text1"/>
              </w:rPr>
              <w:t>54</w:t>
            </w:r>
            <w:r w:rsidR="000F23CF" w:rsidRPr="0070741E">
              <w:rPr>
                <w:color w:val="000000" w:themeColor="text1"/>
              </w:rPr>
              <w:t xml:space="preserve">) 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71026E56" w:rsidR="006C1728" w:rsidRPr="00F26710" w:rsidRDefault="00A91230" w:rsidP="00F76A50">
            <w:r w:rsidRPr="00F26710">
              <w:t xml:space="preserve">Основная </w:t>
            </w:r>
            <w:r w:rsidR="00FA3DE4" w:rsidRPr="00F26710">
              <w:t xml:space="preserve">профессиональная </w:t>
            </w:r>
            <w:r w:rsidR="00FA3DE4">
              <w:t>образовательная</w:t>
            </w:r>
            <w:r w:rsidR="006C1728" w:rsidRPr="00F26710">
              <w:t xml:space="preserve">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r w:rsidRPr="00C33089"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5CF6686" w:rsidR="003329DA" w:rsidRPr="00E548F2" w:rsidRDefault="00934959" w:rsidP="00E548F2">
            <w:pPr>
              <w:jc w:val="center"/>
            </w:pPr>
            <w:r w:rsidRPr="00E548F2">
              <w:t>0</w:t>
            </w:r>
            <w:r w:rsidR="00E548F2" w:rsidRPr="00E548F2">
              <w:t>6</w:t>
            </w:r>
            <w:r w:rsidRPr="00E548F2">
              <w:t>.0</w:t>
            </w:r>
            <w:r w:rsidR="00E548F2" w:rsidRPr="00E548F2">
              <w:t>7</w:t>
            </w:r>
            <w:r w:rsidRPr="00E548F2">
              <w:t>.</w:t>
            </w:r>
            <w:r w:rsidR="00E548F2" w:rsidRPr="00E548F2">
              <w:t>202</w:t>
            </w:r>
            <w:r w:rsidRPr="00E548F2"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E548F2" w:rsidRDefault="00934959" w:rsidP="003329DA">
            <w:r w:rsidRPr="00E548F2"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2271890" w:rsidR="003329DA" w:rsidRPr="00E548F2" w:rsidRDefault="00E548F2" w:rsidP="003329DA">
            <w:r w:rsidRPr="00E548F2"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/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2AA1BEFC" w:rsidR="00D94E87" w:rsidRPr="00C33089" w:rsidRDefault="00233E1F" w:rsidP="00B72600">
            <w:r w:rsidRPr="00C33089">
              <w:t xml:space="preserve">ОПОП </w:t>
            </w:r>
            <w:r w:rsidR="00FA3DE4" w:rsidRPr="00C33089">
              <w:t xml:space="preserve">ВО </w:t>
            </w:r>
            <w:r w:rsidR="00FA3DE4">
              <w:t>рассмотрена</w:t>
            </w:r>
            <w:r w:rsidR="000F23CF">
              <w:t xml:space="preserve"> и одобрена на заседании кафедр</w:t>
            </w:r>
            <w:r w:rsidR="0070741E">
              <w:t>ы</w:t>
            </w:r>
            <w:r w:rsidR="00D94E87" w:rsidRPr="00C33089">
              <w:t xml:space="preserve"> </w:t>
            </w:r>
          </w:p>
        </w:tc>
      </w:tr>
      <w:tr w:rsidR="00D94E87" w:rsidRPr="00AD5730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7219374" w:rsidR="00D94E87" w:rsidRPr="00ED3DB0" w:rsidRDefault="00ED3DB0" w:rsidP="00B72600">
            <w:r w:rsidRPr="00ED3DB0">
              <w:t>Финансов и бизнес-аналитики</w:t>
            </w:r>
          </w:p>
        </w:tc>
      </w:tr>
      <w:tr w:rsidR="00E577AE" w:rsidRPr="00AD5730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ED3DB0" w:rsidRDefault="00E577AE" w:rsidP="00B72600">
            <w:r w:rsidRPr="00ED3DB0"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6FA813B2" w:rsidR="00E577AE" w:rsidRPr="00ED3DB0" w:rsidRDefault="00AD5730" w:rsidP="00E548F2">
            <w:pPr>
              <w:jc w:val="center"/>
            </w:pPr>
            <w:r w:rsidRPr="00ED3DB0">
              <w:t>2</w:t>
            </w:r>
            <w:r w:rsidR="00ED3DB0">
              <w:t>3</w:t>
            </w:r>
            <w:r w:rsidR="00E577AE" w:rsidRPr="00ED3DB0">
              <w:t>.0</w:t>
            </w:r>
            <w:r w:rsidR="00E548F2" w:rsidRPr="00ED3DB0">
              <w:t>6</w:t>
            </w:r>
            <w:r w:rsidR="00E577AE" w:rsidRPr="00ED3DB0">
              <w:t>.</w:t>
            </w:r>
            <w:r w:rsidR="004143E4" w:rsidRPr="00ED3DB0">
              <w:t>2021</w:t>
            </w:r>
            <w:r w:rsidR="00E577AE" w:rsidRPr="00ED3DB0"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ED3DB0" w:rsidRDefault="00E577AE" w:rsidP="00B72600">
            <w:r w:rsidRPr="00ED3DB0"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494E86B5" w:rsidR="00E577AE" w:rsidRPr="00ED3DB0" w:rsidRDefault="004143E4" w:rsidP="00AD5730">
            <w:r w:rsidRPr="00ED3DB0">
              <w:t>1</w:t>
            </w:r>
            <w:r w:rsidR="00ED3DB0"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ED3DB0" w:rsidRDefault="00E577AE" w:rsidP="00B72600"/>
        </w:tc>
      </w:tr>
    </w:tbl>
    <w:p w14:paraId="2D5E51B1" w14:textId="6492A3EB" w:rsidR="00AD5730" w:rsidRPr="004143E4" w:rsidRDefault="00AD5730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2381"/>
        <w:gridCol w:w="3918"/>
      </w:tblGrid>
      <w:tr w:rsidR="00956E22" w:rsidRPr="00F26710" w14:paraId="3E2B9489" w14:textId="77777777" w:rsidTr="00475763">
        <w:trPr>
          <w:trHeight w:val="454"/>
        </w:trPr>
        <w:tc>
          <w:tcPr>
            <w:tcW w:w="3340" w:type="dxa"/>
            <w:vAlign w:val="bottom"/>
          </w:tcPr>
          <w:p w14:paraId="164A3ECA" w14:textId="1B58031A" w:rsidR="00956E22" w:rsidRPr="00ED3DB0" w:rsidRDefault="00956E22" w:rsidP="00CC04CD">
            <w:r w:rsidRPr="00ED3DB0">
              <w:t>Руководител</w:t>
            </w:r>
            <w:r w:rsidR="00AD5730" w:rsidRPr="00ED3DB0">
              <w:t>и</w:t>
            </w:r>
            <w:r w:rsidRPr="00ED3DB0">
              <w:t xml:space="preserve"> </w:t>
            </w:r>
          </w:p>
          <w:p w14:paraId="7986BC6F" w14:textId="39578C32" w:rsidR="00956E22" w:rsidRPr="00AD5730" w:rsidRDefault="00956E22" w:rsidP="00CC04CD">
            <w:pPr>
              <w:rPr>
                <w:i/>
                <w:highlight w:val="yellow"/>
              </w:rPr>
            </w:pPr>
            <w:r w:rsidRPr="00ED3DB0">
              <w:t>образовательной программы</w:t>
            </w:r>
          </w:p>
        </w:tc>
        <w:tc>
          <w:tcPr>
            <w:tcW w:w="2381" w:type="dxa"/>
            <w:shd w:val="clear" w:color="auto" w:fill="auto"/>
            <w:vAlign w:val="bottom"/>
          </w:tcPr>
          <w:p w14:paraId="40F7F4BF" w14:textId="2465C9C5" w:rsidR="00956E22" w:rsidRPr="00F55D75" w:rsidRDefault="00956E22" w:rsidP="00CC04CD">
            <w:pPr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3918" w:type="dxa"/>
            <w:shd w:val="clear" w:color="auto" w:fill="auto"/>
            <w:vAlign w:val="bottom"/>
          </w:tcPr>
          <w:p w14:paraId="03751822" w14:textId="75A486CB" w:rsidR="00956E22" w:rsidRPr="00ED3DB0" w:rsidRDefault="00967F4A" w:rsidP="00AD5730">
            <w:r>
              <w:t>Н.С. Макарова</w:t>
            </w:r>
          </w:p>
        </w:tc>
      </w:tr>
      <w:tr w:rsidR="00AD5730" w:rsidRPr="00F26710" w14:paraId="03A8A665" w14:textId="77777777" w:rsidTr="00475763">
        <w:trPr>
          <w:trHeight w:val="454"/>
        </w:trPr>
        <w:tc>
          <w:tcPr>
            <w:tcW w:w="3340" w:type="dxa"/>
            <w:vAlign w:val="bottom"/>
          </w:tcPr>
          <w:p w14:paraId="7D6F30BC" w14:textId="77777777" w:rsidR="00AD5730" w:rsidRPr="00AD5730" w:rsidRDefault="00AD5730" w:rsidP="00CC04CD">
            <w:pPr>
              <w:rPr>
                <w:highlight w:val="yellow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14:paraId="2DAD9D2D" w14:textId="134995BE" w:rsidR="00AD5730" w:rsidRPr="00AD5730" w:rsidRDefault="00AD5730" w:rsidP="00CC04CD">
            <w:pPr>
              <w:jc w:val="right"/>
              <w:rPr>
                <w:highlight w:val="yellow"/>
              </w:rPr>
            </w:pPr>
          </w:p>
        </w:tc>
        <w:tc>
          <w:tcPr>
            <w:tcW w:w="3918" w:type="dxa"/>
            <w:shd w:val="clear" w:color="auto" w:fill="auto"/>
            <w:vAlign w:val="bottom"/>
          </w:tcPr>
          <w:p w14:paraId="78738B01" w14:textId="474A24BD" w:rsidR="00AD5730" w:rsidRPr="00ED3DB0" w:rsidRDefault="00AD5730" w:rsidP="00CC04CD"/>
        </w:tc>
      </w:tr>
      <w:tr w:rsidR="00956E22" w:rsidRPr="00F26710" w14:paraId="4B21161D" w14:textId="77777777" w:rsidTr="00475763">
        <w:trPr>
          <w:trHeight w:val="454"/>
        </w:trPr>
        <w:tc>
          <w:tcPr>
            <w:tcW w:w="3340" w:type="dxa"/>
            <w:vAlign w:val="bottom"/>
          </w:tcPr>
          <w:p w14:paraId="3788D2E5" w14:textId="77777777" w:rsidR="00BD640B" w:rsidRPr="00ED3DB0" w:rsidRDefault="00956E22" w:rsidP="00BD640B">
            <w:r w:rsidRPr="00ED3DB0">
              <w:t>Заведующий кафедрой</w:t>
            </w:r>
            <w:r w:rsidR="00BD640B" w:rsidRPr="00ED3DB0">
              <w:t xml:space="preserve"> </w:t>
            </w:r>
          </w:p>
          <w:p w14:paraId="217D6DF6" w14:textId="670C297E" w:rsidR="00956E22" w:rsidRPr="00ED3DB0" w:rsidRDefault="00ED3DB0" w:rsidP="00BD640B">
            <w:pPr>
              <w:rPr>
                <w:i/>
              </w:rPr>
            </w:pPr>
            <w:r w:rsidRPr="00ED3DB0">
              <w:t>Финансов и бизнес-аналитики</w:t>
            </w:r>
          </w:p>
        </w:tc>
        <w:tc>
          <w:tcPr>
            <w:tcW w:w="2381" w:type="dxa"/>
            <w:shd w:val="clear" w:color="auto" w:fill="auto"/>
            <w:vAlign w:val="bottom"/>
          </w:tcPr>
          <w:p w14:paraId="63F0371A" w14:textId="73583D13" w:rsidR="00956E22" w:rsidRPr="00ED3DB0" w:rsidRDefault="00956E22" w:rsidP="00CC04CD">
            <w:pPr>
              <w:jc w:val="right"/>
            </w:pPr>
          </w:p>
        </w:tc>
        <w:tc>
          <w:tcPr>
            <w:tcW w:w="3918" w:type="dxa"/>
            <w:shd w:val="clear" w:color="auto" w:fill="auto"/>
            <w:vAlign w:val="bottom"/>
          </w:tcPr>
          <w:p w14:paraId="117EDE41" w14:textId="08020551" w:rsidR="00956E22" w:rsidRPr="00ED3DB0" w:rsidRDefault="00ED3DB0" w:rsidP="00AD5730">
            <w:r w:rsidRPr="00ED3DB0">
              <w:t>Н.М. Квач</w:t>
            </w:r>
          </w:p>
        </w:tc>
      </w:tr>
      <w:tr w:rsidR="00AD5730" w:rsidRPr="00F26710" w14:paraId="26471A15" w14:textId="77777777" w:rsidTr="00475763">
        <w:trPr>
          <w:trHeight w:val="454"/>
        </w:trPr>
        <w:tc>
          <w:tcPr>
            <w:tcW w:w="3340" w:type="dxa"/>
            <w:vAlign w:val="bottom"/>
          </w:tcPr>
          <w:p w14:paraId="5D99E00C" w14:textId="7D319DD7" w:rsidR="00AD5730" w:rsidRPr="00AD5730" w:rsidRDefault="00AD5730" w:rsidP="00BD640B">
            <w:pPr>
              <w:rPr>
                <w:highlight w:val="yellow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14:paraId="733517F4" w14:textId="77777777" w:rsidR="00AD5730" w:rsidRPr="00AD5730" w:rsidRDefault="00AD5730" w:rsidP="00CC04CD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3918" w:type="dxa"/>
            <w:shd w:val="clear" w:color="auto" w:fill="auto"/>
            <w:vAlign w:val="bottom"/>
          </w:tcPr>
          <w:p w14:paraId="56E4E58C" w14:textId="7C204630" w:rsidR="00AD5730" w:rsidRPr="00AD5730" w:rsidRDefault="00AD5730" w:rsidP="00AD5730">
            <w:pPr>
              <w:rPr>
                <w:highlight w:val="yellow"/>
              </w:rPr>
            </w:pPr>
          </w:p>
        </w:tc>
      </w:tr>
    </w:tbl>
    <w:p w14:paraId="5A5E1A75" w14:textId="77777777" w:rsidR="00205BDF" w:rsidRPr="00C33089" w:rsidRDefault="00205BDF" w:rsidP="00F76A50"/>
    <w:tbl>
      <w:tblPr>
        <w:tblStyle w:val="af"/>
        <w:tblW w:w="4883" w:type="pct"/>
        <w:tblLook w:val="04A0" w:firstRow="1" w:lastRow="0" w:firstColumn="1" w:lastColumn="0" w:noHBand="0" w:noVBand="1"/>
      </w:tblPr>
      <w:tblGrid>
        <w:gridCol w:w="924"/>
        <w:gridCol w:w="3656"/>
        <w:gridCol w:w="1382"/>
        <w:gridCol w:w="3451"/>
      </w:tblGrid>
      <w:tr w:rsidR="001105C7" w:rsidRPr="00F26710" w14:paraId="125CDA4F" w14:textId="77777777" w:rsidTr="006710B7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5A9B768" w:rsidR="001105C7" w:rsidRPr="00F26710" w:rsidRDefault="001105C7" w:rsidP="005A04DD">
            <w:pPr>
              <w:ind w:firstLine="709"/>
              <w:jc w:val="both"/>
            </w:pPr>
            <w:r w:rsidRPr="00F26710"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t xml:space="preserve">, </w:t>
            </w:r>
            <w:r w:rsidR="00365A46" w:rsidRPr="00F26710">
              <w:rPr>
                <w:color w:val="000000"/>
                <w:shd w:val="clear" w:color="auto" w:fill="FFFFFF"/>
              </w:rPr>
              <w:t>рабоч</w:t>
            </w:r>
            <w:r w:rsidR="00365A46">
              <w:rPr>
                <w:color w:val="000000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hd w:val="clear" w:color="auto" w:fill="FFFFFF"/>
              </w:rPr>
              <w:t xml:space="preserve"> воспитательной работы</w:t>
            </w:r>
            <w:r w:rsidRPr="00F26710">
              <w:t xml:space="preserve">) одобрена и согласована </w:t>
            </w:r>
            <w:r w:rsidRPr="00E6450C">
              <w:t>организациями</w:t>
            </w:r>
          </w:p>
        </w:tc>
      </w:tr>
      <w:tr w:rsidR="001105C7" w:rsidRPr="00F26710" w14:paraId="347585FB" w14:textId="77777777" w:rsidTr="006710B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</w:pPr>
          </w:p>
        </w:tc>
      </w:tr>
      <w:tr w:rsidR="006710B7" w:rsidRPr="00F26710" w14:paraId="0BB57D06" w14:textId="77777777" w:rsidTr="006710B7">
        <w:trPr>
          <w:trHeight w:val="56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</w:pP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BC59" w14:textId="76E9DAB7" w:rsidR="000C3AA8" w:rsidRPr="006710B7" w:rsidRDefault="00BD640B" w:rsidP="00214063">
            <w:r w:rsidRPr="006710B7">
              <w:t xml:space="preserve">ФГБОУ </w:t>
            </w:r>
            <w:r w:rsidR="00BA5612" w:rsidRPr="006710B7">
              <w:t>ВО МГРИ</w:t>
            </w:r>
            <w:r w:rsidR="006710B7" w:rsidRPr="006710B7">
              <w:t>-РГГРУ</w:t>
            </w:r>
          </w:p>
          <w:p w14:paraId="437B6622" w14:textId="77777777" w:rsidR="006710B7" w:rsidRPr="006710B7" w:rsidRDefault="006710B7" w:rsidP="00214063">
            <w:pPr>
              <w:rPr>
                <w:color w:val="000000" w:themeColor="text1"/>
              </w:rPr>
            </w:pPr>
            <w:r w:rsidRPr="006710B7">
              <w:rPr>
                <w:color w:val="000000" w:themeColor="text1"/>
              </w:rPr>
              <w:t>им. Серго Орджоникидзе</w:t>
            </w:r>
          </w:p>
          <w:p w14:paraId="2441F0DE" w14:textId="08D2EF7E" w:rsidR="006710B7" w:rsidRPr="006710B7" w:rsidRDefault="006710B7" w:rsidP="00214063">
            <w:pPr>
              <w:rPr>
                <w:color w:val="C00000"/>
              </w:rPr>
            </w:pPr>
            <w:r w:rsidRPr="006710B7">
              <w:rPr>
                <w:color w:val="000000" w:themeColor="text1"/>
              </w:rPr>
              <w:t>доцент кафедры экономики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6710B7" w:rsidRDefault="000C3AA8" w:rsidP="00F76A50">
            <w:r w:rsidRPr="006710B7">
              <w:t>рецензент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6710B7" w:rsidRDefault="000C3AA8" w:rsidP="00F76A50">
            <w:r w:rsidRPr="006710B7">
              <w:t xml:space="preserve"> </w:t>
            </w:r>
          </w:p>
          <w:p w14:paraId="0A842CC0" w14:textId="330361E7" w:rsidR="000C3AA8" w:rsidRPr="006710B7" w:rsidRDefault="006710B7" w:rsidP="00F76A50">
            <w:r w:rsidRPr="006710B7">
              <w:t>к.э.н.</w:t>
            </w:r>
            <w:r w:rsidR="00BD640B" w:rsidRPr="006710B7">
              <w:t xml:space="preserve">, </w:t>
            </w:r>
            <w:r w:rsidRPr="006710B7">
              <w:t>доцент</w:t>
            </w:r>
            <w:r w:rsidR="00BD640B" w:rsidRPr="006710B7">
              <w:t xml:space="preserve">. </w:t>
            </w:r>
            <w:r w:rsidRPr="006710B7">
              <w:t>Забайкин Ю.В.</w:t>
            </w:r>
          </w:p>
        </w:tc>
      </w:tr>
      <w:tr w:rsidR="007214B3" w:rsidRPr="00F26710" w14:paraId="63BA6E0A" w14:textId="77777777" w:rsidTr="006710B7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4F03112A" w:rsidR="007214B3" w:rsidRPr="00214063" w:rsidRDefault="007214B3" w:rsidP="00BD640B">
            <w:pPr>
              <w:rPr>
                <w:color w:val="C00000"/>
                <w:highlight w:val="yellow"/>
              </w:rPr>
            </w:pPr>
            <w:r w:rsidRPr="006710B7">
              <w:t xml:space="preserve">Протокол согласования от </w:t>
            </w:r>
            <w:r w:rsidR="00BD640B" w:rsidRPr="006710B7">
              <w:t>1</w:t>
            </w:r>
            <w:r w:rsidR="006710B7" w:rsidRPr="006710B7">
              <w:t>2</w:t>
            </w:r>
            <w:r w:rsidR="00BD640B" w:rsidRPr="006710B7">
              <w:t>.07.2021</w:t>
            </w:r>
            <w:r w:rsidR="00205BDF" w:rsidRPr="006710B7">
              <w:t xml:space="preserve"> г.</w:t>
            </w:r>
          </w:p>
        </w:tc>
      </w:tr>
      <w:tr w:rsidR="006710B7" w:rsidRPr="00F26710" w14:paraId="516AC54F" w14:textId="77777777" w:rsidTr="006710B7">
        <w:trPr>
          <w:trHeight w:val="567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1AA0C38" w:rsidR="000C3AA8" w:rsidRPr="00BD640B" w:rsidRDefault="00BD640B" w:rsidP="00F76A50">
            <w:pPr>
              <w:numPr>
                <w:ilvl w:val="0"/>
                <w:numId w:val="1"/>
              </w:numPr>
              <w:ind w:left="0" w:firstLine="0"/>
              <w:contextualSpacing/>
            </w:pPr>
            <w:r>
              <w:t xml:space="preserve"> 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D2F64D9" w:rsidR="000C3AA8" w:rsidRPr="006710B7" w:rsidRDefault="006710B7" w:rsidP="00214063">
            <w:r w:rsidRPr="006710B7">
              <w:t>Инновационный центр текстильной и легкой промышленности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28685F81" w:rsidR="000C3AA8" w:rsidRPr="006710B7" w:rsidRDefault="000C3AA8" w:rsidP="00F76A50"/>
        </w:tc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12CF3682" w:rsidR="000C3AA8" w:rsidRPr="006710B7" w:rsidRDefault="006710B7" w:rsidP="00214063">
            <w:r w:rsidRPr="006710B7">
              <w:t xml:space="preserve">Директор по стратегическому развитию </w:t>
            </w:r>
            <w:r>
              <w:t xml:space="preserve">к. соц. наук </w:t>
            </w:r>
            <w:r w:rsidRPr="006710B7">
              <w:t>Бандорин К.В.</w:t>
            </w:r>
          </w:p>
        </w:tc>
      </w:tr>
      <w:tr w:rsidR="001105C7" w:rsidRPr="00F26710" w14:paraId="5884DC8B" w14:textId="77777777" w:rsidTr="006710B7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92D04E8" w:rsidR="001105C7" w:rsidRPr="00BD640B" w:rsidRDefault="001105C7" w:rsidP="00BD640B">
            <w:pPr>
              <w:rPr>
                <w:color w:val="C00000"/>
              </w:rPr>
            </w:pPr>
            <w:r w:rsidRPr="006710B7">
              <w:t xml:space="preserve">Протокол согласования от </w:t>
            </w:r>
            <w:r w:rsidR="00BD640B" w:rsidRPr="006710B7">
              <w:t>15</w:t>
            </w:r>
            <w:r w:rsidR="00205BDF" w:rsidRPr="006710B7">
              <w:t>.0</w:t>
            </w:r>
            <w:r w:rsidR="00BD640B" w:rsidRPr="006710B7">
              <w:t>7</w:t>
            </w:r>
            <w:r w:rsidR="00205BDF" w:rsidRPr="006710B7">
              <w:t>.</w:t>
            </w:r>
            <w:r w:rsidR="00BD640B" w:rsidRPr="006710B7">
              <w:t>2021</w:t>
            </w:r>
            <w:r w:rsidR="00205BDF" w:rsidRPr="006710B7">
              <w:t xml:space="preserve"> г.</w:t>
            </w:r>
          </w:p>
        </w:tc>
      </w:tr>
    </w:tbl>
    <w:p w14:paraId="386485FC" w14:textId="77777777" w:rsidR="001B3775" w:rsidRPr="00214063" w:rsidRDefault="001B3775" w:rsidP="00F76A50">
      <w:pPr>
        <w:rPr>
          <w:lang w:val="en-US"/>
        </w:rPr>
      </w:pPr>
    </w:p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r w:rsidRPr="00F26710"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r w:rsidRPr="00F26710"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/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5B5CB26" w:rsidR="001B3775" w:rsidRPr="00F26710" w:rsidRDefault="008911E1" w:rsidP="00CC04CD">
            <w: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AC2C1D7" w:rsidR="001B3775" w:rsidRPr="007F7529" w:rsidRDefault="00AD5730" w:rsidP="00E6450C">
            <w:r>
              <w:t>Начальник Отдела магистратуры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6FC5B0FF" w:rsidR="001B3775" w:rsidRPr="00F26710" w:rsidRDefault="001B3775" w:rsidP="00214063">
            <w:pPr>
              <w:jc w:val="center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70F213B8" w:rsidR="001B3775" w:rsidRPr="00F26710" w:rsidRDefault="00E6450C" w:rsidP="00636E60">
            <w:r>
              <w:t>Е.С. Бокова</w:t>
            </w:r>
          </w:p>
        </w:tc>
      </w:tr>
    </w:tbl>
    <w:p w14:paraId="69C583A9" w14:textId="77777777" w:rsidR="001B3775" w:rsidRPr="00FE5F91" w:rsidRDefault="001B3775" w:rsidP="00F76A50">
      <w:pPr>
        <w:rPr>
          <w:lang w:val="en-US"/>
        </w:rPr>
        <w:sectPr w:rsidR="001B3775" w:rsidRPr="00FE5F91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b/>
          <w:bCs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40B64DCA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 xml:space="preserve">Рабочие программы учебных дисциплин 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6503D734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70741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70741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70741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70741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/>
              <w:b/>
              <w:bCs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14:paraId="0E74562F" w14:textId="77777777"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14:paraId="201AFF2D" w14:textId="330F093A" w:rsidR="001105C7" w:rsidRPr="00F26710" w:rsidRDefault="001105C7" w:rsidP="00AD573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994A13">
        <w:rPr>
          <w:rFonts w:eastAsia="Calibri"/>
          <w:sz w:val="24"/>
          <w:szCs w:val="24"/>
          <w:lang w:eastAsia="en-US"/>
        </w:rPr>
        <w:t xml:space="preserve">по </w:t>
      </w:r>
      <w:r w:rsidRPr="00994A13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994A13" w:rsidRP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543BF5" w:rsidRPr="00543BF5">
        <w:rPr>
          <w:rFonts w:eastAsia="Calibri"/>
          <w:sz w:val="24"/>
          <w:szCs w:val="24"/>
          <w:u w:val="single"/>
          <w:lang w:eastAsia="en-US"/>
        </w:rPr>
        <w:t>38.0</w:t>
      </w:r>
      <w:r w:rsidR="00967F4A">
        <w:rPr>
          <w:rFonts w:eastAsia="Calibri"/>
          <w:sz w:val="24"/>
          <w:szCs w:val="24"/>
          <w:u w:val="single"/>
          <w:lang w:eastAsia="en-US"/>
        </w:rPr>
        <w:t>3</w:t>
      </w:r>
      <w:r w:rsidR="00543BF5" w:rsidRPr="00543BF5">
        <w:rPr>
          <w:rFonts w:eastAsia="Calibri"/>
          <w:sz w:val="24"/>
          <w:szCs w:val="24"/>
          <w:u w:val="single"/>
          <w:lang w:eastAsia="en-US"/>
        </w:rPr>
        <w:t>.0</w:t>
      </w:r>
      <w:r w:rsidR="007D33BD">
        <w:rPr>
          <w:rFonts w:eastAsia="Calibri"/>
          <w:sz w:val="24"/>
          <w:szCs w:val="24"/>
          <w:u w:val="single"/>
          <w:lang w:eastAsia="en-US"/>
        </w:rPr>
        <w:t>1</w:t>
      </w:r>
      <w:r w:rsidR="00543BF5" w:rsidRPr="00543BF5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D33BD">
        <w:rPr>
          <w:rFonts w:eastAsia="Calibri"/>
          <w:sz w:val="24"/>
          <w:szCs w:val="24"/>
          <w:u w:val="single"/>
          <w:lang w:eastAsia="en-US"/>
        </w:rPr>
        <w:t>Экономика</w:t>
      </w:r>
      <w:r w:rsidRPr="00543BF5">
        <w:rPr>
          <w:rFonts w:eastAsia="Calibri"/>
          <w:sz w:val="24"/>
          <w:szCs w:val="24"/>
          <w:lang w:eastAsia="en-US"/>
        </w:rPr>
        <w:t xml:space="preserve">, </w:t>
      </w:r>
      <w:r w:rsidRPr="00543BF5">
        <w:rPr>
          <w:rFonts w:eastAsia="Calibri"/>
          <w:sz w:val="24"/>
          <w:szCs w:val="24"/>
          <w:u w:val="single"/>
          <w:lang w:eastAsia="en-US"/>
        </w:rPr>
        <w:t>направленность (профиль)</w:t>
      </w:r>
      <w:r w:rsidR="00967F4A">
        <w:t xml:space="preserve"> Финансы и кредит</w:t>
      </w:r>
      <w:r w:rsidR="007D33BD" w:rsidRPr="00F2671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2B9599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7DC0BE1F" w:rsidR="00281E94" w:rsidRPr="00543BF5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43BF5">
        <w:rPr>
          <w:sz w:val="24"/>
          <w:szCs w:val="24"/>
        </w:rPr>
        <w:t xml:space="preserve">подготовка </w:t>
      </w:r>
      <w:r w:rsidR="00967F4A">
        <w:rPr>
          <w:sz w:val="24"/>
          <w:szCs w:val="24"/>
        </w:rPr>
        <w:t>бакалавров</w:t>
      </w:r>
      <w:r w:rsidRPr="00543BF5">
        <w:rPr>
          <w:sz w:val="24"/>
          <w:szCs w:val="24"/>
        </w:rPr>
        <w:t xml:space="preserve"> </w:t>
      </w:r>
      <w:r w:rsidR="00AD5730" w:rsidRPr="00543BF5">
        <w:rPr>
          <w:sz w:val="24"/>
          <w:szCs w:val="24"/>
        </w:rPr>
        <w:t xml:space="preserve">по направлению </w:t>
      </w:r>
      <w:r w:rsidR="00D73682">
        <w:rPr>
          <w:sz w:val="24"/>
          <w:szCs w:val="24"/>
        </w:rPr>
        <w:t>Экономика</w:t>
      </w:r>
      <w:r w:rsidR="00AD5730" w:rsidRPr="00543BF5">
        <w:rPr>
          <w:sz w:val="24"/>
          <w:szCs w:val="24"/>
        </w:rPr>
        <w:t xml:space="preserve">, обладающих комплексом знаний, </w:t>
      </w:r>
      <w:r w:rsidR="002C285B" w:rsidRPr="00543BF5">
        <w:rPr>
          <w:sz w:val="24"/>
          <w:szCs w:val="24"/>
        </w:rPr>
        <w:t xml:space="preserve">включающим </w:t>
      </w:r>
      <w:r w:rsidR="00AD5730" w:rsidRPr="00543BF5">
        <w:rPr>
          <w:sz w:val="24"/>
          <w:szCs w:val="24"/>
        </w:rPr>
        <w:t>вопросы</w:t>
      </w:r>
      <w:r w:rsidR="00D00B0F">
        <w:rPr>
          <w:sz w:val="24"/>
          <w:szCs w:val="24"/>
        </w:rPr>
        <w:t xml:space="preserve"> связанные с определением путей развития бизнеса, проведения аналитических процедур исследования состояния объекта хозяйствования и разработкой мероприятия направленных на улучшение его финансового </w:t>
      </w:r>
      <w:r w:rsidR="00FA4500">
        <w:rPr>
          <w:sz w:val="24"/>
          <w:szCs w:val="24"/>
        </w:rPr>
        <w:t>положения;</w:t>
      </w:r>
      <w:r w:rsidR="002C285B" w:rsidRPr="00543BF5">
        <w:rPr>
          <w:sz w:val="24"/>
          <w:szCs w:val="24"/>
        </w:rPr>
        <w:t xml:space="preserve"> 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4216518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lastRenderedPageBreak/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1C5D8FB4" w14:textId="7F98B094" w:rsidR="00994A13" w:rsidRPr="002C285B" w:rsidRDefault="001105C7" w:rsidP="002C285B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15C0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r w:rsidR="00994A13" w:rsidRPr="00015C00">
        <w:rPr>
          <w:rFonts w:eastAsiaTheme="minorHAnsi"/>
          <w:w w:val="105"/>
          <w:sz w:val="24"/>
          <w:szCs w:val="24"/>
        </w:rPr>
        <w:t>;</w:t>
      </w:r>
    </w:p>
    <w:p w14:paraId="4C5E9E5E" w14:textId="1B9CF32E" w:rsidR="00994A13" w:rsidRPr="00543BF5" w:rsidRDefault="00C373D7" w:rsidP="00994A1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43BF5">
        <w:rPr>
          <w:sz w:val="24"/>
          <w:szCs w:val="24"/>
        </w:rPr>
        <w:t>поиск, анализ</w:t>
      </w:r>
      <w:r w:rsidR="00994A13" w:rsidRPr="00543BF5">
        <w:rPr>
          <w:sz w:val="24"/>
          <w:szCs w:val="24"/>
        </w:rPr>
        <w:t xml:space="preserve"> и оценка источников информации для проведения </w:t>
      </w:r>
      <w:r w:rsidR="002C285B" w:rsidRPr="00543BF5">
        <w:rPr>
          <w:sz w:val="24"/>
          <w:szCs w:val="24"/>
        </w:rPr>
        <w:t>творческих, научно-исследовательских, проектных работ в области</w:t>
      </w:r>
      <w:r w:rsidR="00D00B0F">
        <w:rPr>
          <w:sz w:val="24"/>
          <w:szCs w:val="24"/>
        </w:rPr>
        <w:t xml:space="preserve"> финансовой составляющей и аналитической оценки стояния хозяйствующего субъекта</w:t>
      </w:r>
      <w:r w:rsidR="00994A13" w:rsidRPr="00543BF5">
        <w:rPr>
          <w:sz w:val="24"/>
          <w:szCs w:val="24"/>
        </w:rPr>
        <w:t>;</w:t>
      </w:r>
    </w:p>
    <w:p w14:paraId="531607D1" w14:textId="78C86B2A" w:rsidR="002C285B" w:rsidRPr="0059121F" w:rsidRDefault="002C285B" w:rsidP="002C285B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>анализ современных трендов в области</w:t>
      </w:r>
      <w:r w:rsidR="00D00B0F">
        <w:rPr>
          <w:sz w:val="24"/>
          <w:szCs w:val="24"/>
        </w:rPr>
        <w:t xml:space="preserve"> аналитических процедур оценки стоимости бизнеса</w:t>
      </w:r>
      <w:r w:rsidRPr="0059121F">
        <w:rPr>
          <w:sz w:val="24"/>
          <w:szCs w:val="24"/>
        </w:rPr>
        <w:t>;</w:t>
      </w:r>
    </w:p>
    <w:p w14:paraId="355FB0FF" w14:textId="7D235808" w:rsidR="00994A13" w:rsidRPr="0059121F" w:rsidRDefault="00994A13" w:rsidP="00994A1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>разработка мероприятий</w:t>
      </w:r>
      <w:r w:rsidR="002C285B" w:rsidRPr="0059121F">
        <w:rPr>
          <w:sz w:val="24"/>
          <w:szCs w:val="24"/>
        </w:rPr>
        <w:t xml:space="preserve">, направленных </w:t>
      </w:r>
      <w:r w:rsidR="00C373D7" w:rsidRPr="0059121F">
        <w:rPr>
          <w:sz w:val="24"/>
          <w:szCs w:val="24"/>
        </w:rPr>
        <w:t>на развитие</w:t>
      </w:r>
      <w:r w:rsidR="002C285B" w:rsidRPr="0059121F">
        <w:rPr>
          <w:sz w:val="24"/>
          <w:szCs w:val="24"/>
        </w:rPr>
        <w:t xml:space="preserve"> </w:t>
      </w:r>
      <w:r w:rsidR="00C373D7" w:rsidRPr="0059121F">
        <w:rPr>
          <w:sz w:val="24"/>
          <w:szCs w:val="24"/>
        </w:rPr>
        <w:t>и продвижение</w:t>
      </w:r>
      <w:r w:rsidR="002C285B" w:rsidRPr="0059121F">
        <w:rPr>
          <w:sz w:val="24"/>
          <w:szCs w:val="24"/>
        </w:rPr>
        <w:t xml:space="preserve"> </w:t>
      </w:r>
      <w:r w:rsidR="00D00B0F">
        <w:rPr>
          <w:sz w:val="24"/>
          <w:szCs w:val="24"/>
        </w:rPr>
        <w:t>и укрепление финансовой составляющей бизнеса</w:t>
      </w:r>
      <w:r w:rsidR="009A2465" w:rsidRPr="0059121F">
        <w:rPr>
          <w:sz w:val="24"/>
          <w:szCs w:val="24"/>
        </w:rPr>
        <w:t>.</w:t>
      </w:r>
    </w:p>
    <w:p w14:paraId="38B328FC" w14:textId="77777777" w:rsidR="00994A13" w:rsidRDefault="00994A13" w:rsidP="00994A13">
      <w:pPr>
        <w:spacing w:after="120"/>
        <w:jc w:val="both"/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8" w:name="_Toc73053040"/>
      <w:r w:rsidRPr="00F26710">
        <w:t>Формы обучения</w:t>
      </w:r>
      <w:bookmarkEnd w:id="18"/>
    </w:p>
    <w:p w14:paraId="54AE7D59" w14:textId="2E1FAB57" w:rsidR="00994A13" w:rsidRPr="00994A13" w:rsidRDefault="00FB4734" w:rsidP="009065E9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994A13">
        <w:rPr>
          <w:sz w:val="24"/>
          <w:szCs w:val="24"/>
        </w:rPr>
        <w:t xml:space="preserve">Обучение по образовательной программе осуществляется </w:t>
      </w:r>
      <w:r w:rsidRPr="0059121F">
        <w:rPr>
          <w:sz w:val="24"/>
          <w:szCs w:val="24"/>
        </w:rPr>
        <w:t xml:space="preserve">в </w:t>
      </w:r>
      <w:bookmarkStart w:id="19" w:name="_Toc73053041"/>
      <w:r w:rsidR="002C285B" w:rsidRPr="0059121F">
        <w:rPr>
          <w:sz w:val="24"/>
          <w:szCs w:val="24"/>
        </w:rPr>
        <w:t>очн</w:t>
      </w:r>
      <w:r w:rsidR="005D3612">
        <w:rPr>
          <w:sz w:val="24"/>
          <w:szCs w:val="24"/>
        </w:rPr>
        <w:t>ой</w:t>
      </w:r>
      <w:r w:rsidR="00C373D7">
        <w:rPr>
          <w:sz w:val="24"/>
          <w:szCs w:val="24"/>
        </w:rPr>
        <w:t xml:space="preserve"> </w:t>
      </w:r>
      <w:r w:rsidR="00C373D7" w:rsidRPr="00994A13">
        <w:rPr>
          <w:sz w:val="24"/>
          <w:szCs w:val="24"/>
        </w:rPr>
        <w:t>форме</w:t>
      </w:r>
      <w:r w:rsidR="00994A13" w:rsidRPr="00994A13">
        <w:rPr>
          <w:sz w:val="24"/>
          <w:szCs w:val="24"/>
        </w:rPr>
        <w:t>.</w:t>
      </w:r>
    </w:p>
    <w:bookmarkEnd w:id="19"/>
    <w:p w14:paraId="3DD8E99C" w14:textId="77777777" w:rsidR="00350AAC" w:rsidRPr="00F26710" w:rsidRDefault="00350AAC" w:rsidP="00350AAC">
      <w:pPr>
        <w:pStyle w:val="2"/>
        <w:rPr>
          <w:b/>
        </w:rPr>
      </w:pPr>
      <w:r w:rsidRPr="00F26710">
        <w:t>Объем образовательной программы</w:t>
      </w:r>
    </w:p>
    <w:p w14:paraId="4586D792" w14:textId="2D9E047A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70741E" w:rsidRPr="0070741E">
        <w:rPr>
          <w:color w:val="000000" w:themeColor="text1"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6108C3F8" w14:textId="4EE5E17B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дисциплин.</w:t>
      </w:r>
    </w:p>
    <w:p w14:paraId="2852E952" w14:textId="77777777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14:paraId="0AA0E573" w14:textId="1D0F0B0B" w:rsidR="00991E8A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6666BB3A" w14:textId="7853A115" w:rsidR="00592FE7" w:rsidRPr="0059121F" w:rsidRDefault="00592FE7" w:rsidP="00592F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59121F">
        <w:rPr>
          <w:sz w:val="24"/>
          <w:szCs w:val="24"/>
        </w:rPr>
        <w:t xml:space="preserve">в очной форме обучения- </w:t>
      </w:r>
      <w:r w:rsidR="005D3612">
        <w:rPr>
          <w:sz w:val="24"/>
          <w:szCs w:val="24"/>
        </w:rPr>
        <w:t>4</w:t>
      </w:r>
      <w:r w:rsidRPr="0059121F">
        <w:rPr>
          <w:sz w:val="24"/>
          <w:szCs w:val="24"/>
        </w:rPr>
        <w:t xml:space="preserve"> года</w:t>
      </w:r>
    </w:p>
    <w:p w14:paraId="3CFEB0E5" w14:textId="2BFD57E7" w:rsidR="007E3496" w:rsidRPr="00592FE7" w:rsidRDefault="005D3612" w:rsidP="007E349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</w:p>
    <w:p w14:paraId="5C7C5D43" w14:textId="77777777" w:rsidR="00592FE7" w:rsidRPr="00592FE7" w:rsidRDefault="00592FE7" w:rsidP="0059121F">
      <w:pPr>
        <w:pStyle w:val="ad"/>
        <w:ind w:left="709"/>
        <w:contextualSpacing w:val="0"/>
        <w:jc w:val="both"/>
        <w:rPr>
          <w:b/>
          <w:sz w:val="24"/>
          <w:szCs w:val="24"/>
          <w:highlight w:val="yellow"/>
        </w:rPr>
      </w:pPr>
    </w:p>
    <w:p w14:paraId="6306E8E3" w14:textId="77777777" w:rsidR="00AC354C" w:rsidRDefault="00AC354C" w:rsidP="00AC354C">
      <w:pPr>
        <w:pStyle w:val="2"/>
      </w:pPr>
      <w:bookmarkStart w:id="22" w:name="_Toc73053044"/>
      <w:r>
        <w:t>Формы аттестации</w:t>
      </w:r>
      <w:bookmarkEnd w:id="22"/>
    </w:p>
    <w:p w14:paraId="735BC2E9" w14:textId="6D435CF4" w:rsidR="00AC354C" w:rsidRPr="00AC354C" w:rsidRDefault="00AC354C" w:rsidP="001B3BEC">
      <w:pPr>
        <w:ind w:firstLine="709"/>
        <w:jc w:val="both"/>
      </w:pPr>
      <w:r w:rsidRPr="00AC354C"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</w:pPr>
      <w:r w:rsidRPr="00AC354C">
        <w:lastRenderedPageBreak/>
        <w:t>Текущий контроль успеваемости обеспечивает оце</w:t>
      </w:r>
      <w:r w:rsidR="001B3BEC">
        <w:t xml:space="preserve">нивание хода освоения дисциплин </w:t>
      </w:r>
      <w:r w:rsidRPr="00AC354C">
        <w:t>и прохождения практик, проводится в целях получения оперативной информации о качестве</w:t>
      </w:r>
      <w:r>
        <w:t xml:space="preserve"> </w:t>
      </w:r>
      <w:r w:rsidRPr="00AC354C">
        <w:t>усвоения учебного материала, управления учебны</w:t>
      </w:r>
      <w:r>
        <w:t xml:space="preserve">м процессом и совершенствования </w:t>
      </w:r>
      <w:r w:rsidRPr="00AC354C">
        <w:t>методики проведения занятий, а также стимул</w:t>
      </w:r>
      <w:r>
        <w:t xml:space="preserve">ирования самостоятельной работы </w:t>
      </w:r>
      <w:r w:rsidRPr="00AC354C">
        <w:t>обучающихся.</w:t>
      </w:r>
    </w:p>
    <w:p w14:paraId="2CBE64E6" w14:textId="5A0A6C13" w:rsidR="00AC354C" w:rsidRPr="00AC354C" w:rsidRDefault="00AC354C" w:rsidP="001B3BEC">
      <w:pPr>
        <w:ind w:firstLine="709"/>
        <w:jc w:val="both"/>
      </w:pPr>
      <w:r w:rsidRPr="00AC354C">
        <w:t>Формы и процедуры текущего ко</w:t>
      </w:r>
      <w:r>
        <w:t xml:space="preserve">нтроля успеваемости обучающихся </w:t>
      </w:r>
      <w:r w:rsidRPr="00AC354C">
        <w:t xml:space="preserve">предусматриваются рабочей программой </w:t>
      </w:r>
      <w:r w:rsidRPr="003B43B8">
        <w:t>дисциплины</w:t>
      </w:r>
      <w:r w:rsidR="00757459" w:rsidRPr="003B43B8">
        <w:t>,</w:t>
      </w:r>
      <w:r w:rsidR="00757459">
        <w:t xml:space="preserve"> рабочей программой практики</w:t>
      </w:r>
      <w:r w:rsidRPr="00AC354C">
        <w:t>.</w:t>
      </w:r>
    </w:p>
    <w:p w14:paraId="235170E4" w14:textId="4C74DD15" w:rsidR="00AC354C" w:rsidRPr="007E3496" w:rsidRDefault="00AC354C" w:rsidP="001B3BEC">
      <w:pPr>
        <w:ind w:firstLine="709"/>
        <w:jc w:val="both"/>
      </w:pPr>
      <w:r w:rsidRPr="00AC354C">
        <w:t>Промежуточная аттестация обучающих</w:t>
      </w:r>
      <w:r>
        <w:t xml:space="preserve">ся предназначена для оценивания </w:t>
      </w:r>
      <w:r w:rsidRPr="00AC354C">
        <w:t>промежуточных и окончательных результатов о</w:t>
      </w:r>
      <w:r w:rsidRPr="00F46943">
        <w:t>б</w:t>
      </w:r>
      <w:r w:rsidRPr="00AC354C">
        <w:t xml:space="preserve">учения по </w:t>
      </w:r>
      <w:r w:rsidRPr="007E3496">
        <w:t xml:space="preserve">дисциплинам </w:t>
      </w:r>
      <w:r w:rsidRPr="00AC354C">
        <w:t>и прохождения</w:t>
      </w:r>
      <w:r w:rsidR="001B3BEC">
        <w:t xml:space="preserve"> </w:t>
      </w:r>
      <w:r w:rsidR="00972B95">
        <w:t xml:space="preserve">практик, </w:t>
      </w:r>
      <w:r w:rsidRPr="00AC354C">
        <w:t xml:space="preserve">в том числе результатов </w:t>
      </w:r>
      <w:r w:rsidR="00972B95">
        <w:t xml:space="preserve">выполнения </w:t>
      </w:r>
      <w:r w:rsidR="00972B95" w:rsidRPr="007E3496">
        <w:t>курсовых работ</w:t>
      </w:r>
      <w:r w:rsidRPr="007E3496">
        <w:t>.</w:t>
      </w:r>
    </w:p>
    <w:p w14:paraId="5EF586FE" w14:textId="01B39B29" w:rsidR="00AC354C" w:rsidRPr="00AC354C" w:rsidRDefault="0058395F" w:rsidP="00972B95">
      <w:pPr>
        <w:ind w:firstLine="709"/>
        <w:jc w:val="both"/>
      </w:pPr>
      <w:r>
        <w:t xml:space="preserve">Формы </w:t>
      </w:r>
      <w:r w:rsidR="00AC354C" w:rsidRPr="00AC354C">
        <w:t xml:space="preserve">проведения промежуточной </w:t>
      </w:r>
      <w:r w:rsidR="00972B95">
        <w:t xml:space="preserve">аттестации определяются учебным </w:t>
      </w:r>
      <w:r w:rsidR="00AC354C" w:rsidRPr="00AC354C"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</w:pPr>
      <w:r w:rsidRPr="00AC354C">
        <w:t>Формы, система оценивания, порядок пров</w:t>
      </w:r>
      <w:r w:rsidR="001B3BEC">
        <w:t xml:space="preserve">едения промежуточной аттестации </w:t>
      </w:r>
      <w:r w:rsidRPr="00AC354C">
        <w:t>обучающихся, включая порядок установления сро</w:t>
      </w:r>
      <w:r w:rsidR="001B3BEC">
        <w:t xml:space="preserve">ков прохождения соответствующих </w:t>
      </w:r>
      <w:r w:rsidRPr="00AC354C">
        <w:t>испытаний обучающимся, не прошедшим промежуточной аттестации по уважительным</w:t>
      </w:r>
      <w:r w:rsidR="001B3BEC">
        <w:t xml:space="preserve"> </w:t>
      </w:r>
      <w:r w:rsidRPr="00AC354C">
        <w:t>причинам или имеющим академическую задолженность, а также периодичность проведения</w:t>
      </w:r>
      <w:r w:rsidR="001B3BEC">
        <w:t xml:space="preserve"> </w:t>
      </w:r>
      <w:r w:rsidRPr="00AC354C">
        <w:t>промежуточной аттестации обучающихся установлены локальными нормативными актами</w:t>
      </w:r>
      <w:r w:rsidR="001B3BEC">
        <w:t xml:space="preserve"> у</w:t>
      </w:r>
      <w:r w:rsidRPr="00AC354C">
        <w:t>ниверситета.</w:t>
      </w:r>
    </w:p>
    <w:p w14:paraId="62542246" w14:textId="3A524D6A" w:rsidR="0058395F" w:rsidRDefault="00AC354C" w:rsidP="001B3BEC">
      <w:pPr>
        <w:ind w:firstLine="709"/>
        <w:jc w:val="both"/>
      </w:pPr>
      <w:r w:rsidRPr="00AC354C">
        <w:t>Государственная итоговая аттестация в</w:t>
      </w:r>
      <w:r w:rsidR="001B3BEC">
        <w:t>ключает в себя</w:t>
      </w:r>
      <w:r w:rsidR="00C44F5B">
        <w:t>:</w:t>
      </w:r>
    </w:p>
    <w:p w14:paraId="7E12E8AB" w14:textId="51600713" w:rsidR="007E3496" w:rsidRDefault="007E3496" w:rsidP="007E3496">
      <w:pPr>
        <w:ind w:firstLine="709"/>
        <w:jc w:val="both"/>
      </w:pPr>
      <w:r>
        <w:t xml:space="preserve">- </w:t>
      </w:r>
      <w:r w:rsidRPr="007E3496">
        <w:t>Подготовк</w:t>
      </w:r>
      <w:r>
        <w:t>у</w:t>
      </w:r>
      <w:r w:rsidRPr="007E3496">
        <w:t xml:space="preserve"> к процедуре защиты и защит</w:t>
      </w:r>
      <w:r>
        <w:t>у</w:t>
      </w:r>
      <w:r w:rsidRPr="007E3496">
        <w:t xml:space="preserve"> выпускной квалификационной работы</w:t>
      </w:r>
    </w:p>
    <w:p w14:paraId="0270ACBC" w14:textId="77777777" w:rsidR="007E3496" w:rsidRPr="00946868" w:rsidRDefault="007E3496" w:rsidP="001B3BEC">
      <w:pPr>
        <w:ind w:firstLine="709"/>
        <w:jc w:val="both"/>
      </w:pPr>
    </w:p>
    <w:p w14:paraId="1DC8F5E8" w14:textId="77777777" w:rsidR="001105C7" w:rsidRPr="00F26710" w:rsidRDefault="003403A2" w:rsidP="009065E9">
      <w:pPr>
        <w:pStyle w:val="2"/>
      </w:pPr>
      <w:bookmarkStart w:id="2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3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</w:pPr>
      <w:r>
        <w:t>Перевод</w:t>
      </w:r>
      <w:r w:rsidRPr="00E00A83">
        <w:t xml:space="preserve"> на обучение по адаптированной образовательной программе осуществляется по личному заявлению инвалид</w:t>
      </w:r>
      <w:r>
        <w:t>ов</w:t>
      </w:r>
      <w:r w:rsidRPr="00E00A83">
        <w:t xml:space="preserve"> </w:t>
      </w:r>
      <w:r>
        <w:t xml:space="preserve">и </w:t>
      </w:r>
      <w:r w:rsidRPr="00F26710">
        <w:rPr>
          <w:rFonts w:eastAsiaTheme="minorHAnsi"/>
          <w:w w:val="105"/>
        </w:rPr>
        <w:t>лиц с огра</w:t>
      </w:r>
      <w:r>
        <w:rPr>
          <w:rFonts w:eastAsiaTheme="minorHAnsi"/>
          <w:w w:val="105"/>
        </w:rPr>
        <w:t>н</w:t>
      </w:r>
      <w:r w:rsidR="00BD179D">
        <w:rPr>
          <w:rFonts w:eastAsiaTheme="minorHAnsi"/>
          <w:w w:val="105"/>
        </w:rPr>
        <w:t>иченными возможностями здоровья.</w:t>
      </w:r>
    </w:p>
    <w:p w14:paraId="18594C53" w14:textId="23A69F6B" w:rsidR="00905B57" w:rsidRPr="00342B45" w:rsidRDefault="001105C7" w:rsidP="0032308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32308E">
        <w:rPr>
          <w:sz w:val="24"/>
          <w:szCs w:val="24"/>
        </w:rPr>
        <w:t>.</w:t>
      </w:r>
      <w:r w:rsidR="00A67EB4">
        <w:rPr>
          <w:sz w:val="24"/>
          <w:szCs w:val="24"/>
        </w:rPr>
        <w:t xml:space="preserve"> 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24" w:name="_Toc73053046"/>
      <w:r w:rsidRPr="00F26710">
        <w:lastRenderedPageBreak/>
        <w:t>ХАРАКТЕРИСТИКА ПРОФЕССИОНАЛЬНОЙ ДЕЯТЕЛЬНОСТИ ВЫПУСКНИКА</w:t>
      </w:r>
      <w:bookmarkEnd w:id="24"/>
    </w:p>
    <w:p w14:paraId="21E08863" w14:textId="77777777" w:rsidR="004A3E09" w:rsidRPr="00F26710" w:rsidRDefault="003403A2" w:rsidP="009065E9">
      <w:pPr>
        <w:pStyle w:val="2"/>
      </w:pPr>
      <w:bookmarkStart w:id="25" w:name="_Toc73053047"/>
      <w:r w:rsidRPr="00F26710">
        <w:t>Общее описание профессиональной деятельности выпускников</w:t>
      </w:r>
      <w:bookmarkEnd w:id="25"/>
    </w:p>
    <w:p w14:paraId="3DDD1029" w14:textId="6F556386" w:rsidR="004261EB" w:rsidRDefault="004261EB" w:rsidP="00592FE7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554F209" w14:textId="52F6C05F" w:rsidR="00F1031F" w:rsidRPr="00E14990" w:rsidRDefault="00946868" w:rsidP="00F1031F">
      <w:pPr>
        <w:pStyle w:val="ad"/>
        <w:jc w:val="both"/>
        <w:rPr>
          <w:color w:val="000000" w:themeColor="text1"/>
          <w:sz w:val="24"/>
          <w:szCs w:val="24"/>
        </w:rPr>
      </w:pPr>
      <w:r w:rsidRPr="00E14990">
        <w:rPr>
          <w:color w:val="000000" w:themeColor="text1"/>
          <w:sz w:val="24"/>
          <w:szCs w:val="24"/>
        </w:rPr>
        <w:t>08</w:t>
      </w:r>
      <w:r w:rsidR="00F1031F" w:rsidRPr="00E14990">
        <w:rPr>
          <w:color w:val="000000" w:themeColor="text1"/>
          <w:sz w:val="24"/>
          <w:szCs w:val="24"/>
        </w:rPr>
        <w:t xml:space="preserve"> </w:t>
      </w:r>
      <w:r w:rsidRPr="00E14990">
        <w:rPr>
          <w:color w:val="000000" w:themeColor="text1"/>
          <w:sz w:val="24"/>
          <w:szCs w:val="24"/>
        </w:rPr>
        <w:t>Финансы и экономика</w:t>
      </w:r>
    </w:p>
    <w:p w14:paraId="7F119519" w14:textId="7EF6BFB5" w:rsidR="00F1031F" w:rsidRPr="00E14990" w:rsidRDefault="00946868" w:rsidP="00F1031F">
      <w:pPr>
        <w:jc w:val="both"/>
        <w:rPr>
          <w:bCs/>
          <w:iCs/>
          <w:color w:val="000000" w:themeColor="text1"/>
        </w:rPr>
      </w:pPr>
      <w:r w:rsidRPr="00E14990">
        <w:rPr>
          <w:bCs/>
          <w:iCs/>
          <w:color w:val="000000" w:themeColor="text1"/>
        </w:rPr>
        <w:t>08.0</w:t>
      </w:r>
      <w:r w:rsidR="00E14990" w:rsidRPr="00E14990">
        <w:rPr>
          <w:bCs/>
          <w:iCs/>
          <w:color w:val="000000" w:themeColor="text1"/>
        </w:rPr>
        <w:t>18</w:t>
      </w:r>
      <w:r w:rsidRPr="00E14990">
        <w:rPr>
          <w:bCs/>
          <w:iCs/>
          <w:color w:val="000000" w:themeColor="text1"/>
        </w:rPr>
        <w:t xml:space="preserve"> Профессиональный стандарт «</w:t>
      </w:r>
      <w:r w:rsidR="00E14990" w:rsidRPr="00E14990">
        <w:rPr>
          <w:bCs/>
          <w:iCs/>
          <w:color w:val="000000" w:themeColor="text1"/>
        </w:rPr>
        <w:t>Специалист по управлению рисками</w:t>
      </w:r>
      <w:r w:rsidRPr="00E14990">
        <w:rPr>
          <w:bCs/>
          <w:iCs/>
          <w:color w:val="000000" w:themeColor="text1"/>
        </w:rPr>
        <w:t xml:space="preserve">» </w:t>
      </w:r>
    </w:p>
    <w:p w14:paraId="1398B826" w14:textId="31220BA4" w:rsidR="00592FE7" w:rsidRPr="00F1031F" w:rsidRDefault="00592FE7" w:rsidP="00592FE7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1031F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(из ФГОС ВО 3++)</w:t>
      </w:r>
    </w:p>
    <w:p w14:paraId="2312D064" w14:textId="3EBEEAA0" w:rsidR="00503A90" w:rsidRPr="00F26710" w:rsidRDefault="00503A90" w:rsidP="00592FE7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AB9921E" w14:textId="3D534D81" w:rsidR="00F1031F" w:rsidRPr="00946868" w:rsidRDefault="00F1031F" w:rsidP="00F1031F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26" w:name="_Toc57031263"/>
      <w:r w:rsidRPr="00946868">
        <w:rPr>
          <w:sz w:val="24"/>
          <w:szCs w:val="24"/>
        </w:rPr>
        <w:t>организационно-управленческий</w:t>
      </w:r>
    </w:p>
    <w:p w14:paraId="562C3337" w14:textId="787B8C68" w:rsidR="00F1031F" w:rsidRPr="00F1031F" w:rsidRDefault="00946868" w:rsidP="00F1031F">
      <w:pPr>
        <w:pStyle w:val="ad"/>
        <w:numPr>
          <w:ilvl w:val="3"/>
          <w:numId w:val="40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аналитический </w:t>
      </w:r>
      <w:r w:rsidR="00F1031F">
        <w:rPr>
          <w:sz w:val="24"/>
          <w:szCs w:val="24"/>
        </w:rPr>
        <w:t xml:space="preserve"> </w:t>
      </w:r>
    </w:p>
    <w:p w14:paraId="2AC56D8E" w14:textId="66F5B1F9" w:rsidR="00376F49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399AE05" w14:textId="53F66632" w:rsidR="00E14990" w:rsidRDefault="00E14990" w:rsidP="00352B9F">
      <w:pPr>
        <w:jc w:val="both"/>
        <w:rPr>
          <w:color w:val="262626"/>
        </w:rPr>
      </w:pPr>
      <w:bookmarkStart w:id="27" w:name="_Toc73053048"/>
      <w:bookmarkEnd w:id="26"/>
      <w:r>
        <w:t>- ф</w:t>
      </w:r>
      <w:r w:rsidRPr="00AD20AF">
        <w:rPr>
          <w:color w:val="262626"/>
        </w:rPr>
        <w:t>ормирование стратегической интегрированной системы управления рисками</w:t>
      </w:r>
      <w:r>
        <w:rPr>
          <w:color w:val="262626"/>
        </w:rPr>
        <w:t>;</w:t>
      </w:r>
      <w:r w:rsidRPr="00AD20AF">
        <w:rPr>
          <w:color w:val="262626"/>
        </w:rPr>
        <w:t xml:space="preserve"> </w:t>
      </w:r>
    </w:p>
    <w:p w14:paraId="5E56D3C2" w14:textId="1CF24878" w:rsidR="00352B9F" w:rsidRDefault="00E14990" w:rsidP="00352B9F">
      <w:pPr>
        <w:jc w:val="both"/>
      </w:pPr>
      <w:r>
        <w:rPr>
          <w:color w:val="262626"/>
        </w:rPr>
        <w:t xml:space="preserve">- </w:t>
      </w:r>
      <w:r w:rsidRPr="00AD20AF">
        <w:rPr>
          <w:color w:val="262626"/>
        </w:rPr>
        <w:t>поддержание уровня рисков, обеспечивающего непрерывную экономически безопасную деятельность и устойчивое</w:t>
      </w:r>
      <w:r>
        <w:rPr>
          <w:color w:val="262626"/>
        </w:rPr>
        <w:t xml:space="preserve"> </w:t>
      </w:r>
      <w:r w:rsidRPr="00AD20AF">
        <w:rPr>
          <w:color w:val="262626"/>
        </w:rPr>
        <w:t>развитие организации, социально-экономических систем и процессов на различных уровнях управления</w:t>
      </w:r>
    </w:p>
    <w:p w14:paraId="120EDA15" w14:textId="10371CE6" w:rsidR="00CB3D23" w:rsidRPr="00CB3D23" w:rsidRDefault="00CB3D23" w:rsidP="00CB3D23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7"/>
    </w:p>
    <w:p w14:paraId="3ECFE15A" w14:textId="0B25E026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29333A11" w:rsidR="00E03BFA" w:rsidRPr="005D3612" w:rsidRDefault="00A552C8" w:rsidP="00A552C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E14990">
              <w:rPr>
                <w:b/>
                <w:color w:val="000000" w:themeColor="text1"/>
              </w:rPr>
              <w:t>08</w:t>
            </w:r>
            <w:r w:rsidR="00586345" w:rsidRPr="00E14990">
              <w:rPr>
                <w:b/>
                <w:color w:val="000000" w:themeColor="text1"/>
              </w:rPr>
              <w:t xml:space="preserve"> </w:t>
            </w:r>
            <w:r w:rsidRPr="00E14990">
              <w:rPr>
                <w:b/>
                <w:color w:val="000000" w:themeColor="text1"/>
              </w:rPr>
              <w:t>Финансы и экономика</w:t>
            </w:r>
          </w:p>
        </w:tc>
      </w:tr>
      <w:tr w:rsidR="00927309" w:rsidRPr="00F26710" w14:paraId="239970B4" w14:textId="77777777" w:rsidTr="00B34934">
        <w:trPr>
          <w:trHeight w:val="223"/>
        </w:trPr>
        <w:tc>
          <w:tcPr>
            <w:tcW w:w="851" w:type="dxa"/>
          </w:tcPr>
          <w:p w14:paraId="315C50BA" w14:textId="77777777" w:rsidR="00927309" w:rsidRPr="00927309" w:rsidRDefault="00927309" w:rsidP="00F76A50">
            <w:pPr>
              <w:jc w:val="center"/>
            </w:pPr>
          </w:p>
        </w:tc>
        <w:tc>
          <w:tcPr>
            <w:tcW w:w="2410" w:type="dxa"/>
          </w:tcPr>
          <w:p w14:paraId="3D91BD7F" w14:textId="62282BB8" w:rsidR="00927309" w:rsidRPr="005D3612" w:rsidRDefault="00E9570B" w:rsidP="00F76A50">
            <w:pPr>
              <w:pStyle w:val="ConsPlusNormal"/>
              <w:rPr>
                <w:color w:val="FF0000"/>
                <w:sz w:val="22"/>
                <w:szCs w:val="22"/>
                <w:highlight w:val="yellow"/>
              </w:rPr>
            </w:pPr>
            <w:r w:rsidRPr="00E14990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08.0</w:t>
            </w:r>
            <w:r w:rsidR="00E14990">
              <w:rPr>
                <w:rFonts w:eastAsia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14:paraId="1B1F8762" w14:textId="066647D7" w:rsidR="00927309" w:rsidRPr="005D3612" w:rsidRDefault="00927309" w:rsidP="004C0C7C">
            <w:pPr>
              <w:spacing w:after="200" w:line="276" w:lineRule="auto"/>
              <w:jc w:val="both"/>
              <w:rPr>
                <w:iCs/>
                <w:color w:val="FF0000"/>
                <w:highlight w:val="yellow"/>
              </w:rPr>
            </w:pPr>
            <w:r w:rsidRPr="00E14990">
              <w:rPr>
                <w:iCs/>
                <w:color w:val="000000" w:themeColor="text1"/>
              </w:rPr>
              <w:t>Профессиональный стандарт «</w:t>
            </w:r>
            <w:r w:rsidR="00E72EC6" w:rsidRPr="00E14990">
              <w:rPr>
                <w:b/>
                <w:iCs/>
                <w:color w:val="000000" w:themeColor="text1"/>
              </w:rPr>
              <w:t>«</w:t>
            </w:r>
            <w:r w:rsidR="00E14990" w:rsidRPr="00E14990">
              <w:rPr>
                <w:b/>
                <w:iCs/>
                <w:color w:val="000000" w:themeColor="text1"/>
              </w:rPr>
              <w:t>Специалист по управлению рисками</w:t>
            </w:r>
            <w:r w:rsidR="00E72EC6" w:rsidRPr="00E14990">
              <w:rPr>
                <w:b/>
                <w:iCs/>
                <w:color w:val="000000" w:themeColor="text1"/>
              </w:rPr>
              <w:t>»</w:t>
            </w:r>
            <w:r w:rsidRPr="00E14990">
              <w:rPr>
                <w:iCs/>
                <w:color w:val="000000" w:themeColor="text1"/>
              </w:rPr>
              <w:t>»,</w:t>
            </w:r>
            <w:r w:rsidRPr="00E14990">
              <w:rPr>
                <w:color w:val="000000" w:themeColor="text1"/>
              </w:rPr>
              <w:t xml:space="preserve"> утвержденный приказом Министерства труда и социальной защиты Российской Федерации </w:t>
            </w:r>
            <w:r w:rsidR="004C0C7C" w:rsidRPr="00E14990">
              <w:rPr>
                <w:color w:val="000000" w:themeColor="text1"/>
              </w:rPr>
              <w:t xml:space="preserve">от </w:t>
            </w:r>
            <w:r w:rsidR="00E14990">
              <w:rPr>
                <w:color w:val="000000" w:themeColor="text1"/>
              </w:rPr>
              <w:t>30</w:t>
            </w:r>
            <w:r w:rsidR="004C0C7C" w:rsidRPr="00E14990">
              <w:rPr>
                <w:color w:val="000000" w:themeColor="text1"/>
              </w:rPr>
              <w:t>.0</w:t>
            </w:r>
            <w:r w:rsidR="00E14990">
              <w:rPr>
                <w:color w:val="000000" w:themeColor="text1"/>
              </w:rPr>
              <w:t>8</w:t>
            </w:r>
            <w:r w:rsidR="004C0C7C" w:rsidRPr="00E14990">
              <w:rPr>
                <w:color w:val="000000" w:themeColor="text1"/>
              </w:rPr>
              <w:t>.201</w:t>
            </w:r>
            <w:r w:rsidR="00E72EC6" w:rsidRPr="00E14990">
              <w:rPr>
                <w:color w:val="000000" w:themeColor="text1"/>
              </w:rPr>
              <w:t xml:space="preserve">8 </w:t>
            </w:r>
            <w:r w:rsidR="004C0C7C" w:rsidRPr="00E14990">
              <w:rPr>
                <w:color w:val="000000" w:themeColor="text1"/>
              </w:rPr>
              <w:t xml:space="preserve">№ </w:t>
            </w:r>
            <w:r w:rsidR="00E72EC6" w:rsidRPr="00E14990">
              <w:rPr>
                <w:color w:val="000000" w:themeColor="text1"/>
              </w:rPr>
              <w:t>5</w:t>
            </w:r>
            <w:r w:rsidR="00E14990">
              <w:rPr>
                <w:color w:val="000000" w:themeColor="text1"/>
              </w:rPr>
              <w:t>64</w:t>
            </w:r>
            <w:r w:rsidR="004C0C7C" w:rsidRPr="00E14990">
              <w:rPr>
                <w:color w:val="000000" w:themeColor="text1"/>
              </w:rPr>
              <w:t>н</w:t>
            </w:r>
          </w:p>
        </w:tc>
      </w:tr>
    </w:tbl>
    <w:p w14:paraId="74A7FE9C" w14:textId="77777777" w:rsidR="0038189D" w:rsidRDefault="0038189D" w:rsidP="004C0C7C">
      <w:pPr>
        <w:jc w:val="both"/>
        <w:rPr>
          <w:i/>
          <w:color w:val="000000" w:themeColor="text1"/>
        </w:rPr>
      </w:pPr>
    </w:p>
    <w:p w14:paraId="7DA47608" w14:textId="77777777" w:rsidR="0038189D" w:rsidRPr="00F26710" w:rsidRDefault="0038189D" w:rsidP="004C0C7C">
      <w:pPr>
        <w:jc w:val="both"/>
        <w:rPr>
          <w:i/>
          <w:color w:val="000000" w:themeColor="text1"/>
        </w:rPr>
      </w:pPr>
    </w:p>
    <w:p w14:paraId="16598698" w14:textId="77777777" w:rsidR="00DA3642" w:rsidRPr="00F26710" w:rsidRDefault="003403A2" w:rsidP="00C47F8F">
      <w:pPr>
        <w:pStyle w:val="2"/>
      </w:pPr>
      <w:bookmarkStart w:id="28" w:name="_Toc73053049"/>
      <w:r w:rsidRPr="00F26710">
        <w:t>Перечень основных задач профессиональной деятельности выпускников</w:t>
      </w:r>
      <w:bookmarkEnd w:id="28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81"/>
        <w:gridCol w:w="3717"/>
      </w:tblGrid>
      <w:tr w:rsidR="00361DEF" w:rsidRPr="00F17E08" w14:paraId="4E7155CA" w14:textId="77777777" w:rsidTr="00F17E08">
        <w:trPr>
          <w:trHeight w:val="841"/>
          <w:tblHeader/>
        </w:trPr>
        <w:tc>
          <w:tcPr>
            <w:tcW w:w="1809" w:type="dxa"/>
            <w:shd w:val="clear" w:color="auto" w:fill="DBE5F1" w:themeFill="accent1" w:themeFillTint="33"/>
          </w:tcPr>
          <w:p w14:paraId="4880BAD9" w14:textId="37B60C2A" w:rsidR="00361DEF" w:rsidRPr="00F17E0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F17E08">
              <w:rPr>
                <w:b/>
                <w:sz w:val="20"/>
                <w:szCs w:val="20"/>
              </w:rPr>
              <w:lastRenderedPageBreak/>
              <w:t>Область</w:t>
            </w:r>
            <w:r w:rsidR="00F65DBA" w:rsidRPr="00F17E08">
              <w:rPr>
                <w:b/>
                <w:sz w:val="20"/>
                <w:szCs w:val="20"/>
              </w:rPr>
              <w:t xml:space="preserve"> </w:t>
            </w:r>
            <w:r w:rsidR="00352EA5" w:rsidRPr="00F17E08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D8CE5BC" w14:textId="15DA097C" w:rsidR="00361DEF" w:rsidRPr="00F17E0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F17E08">
              <w:rPr>
                <w:b/>
                <w:sz w:val="20"/>
                <w:szCs w:val="20"/>
              </w:rPr>
              <w:t>Типы задач профессионал</w:t>
            </w:r>
            <w:r w:rsidR="00E14990" w:rsidRPr="00F17E08">
              <w:rPr>
                <w:b/>
                <w:sz w:val="20"/>
                <w:szCs w:val="20"/>
              </w:rPr>
              <w:t>ь</w:t>
            </w:r>
            <w:r w:rsidRPr="00F17E08">
              <w:rPr>
                <w:b/>
                <w:sz w:val="20"/>
                <w:szCs w:val="20"/>
              </w:rPr>
              <w:t>ной деятельности</w:t>
            </w:r>
          </w:p>
        </w:tc>
        <w:tc>
          <w:tcPr>
            <w:tcW w:w="2581" w:type="dxa"/>
            <w:shd w:val="clear" w:color="auto" w:fill="DBE5F1" w:themeFill="accent1" w:themeFillTint="33"/>
          </w:tcPr>
          <w:p w14:paraId="0F581BE3" w14:textId="5DCD961A" w:rsidR="00361DEF" w:rsidRPr="00F17E0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717" w:type="dxa"/>
            <w:shd w:val="clear" w:color="auto" w:fill="DBE5F1" w:themeFill="accent1" w:themeFillTint="33"/>
          </w:tcPr>
          <w:p w14:paraId="4232916E" w14:textId="77777777" w:rsidR="00F65DBA" w:rsidRPr="00F17E0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F17E08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F17E08" w:rsidRDefault="00F65DBA" w:rsidP="00D743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F17E0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4A5037" w:rsidRPr="00F17E08" w14:paraId="1D66E361" w14:textId="77777777" w:rsidTr="00F17E08">
        <w:trPr>
          <w:trHeight w:val="2601"/>
        </w:trPr>
        <w:tc>
          <w:tcPr>
            <w:tcW w:w="1809" w:type="dxa"/>
          </w:tcPr>
          <w:p w14:paraId="2CF1625E" w14:textId="74B21BDA" w:rsidR="004A5037" w:rsidRPr="00F17E08" w:rsidRDefault="00244BD0" w:rsidP="00586345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17E08">
              <w:rPr>
                <w:bCs/>
                <w:color w:val="000000" w:themeColor="text1"/>
                <w:sz w:val="20"/>
                <w:szCs w:val="20"/>
              </w:rPr>
              <w:t>08 Финансы и экономика</w:t>
            </w:r>
            <w:r w:rsidRPr="00F17E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5037" w:rsidRPr="00F17E08">
              <w:rPr>
                <w:bCs/>
                <w:iCs/>
                <w:color w:val="000000" w:themeColor="text1"/>
                <w:sz w:val="20"/>
                <w:szCs w:val="20"/>
              </w:rPr>
              <w:t>08.</w:t>
            </w:r>
            <w:r w:rsidR="00F17E08" w:rsidRPr="00F17E08">
              <w:rPr>
                <w:bCs/>
                <w:iCs/>
                <w:color w:val="000000" w:themeColor="text1"/>
                <w:sz w:val="20"/>
                <w:szCs w:val="20"/>
              </w:rPr>
              <w:t>18</w:t>
            </w:r>
            <w:r w:rsidR="004A5037" w:rsidRPr="00F17E08">
              <w:rPr>
                <w:bCs/>
                <w:iCs/>
                <w:color w:val="000000" w:themeColor="text1"/>
                <w:sz w:val="20"/>
                <w:szCs w:val="20"/>
              </w:rPr>
              <w:t xml:space="preserve"> «</w:t>
            </w:r>
            <w:r w:rsidR="00F17E08" w:rsidRPr="00F17E08">
              <w:rPr>
                <w:bCs/>
                <w:iCs/>
                <w:color w:val="000000" w:themeColor="text1"/>
                <w:sz w:val="20"/>
                <w:szCs w:val="20"/>
              </w:rPr>
              <w:t>Специалист по управлению рисками</w:t>
            </w:r>
            <w:r w:rsidR="004A5037" w:rsidRPr="00F17E08">
              <w:rPr>
                <w:bCs/>
                <w:iCs/>
                <w:color w:val="000000" w:themeColor="text1"/>
                <w:sz w:val="20"/>
                <w:szCs w:val="20"/>
              </w:rPr>
              <w:t xml:space="preserve">» </w:t>
            </w:r>
          </w:p>
          <w:p w14:paraId="3DA3834E" w14:textId="7819A231" w:rsidR="004A5037" w:rsidRPr="00F17E08" w:rsidRDefault="004A5037" w:rsidP="004B3D7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4A6415F" w14:textId="0A7836CB" w:rsidR="004A5037" w:rsidRPr="00F17E08" w:rsidRDefault="00E14990" w:rsidP="004B3D7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F17E08">
              <w:rPr>
                <w:color w:val="000000" w:themeColor="text1"/>
                <w:sz w:val="20"/>
                <w:szCs w:val="20"/>
              </w:rPr>
              <w:t>Расчетно</w:t>
            </w:r>
            <w:r w:rsidR="00F17E08" w:rsidRPr="00F17E08">
              <w:rPr>
                <w:color w:val="000000" w:themeColor="text1"/>
                <w:sz w:val="20"/>
                <w:szCs w:val="20"/>
              </w:rPr>
              <w:t>-экономический</w:t>
            </w:r>
          </w:p>
          <w:p w14:paraId="44F11902" w14:textId="4B745FDC" w:rsidR="004A5037" w:rsidRPr="00F17E08" w:rsidRDefault="004A5037" w:rsidP="004B3D7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81" w:type="dxa"/>
          </w:tcPr>
          <w:p w14:paraId="70593B1D" w14:textId="5816B865" w:rsidR="004A5037" w:rsidRPr="00F17E08" w:rsidRDefault="00F17E08" w:rsidP="00967F4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17E08">
              <w:rPr>
                <w:color w:val="262626"/>
                <w:sz w:val="20"/>
                <w:szCs w:val="20"/>
              </w:rPr>
              <w:t xml:space="preserve">Разработка отдельных функциональных направлений управления рисками       </w:t>
            </w:r>
            <w:r w:rsidRPr="00F17E0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17" w:type="dxa"/>
          </w:tcPr>
          <w:p w14:paraId="2A3DBC20" w14:textId="46C39C4B" w:rsidR="004A5037" w:rsidRPr="00F17E08" w:rsidRDefault="00F17E08" w:rsidP="00F17E08">
            <w:pPr>
              <w:jc w:val="both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F17E08">
              <w:rPr>
                <w:color w:val="262626"/>
                <w:sz w:val="20"/>
                <w:szCs w:val="20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 развитие организации, социально-экономических систем и процессов на различных уровнях управления.</w:t>
            </w:r>
          </w:p>
        </w:tc>
      </w:tr>
    </w:tbl>
    <w:p w14:paraId="5BD5D6DA" w14:textId="77777777" w:rsidR="00006272" w:rsidRPr="00F17E08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0"/>
          <w:szCs w:val="20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Toc149687663"/>
      <w:bookmarkStart w:id="30" w:name="_Toc149688014"/>
      <w:bookmarkStart w:id="31" w:name="_Toc149688178"/>
      <w:bookmarkStart w:id="32" w:name="_Toc149688198"/>
      <w:bookmarkStart w:id="33" w:name="_Toc149688254"/>
      <w:bookmarkStart w:id="34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5" w:name="_Toc73053050"/>
      <w:bookmarkEnd w:id="29"/>
      <w:bookmarkEnd w:id="30"/>
      <w:bookmarkEnd w:id="31"/>
      <w:bookmarkEnd w:id="32"/>
      <w:bookmarkEnd w:id="33"/>
      <w:bookmarkEnd w:id="34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5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F6E8163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742221" w:rsidRDefault="003403A2" w:rsidP="00C47F8F">
      <w:pPr>
        <w:pStyle w:val="2"/>
        <w:rPr>
          <w:rStyle w:val="20"/>
          <w:rFonts w:eastAsiaTheme="minorHAnsi"/>
          <w:color w:val="000000" w:themeColor="text1"/>
          <w:lang w:eastAsia="en-US"/>
        </w:rPr>
      </w:pPr>
      <w:bookmarkStart w:id="36" w:name="_Toc73053051"/>
      <w:r w:rsidRPr="00742221">
        <w:rPr>
          <w:rStyle w:val="20"/>
          <w:rFonts w:eastAsiaTheme="minorHAnsi"/>
          <w:bCs/>
          <w:iCs/>
          <w:color w:val="000000" w:themeColor="text1"/>
        </w:rPr>
        <w:t>Универсальные</w:t>
      </w:r>
      <w:r w:rsidRPr="00742221">
        <w:rPr>
          <w:rStyle w:val="20"/>
          <w:rFonts w:eastAsiaTheme="minorHAnsi"/>
          <w:color w:val="000000" w:themeColor="text1"/>
          <w:lang w:eastAsia="en-US"/>
        </w:rPr>
        <w:t xml:space="preserve"> компетенции выпускников и индикаторы их достижения</w:t>
      </w:r>
      <w:bookmarkEnd w:id="3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742221" w:rsidRPr="00F26710" w14:paraId="25CEB8A8" w14:textId="77777777" w:rsidTr="00AC0FC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088D76D" w14:textId="77777777" w:rsidR="00742221" w:rsidRPr="00742221" w:rsidRDefault="00742221" w:rsidP="00AC0F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CBD3BF9" w14:textId="77777777" w:rsidR="00742221" w:rsidRPr="00742221" w:rsidRDefault="00742221" w:rsidP="00AC0FC4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2B2B551" w14:textId="77777777" w:rsidR="00742221" w:rsidRPr="00742221" w:rsidRDefault="00742221" w:rsidP="00AC0FC4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7CE2D9E9" w14:textId="77777777" w:rsidR="00742221" w:rsidRPr="00742221" w:rsidRDefault="00742221" w:rsidP="00AC0FC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(ИД-УК)</w:t>
            </w:r>
          </w:p>
        </w:tc>
      </w:tr>
      <w:tr w:rsidR="00742221" w:rsidRPr="00F26710" w14:paraId="113F4898" w14:textId="77777777" w:rsidTr="00AC0FC4">
        <w:trPr>
          <w:trHeight w:val="256"/>
        </w:trPr>
        <w:tc>
          <w:tcPr>
            <w:tcW w:w="2552" w:type="dxa"/>
            <w:shd w:val="clear" w:color="auto" w:fill="auto"/>
          </w:tcPr>
          <w:p w14:paraId="068EC5FF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2E4E8D9F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69BD944" w14:textId="77777777" w:rsidR="00742221" w:rsidRPr="00742221" w:rsidRDefault="00742221" w:rsidP="0074222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74222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3EACAA2" w14:textId="77777777" w:rsidR="00742221" w:rsidRPr="00742221" w:rsidRDefault="00742221" w:rsidP="0074222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742221">
              <w:t>Планирование возможных вариантов решения поставленной задачи, оценка их достоинств и недостатков;</w:t>
            </w:r>
          </w:p>
          <w:p w14:paraId="116CAD41" w14:textId="77777777" w:rsidR="00742221" w:rsidRPr="00742221" w:rsidRDefault="00742221" w:rsidP="0074222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742221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742221" w:rsidRPr="00F26710" w14:paraId="7B87FCE7" w14:textId="77777777" w:rsidTr="00AC0FC4">
        <w:trPr>
          <w:trHeight w:val="705"/>
        </w:trPr>
        <w:tc>
          <w:tcPr>
            <w:tcW w:w="2552" w:type="dxa"/>
            <w:shd w:val="clear" w:color="auto" w:fill="auto"/>
          </w:tcPr>
          <w:p w14:paraId="43D0A89D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36E16E1F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14A6200" w14:textId="77777777" w:rsidR="00742221" w:rsidRPr="00742221" w:rsidRDefault="00742221" w:rsidP="00742221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D9E3919" w14:textId="77777777" w:rsidR="00742221" w:rsidRPr="00742221" w:rsidRDefault="00742221" w:rsidP="00742221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5A01362B" w14:textId="77777777" w:rsidR="00742221" w:rsidRPr="00742221" w:rsidRDefault="00742221" w:rsidP="00742221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742221" w:rsidRPr="00F26710" w14:paraId="14D4BCE6" w14:textId="77777777" w:rsidTr="00AC0FC4">
        <w:tc>
          <w:tcPr>
            <w:tcW w:w="2552" w:type="dxa"/>
            <w:shd w:val="clear" w:color="auto" w:fill="auto"/>
          </w:tcPr>
          <w:p w14:paraId="2AFE1405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052BF15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1797C78" w14:textId="77777777" w:rsidR="00742221" w:rsidRPr="00742221" w:rsidRDefault="00742221" w:rsidP="00742221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CA8DA8B" w14:textId="77777777" w:rsidR="00742221" w:rsidRPr="00742221" w:rsidRDefault="00742221" w:rsidP="00742221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742221" w:rsidRPr="00F26710" w14:paraId="4EF42160" w14:textId="77777777" w:rsidTr="00AC0FC4">
        <w:tc>
          <w:tcPr>
            <w:tcW w:w="2552" w:type="dxa"/>
          </w:tcPr>
          <w:p w14:paraId="405F7216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Коммуникация</w:t>
            </w:r>
          </w:p>
        </w:tc>
        <w:tc>
          <w:tcPr>
            <w:tcW w:w="2835" w:type="dxa"/>
          </w:tcPr>
          <w:p w14:paraId="28A8881E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47A9D5F" w14:textId="77777777" w:rsidR="00742221" w:rsidRPr="00742221" w:rsidRDefault="00742221" w:rsidP="0074222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</w:t>
            </w:r>
            <w:r w:rsidRPr="00742221">
              <w:t>государственном языке Российской Федерации и иностранном языке в зависимости от цели и условий партнерства;</w:t>
            </w:r>
            <w:r w:rsidRPr="00742221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</w:tc>
      </w:tr>
      <w:tr w:rsidR="00742221" w:rsidRPr="00F26710" w14:paraId="085821CE" w14:textId="77777777" w:rsidTr="00AC0FC4">
        <w:tc>
          <w:tcPr>
            <w:tcW w:w="2552" w:type="dxa"/>
          </w:tcPr>
          <w:p w14:paraId="06B12DE1" w14:textId="77777777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5639C796" w14:textId="77777777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01AA9DD6" w14:textId="77777777" w:rsidR="00742221" w:rsidRPr="00742221" w:rsidRDefault="00742221" w:rsidP="0074222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42221">
              <w:rPr>
                <w:rFonts w:eastAsia="Times New Roman"/>
              </w:rPr>
              <w:t xml:space="preserve">Анализ современного состояния общества </w:t>
            </w:r>
            <w:r w:rsidRPr="00742221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0975D424" w14:textId="77777777" w:rsidR="00742221" w:rsidRPr="00742221" w:rsidRDefault="00742221" w:rsidP="0074222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4222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42221" w:rsidRPr="00F26710" w14:paraId="2E37F084" w14:textId="77777777" w:rsidTr="00AC0FC4">
        <w:tc>
          <w:tcPr>
            <w:tcW w:w="2552" w:type="dxa"/>
            <w:vMerge w:val="restart"/>
          </w:tcPr>
          <w:p w14:paraId="38159333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="Calibri"/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2EBCDF07" w14:textId="77777777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EC4D7C7" w14:textId="77777777" w:rsidR="00742221" w:rsidRPr="00742221" w:rsidRDefault="00742221" w:rsidP="00742221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74222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096A4AB" w14:textId="77777777" w:rsidR="00742221" w:rsidRPr="00742221" w:rsidRDefault="00742221" w:rsidP="00742221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742221">
              <w:t>Определение приоритетов собственной деятельности, личностного развития и профессионального роста;</w:t>
            </w:r>
          </w:p>
        </w:tc>
      </w:tr>
      <w:tr w:rsidR="00742221" w:rsidRPr="00F26710" w14:paraId="59FF3A72" w14:textId="77777777" w:rsidTr="00AC0FC4">
        <w:tc>
          <w:tcPr>
            <w:tcW w:w="2552" w:type="dxa"/>
            <w:vMerge/>
          </w:tcPr>
          <w:p w14:paraId="3312BADE" w14:textId="77777777" w:rsidR="00742221" w:rsidRPr="00742221" w:rsidRDefault="00742221" w:rsidP="00AC0FC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0979D7E" w14:textId="77777777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0381CDDF" w14:textId="44738D14" w:rsidR="00742221" w:rsidRPr="00742221" w:rsidRDefault="00742221" w:rsidP="00742221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742221"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5C38CD9" w14:textId="77777777" w:rsidR="00742221" w:rsidRPr="00742221" w:rsidRDefault="00742221" w:rsidP="00742221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74222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742221" w:rsidRPr="009A566A" w14:paraId="6F894294" w14:textId="77777777" w:rsidTr="00AC0FC4">
        <w:trPr>
          <w:trHeight w:val="283"/>
        </w:trPr>
        <w:tc>
          <w:tcPr>
            <w:tcW w:w="2552" w:type="dxa"/>
            <w:shd w:val="clear" w:color="auto" w:fill="auto"/>
          </w:tcPr>
          <w:p w14:paraId="2F720A8C" w14:textId="12B29E24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50B5C40" w14:textId="77777777" w:rsidR="00742221" w:rsidRPr="00742221" w:rsidRDefault="00742221" w:rsidP="00AC0FC4">
            <w:pPr>
              <w:rPr>
                <w:rFonts w:eastAsia="Calibri"/>
                <w:sz w:val="22"/>
                <w:szCs w:val="22"/>
              </w:rPr>
            </w:pPr>
            <w:r w:rsidRPr="00742221">
              <w:rPr>
                <w:rFonts w:eastAsia="Calibri"/>
                <w:sz w:val="22"/>
                <w:szCs w:val="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5FDED059" w14:textId="77777777" w:rsidR="00742221" w:rsidRPr="00742221" w:rsidRDefault="00742221" w:rsidP="00742221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01EBE304" w14:textId="77777777" w:rsidR="00742221" w:rsidRPr="00742221" w:rsidRDefault="00742221" w:rsidP="00742221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Идентификация опасных и вредных факторов в рамках осуществляемой деятельности;</w:t>
            </w:r>
          </w:p>
          <w:p w14:paraId="5170CD85" w14:textId="77777777" w:rsidR="00742221" w:rsidRPr="00742221" w:rsidRDefault="00742221" w:rsidP="00742221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742221">
              <w:rPr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742221" w:rsidRPr="009A566A" w14:paraId="476BB491" w14:textId="77777777" w:rsidTr="00AC0FC4">
        <w:trPr>
          <w:trHeight w:val="2266"/>
        </w:trPr>
        <w:tc>
          <w:tcPr>
            <w:tcW w:w="2552" w:type="dxa"/>
            <w:shd w:val="clear" w:color="auto" w:fill="auto"/>
          </w:tcPr>
          <w:p w14:paraId="7FCC21BF" w14:textId="1034E3CC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5379180" w14:textId="77777777" w:rsidR="00742221" w:rsidRPr="00742221" w:rsidRDefault="00742221" w:rsidP="00AC0FC4">
            <w:pPr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4FD5B1BE" w14:textId="77777777" w:rsidR="00742221" w:rsidRPr="00742221" w:rsidRDefault="00742221" w:rsidP="00742221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5410A27C" w14:textId="77777777" w:rsidR="00742221" w:rsidRPr="00742221" w:rsidRDefault="00742221" w:rsidP="00742221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D364E6F" w14:textId="77777777" w:rsidR="00742221" w:rsidRPr="00742221" w:rsidRDefault="00742221" w:rsidP="00742221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222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742221" w:rsidRPr="00F26710" w14:paraId="6D309B3A" w14:textId="77777777" w:rsidTr="00AC0FC4">
        <w:tc>
          <w:tcPr>
            <w:tcW w:w="2552" w:type="dxa"/>
          </w:tcPr>
          <w:p w14:paraId="09FAFA04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sz w:val="22"/>
                <w:szCs w:val="22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7C562F09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="Calibri"/>
                <w:sz w:val="22"/>
                <w:szCs w:val="22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11576655" w14:textId="77777777" w:rsidR="00742221" w:rsidRPr="00742221" w:rsidRDefault="00742221" w:rsidP="00742221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60FD7A4F" w14:textId="77777777" w:rsidR="00742221" w:rsidRPr="00742221" w:rsidRDefault="00742221" w:rsidP="00742221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742221">
              <w:rPr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774A01B6" w14:textId="77777777" w:rsidR="00742221" w:rsidRPr="00742221" w:rsidRDefault="00742221" w:rsidP="00742221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742221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742221" w:rsidRPr="0060345B" w14:paraId="7177B4CA" w14:textId="77777777" w:rsidTr="00AC0FC4">
        <w:tc>
          <w:tcPr>
            <w:tcW w:w="2552" w:type="dxa"/>
          </w:tcPr>
          <w:p w14:paraId="7CBFE080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68148602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="Calibri"/>
                <w:sz w:val="22"/>
                <w:szCs w:val="22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665F023" w14:textId="77777777" w:rsidR="00742221" w:rsidRPr="00742221" w:rsidRDefault="00742221" w:rsidP="00742221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3FBA60C2" w14:textId="77777777" w:rsidR="00742221" w:rsidRPr="00742221" w:rsidRDefault="00742221" w:rsidP="00742221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C1EB7A2" w14:textId="77777777" w:rsidR="00742221" w:rsidRPr="00742221" w:rsidRDefault="00742221" w:rsidP="00742221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742221" w:rsidRPr="00F26710" w14:paraId="37EED704" w14:textId="77777777" w:rsidTr="00AC0FC4">
        <w:tc>
          <w:tcPr>
            <w:tcW w:w="2552" w:type="dxa"/>
          </w:tcPr>
          <w:p w14:paraId="185F9BCD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Theme="minorHAnsi"/>
                <w:sz w:val="22"/>
                <w:szCs w:val="22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26E8C909" w14:textId="77777777" w:rsidR="00742221" w:rsidRPr="00742221" w:rsidRDefault="00742221" w:rsidP="00AC0F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42221">
              <w:rPr>
                <w:rFonts w:eastAsia="Calibri"/>
                <w:sz w:val="22"/>
                <w:szCs w:val="22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4B7535A3" w14:textId="77777777" w:rsidR="00742221" w:rsidRPr="00742221" w:rsidRDefault="00742221" w:rsidP="0074222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74222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A97801C" w14:textId="77777777" w:rsidR="00742221" w:rsidRPr="00742221" w:rsidRDefault="00742221" w:rsidP="0074222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74222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11AA077" w14:textId="77777777" w:rsidR="00742221" w:rsidRPr="00742221" w:rsidRDefault="00742221" w:rsidP="0074222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742221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058ADD76" w14:textId="77777777" w:rsidR="00742221" w:rsidRPr="00742221" w:rsidRDefault="00742221" w:rsidP="00AC0FC4">
            <w:pPr>
              <w:pStyle w:val="ad"/>
              <w:autoSpaceDE w:val="0"/>
              <w:autoSpaceDN w:val="0"/>
              <w:adjustRightInd w:val="0"/>
              <w:ind w:left="0"/>
            </w:pPr>
            <w:r w:rsidRPr="00742221">
              <w:t>борьбу с коррупцией в различных</w:t>
            </w:r>
          </w:p>
          <w:p w14:paraId="3B5E9E62" w14:textId="77777777" w:rsidR="00742221" w:rsidRPr="00742221" w:rsidRDefault="00742221" w:rsidP="00AC0FC4">
            <w:pPr>
              <w:pStyle w:val="ad"/>
              <w:autoSpaceDE w:val="0"/>
              <w:autoSpaceDN w:val="0"/>
              <w:adjustRightInd w:val="0"/>
              <w:ind w:left="0"/>
            </w:pPr>
            <w:r w:rsidRPr="00742221">
              <w:t>областях жизнедеятельности;</w:t>
            </w:r>
          </w:p>
        </w:tc>
      </w:tr>
    </w:tbl>
    <w:p w14:paraId="634701D0" w14:textId="77777777" w:rsidR="00F81FB5" w:rsidRPr="00F81FB5" w:rsidRDefault="00F81FB5" w:rsidP="00F81FB5">
      <w:pPr>
        <w:rPr>
          <w:lang w:eastAsia="en-US"/>
        </w:rPr>
      </w:pPr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68F40A8C" w14:textId="77777777" w:rsidR="00A83696" w:rsidRPr="00742221" w:rsidRDefault="003403A2" w:rsidP="00F76A50">
      <w:pPr>
        <w:pStyle w:val="2"/>
        <w:spacing w:line="240" w:lineRule="auto"/>
        <w:rPr>
          <w:rStyle w:val="20"/>
          <w:rFonts w:eastAsiaTheme="minorEastAsia"/>
          <w:b/>
          <w:color w:val="000000" w:themeColor="text1"/>
        </w:rPr>
      </w:pPr>
      <w:bookmarkStart w:id="37" w:name="_Toc73053052"/>
      <w:r w:rsidRPr="00742221">
        <w:rPr>
          <w:rStyle w:val="20"/>
          <w:rFonts w:eastAsiaTheme="minorHAnsi"/>
          <w:color w:val="000000" w:themeColor="text1"/>
        </w:rPr>
        <w:t>Общепрофессиональные компетенции выпускников и индикаторы их достижения</w:t>
      </w:r>
      <w:bookmarkEnd w:id="37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81FB5" w:rsidRPr="00F81FB5" w14:paraId="6479A39B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37327BF" w14:textId="77777777" w:rsidR="00F81FB5" w:rsidRPr="00616678" w:rsidRDefault="00F81FB5" w:rsidP="00F81F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C8B11D" w14:textId="77777777" w:rsidR="00F81FB5" w:rsidRPr="00616678" w:rsidRDefault="00F81FB5" w:rsidP="00F81F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53F8080" w14:textId="77777777" w:rsidR="00F81FB5" w:rsidRPr="00616678" w:rsidRDefault="00F81FB5" w:rsidP="00F81F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031759B" w14:textId="77777777" w:rsidR="00F81FB5" w:rsidRPr="00616678" w:rsidRDefault="00F81FB5" w:rsidP="00F81F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616678" w:rsidRPr="00F81FB5" w14:paraId="4DAA2E41" w14:textId="77777777" w:rsidTr="00967F4A">
        <w:trPr>
          <w:trHeight w:val="347"/>
        </w:trPr>
        <w:tc>
          <w:tcPr>
            <w:tcW w:w="2552" w:type="dxa"/>
          </w:tcPr>
          <w:p w14:paraId="5CC181AE" w14:textId="2CD7DD7C" w:rsidR="00616678" w:rsidRPr="00682A80" w:rsidRDefault="00742221" w:rsidP="00616678">
            <w:pPr>
              <w:rPr>
                <w:rFonts w:eastAsia="Calibri"/>
                <w:highlight w:val="yellow"/>
              </w:rPr>
            </w:pPr>
            <w:r w:rsidRPr="00742221">
              <w:rPr>
                <w:sz w:val="20"/>
                <w:szCs w:val="20"/>
              </w:rPr>
              <w:t>Применение фундаментальных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E1DFFC" w14:textId="4723306F" w:rsidR="00616678" w:rsidRPr="00742221" w:rsidRDefault="00742221" w:rsidP="00616678">
            <w:pPr>
              <w:jc w:val="both"/>
              <w:rPr>
                <w:rFonts w:eastAsia="Calibri"/>
                <w:sz w:val="20"/>
                <w:szCs w:val="20"/>
              </w:rPr>
            </w:pPr>
            <w:r w:rsidRPr="00742221">
              <w:rPr>
                <w:rFonts w:eastAsia="Calibri"/>
                <w:sz w:val="20"/>
                <w:szCs w:val="20"/>
              </w:rPr>
              <w:t>ОПК-1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221">
              <w:rPr>
                <w:rFonts w:eastAsia="Calibri"/>
                <w:sz w:val="20"/>
                <w:szCs w:val="20"/>
              </w:rPr>
              <w:t>Способен применять знания на (промежуточном уровне) экономической теории при решении</w:t>
            </w:r>
          </w:p>
        </w:tc>
        <w:tc>
          <w:tcPr>
            <w:tcW w:w="4394" w:type="dxa"/>
          </w:tcPr>
          <w:p w14:paraId="2D165AE7" w14:textId="41A8DEA6" w:rsidR="004560EB" w:rsidRPr="00742221" w:rsidRDefault="00742221" w:rsidP="00742221">
            <w:pPr>
              <w:jc w:val="both"/>
              <w:rPr>
                <w:sz w:val="20"/>
                <w:szCs w:val="20"/>
                <w:lang w:eastAsia="en-US"/>
              </w:rPr>
            </w:pPr>
            <w:r w:rsidRPr="00742221">
              <w:rPr>
                <w:sz w:val="20"/>
                <w:szCs w:val="20"/>
                <w:lang w:eastAsia="en-US"/>
              </w:rPr>
              <w:t>ИД-ОПК-1.1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221">
              <w:rPr>
                <w:sz w:val="20"/>
                <w:szCs w:val="20"/>
                <w:lang w:eastAsia="en-US"/>
              </w:rPr>
              <w:t>Понимание мировых трендов развития цифровой экономики. Использование государственного регулирования цифровой экономики. Понимание эволюции ИКТ-</w:t>
            </w:r>
            <w:r w:rsidRPr="00742221">
              <w:rPr>
                <w:sz w:val="20"/>
                <w:szCs w:val="20"/>
                <w:lang w:eastAsia="en-US"/>
              </w:rPr>
              <w:lastRenderedPageBreak/>
              <w:t xml:space="preserve">инфраструктуры и роста вычислительных мощностей.  </w:t>
            </w:r>
          </w:p>
        </w:tc>
      </w:tr>
      <w:tr w:rsidR="00802155" w:rsidRPr="00F81FB5" w14:paraId="4674FFB5" w14:textId="77777777" w:rsidTr="00D24DAF">
        <w:trPr>
          <w:trHeight w:val="1301"/>
        </w:trPr>
        <w:tc>
          <w:tcPr>
            <w:tcW w:w="2552" w:type="dxa"/>
          </w:tcPr>
          <w:p w14:paraId="14BD4164" w14:textId="7F09FB8A" w:rsidR="00802155" w:rsidRPr="00D24DAF" w:rsidRDefault="00802155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3B8261A2" w14:textId="2779FF8E" w:rsidR="00802155" w:rsidRPr="00D24DAF" w:rsidRDefault="00802155" w:rsidP="0080215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605C576" w14:textId="5E95947D" w:rsidR="00802155" w:rsidRPr="00D24DAF" w:rsidRDefault="00742221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 xml:space="preserve">ИД-ОПК 1.2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</w:tr>
      <w:tr w:rsidR="00802155" w:rsidRPr="00F81FB5" w14:paraId="620EFD09" w14:textId="77777777" w:rsidTr="00BD640B">
        <w:tc>
          <w:tcPr>
            <w:tcW w:w="2552" w:type="dxa"/>
          </w:tcPr>
          <w:p w14:paraId="1182934E" w14:textId="5C931F53" w:rsidR="00802155" w:rsidRPr="00D24DAF" w:rsidRDefault="00D24DAF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исследования и изыскания</w:t>
            </w:r>
          </w:p>
        </w:tc>
        <w:tc>
          <w:tcPr>
            <w:tcW w:w="2835" w:type="dxa"/>
          </w:tcPr>
          <w:p w14:paraId="5959D4ED" w14:textId="624847E1" w:rsidR="00802155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 xml:space="preserve">ОПК-2 </w:t>
            </w:r>
            <w:r w:rsidRPr="00D24DAF">
              <w:rPr>
                <w:sz w:val="20"/>
                <w:szCs w:val="20"/>
                <w:lang w:eastAsia="en-US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394" w:type="dxa"/>
          </w:tcPr>
          <w:p w14:paraId="5062316D" w14:textId="28446F48" w:rsidR="004560EB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ИД-ОПК-2.1 </w:t>
            </w:r>
            <w:r w:rsidRPr="00D24DAF">
              <w:rPr>
                <w:sz w:val="20"/>
                <w:szCs w:val="20"/>
                <w:lang w:eastAsia="en-US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</w:tr>
      <w:tr w:rsidR="00802155" w:rsidRPr="00F81FB5" w14:paraId="0C2FB15A" w14:textId="77777777" w:rsidTr="00BD640B">
        <w:tc>
          <w:tcPr>
            <w:tcW w:w="2552" w:type="dxa"/>
          </w:tcPr>
          <w:p w14:paraId="740E2552" w14:textId="57AB256F" w:rsidR="00802155" w:rsidRPr="00682A80" w:rsidRDefault="00802155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5DBABFEF" w14:textId="0888C30E" w:rsidR="00802155" w:rsidRPr="00802155" w:rsidRDefault="00802155" w:rsidP="00802155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E87009F" w14:textId="27845A16" w:rsidR="00802155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ИД-ОПК-2.2 </w:t>
            </w:r>
            <w:r w:rsidRPr="00D24DAF">
              <w:rPr>
                <w:sz w:val="20"/>
                <w:szCs w:val="20"/>
                <w:lang w:eastAsia="en-US"/>
              </w:rPr>
              <w:t>Понимание построения Бостонской матрицы, марочных стратегий, брендинга, ребрендинга.</w:t>
            </w:r>
          </w:p>
        </w:tc>
      </w:tr>
      <w:tr w:rsidR="00D24DAF" w:rsidRPr="00F81FB5" w14:paraId="3DB49A70" w14:textId="77777777" w:rsidTr="00BD640B">
        <w:tc>
          <w:tcPr>
            <w:tcW w:w="2552" w:type="dxa"/>
          </w:tcPr>
          <w:p w14:paraId="4AAE552B" w14:textId="3E41441D" w:rsidR="00D24DAF" w:rsidRPr="00D24DAF" w:rsidRDefault="00D24DAF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Анализ экономических исследований</w:t>
            </w:r>
          </w:p>
        </w:tc>
        <w:tc>
          <w:tcPr>
            <w:tcW w:w="2835" w:type="dxa"/>
          </w:tcPr>
          <w:p w14:paraId="1D064065" w14:textId="21A60456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4394" w:type="dxa"/>
          </w:tcPr>
          <w:p w14:paraId="13E11A24" w14:textId="026D45E3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</w:tr>
      <w:tr w:rsidR="00D24DAF" w:rsidRPr="00F81FB5" w14:paraId="0A6AE8DC" w14:textId="77777777" w:rsidTr="00BD640B">
        <w:tc>
          <w:tcPr>
            <w:tcW w:w="2552" w:type="dxa"/>
          </w:tcPr>
          <w:p w14:paraId="54959FD7" w14:textId="77777777" w:rsidR="00D24DAF" w:rsidRPr="00682A80" w:rsidRDefault="00D24DAF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0B21DD31" w14:textId="77777777" w:rsidR="00D24DAF" w:rsidRPr="00802155" w:rsidRDefault="00D24DAF" w:rsidP="00802155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D2F4B5D" w14:textId="0772FE60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Использование обработки табличных данных при решении экономических задач, с элементами графического анализа данных, Применение построения и настройки диаграмм.</w:t>
            </w:r>
          </w:p>
        </w:tc>
      </w:tr>
      <w:tr w:rsidR="00D24DAF" w:rsidRPr="00F81FB5" w14:paraId="1BCA04DF" w14:textId="77777777" w:rsidTr="00BD640B">
        <w:tc>
          <w:tcPr>
            <w:tcW w:w="2552" w:type="dxa"/>
          </w:tcPr>
          <w:p w14:paraId="4273EAA2" w14:textId="77777777" w:rsidR="00D24DAF" w:rsidRPr="00682A80" w:rsidRDefault="00D24DAF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73FD10DB" w14:textId="77777777" w:rsidR="00D24DAF" w:rsidRPr="00802155" w:rsidRDefault="00D24DAF" w:rsidP="00802155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4E7C90C0" w14:textId="09ACD3F5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Планирование товара, цены, распределения и продвижение товара.   Планирование финансовых показателей</w:t>
            </w:r>
          </w:p>
        </w:tc>
      </w:tr>
      <w:tr w:rsidR="00D24DAF" w:rsidRPr="00F81FB5" w14:paraId="0885DC6D" w14:textId="77777777" w:rsidTr="00BD640B">
        <w:tc>
          <w:tcPr>
            <w:tcW w:w="2552" w:type="dxa"/>
          </w:tcPr>
          <w:p w14:paraId="683484E6" w14:textId="63F1220B" w:rsidR="00D24DAF" w:rsidRPr="00D24DAF" w:rsidRDefault="00D24DAF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Управленческие экономические решения</w:t>
            </w:r>
          </w:p>
        </w:tc>
        <w:tc>
          <w:tcPr>
            <w:tcW w:w="2835" w:type="dxa"/>
          </w:tcPr>
          <w:p w14:paraId="41DB5DE5" w14:textId="19BDA690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394" w:type="dxa"/>
          </w:tcPr>
          <w:p w14:paraId="17ADFB14" w14:textId="39341EC7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ИД-ОПК-4.1 </w:t>
            </w:r>
            <w:r w:rsidRPr="00D24DAF">
              <w:rPr>
                <w:sz w:val="20"/>
                <w:szCs w:val="20"/>
                <w:lang w:eastAsia="en-US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</w:t>
            </w:r>
          </w:p>
        </w:tc>
      </w:tr>
      <w:tr w:rsidR="00D24DAF" w:rsidRPr="00F81FB5" w14:paraId="039951B2" w14:textId="77777777" w:rsidTr="00BD640B">
        <w:tc>
          <w:tcPr>
            <w:tcW w:w="2552" w:type="dxa"/>
          </w:tcPr>
          <w:p w14:paraId="1265F0E1" w14:textId="77777777" w:rsidR="00D24DAF" w:rsidRPr="00682A80" w:rsidRDefault="00D24DAF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BD6B2D0" w14:textId="77777777" w:rsidR="00D24DAF" w:rsidRPr="00802155" w:rsidRDefault="00D24DAF" w:rsidP="00802155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696D5EB" w14:textId="7B4CC81E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ИД-ОПК-4.2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цифровых бизнес-моделей и их основные характеристики, особенностей цифровой трансформации в индустрии моды.   </w:t>
            </w:r>
          </w:p>
        </w:tc>
      </w:tr>
      <w:tr w:rsidR="00D24DAF" w:rsidRPr="00F81FB5" w14:paraId="02A128A5" w14:textId="77777777" w:rsidTr="00BD640B">
        <w:tc>
          <w:tcPr>
            <w:tcW w:w="2552" w:type="dxa"/>
          </w:tcPr>
          <w:p w14:paraId="2BDFCB6B" w14:textId="77777777" w:rsidR="00D24DAF" w:rsidRPr="00682A80" w:rsidRDefault="00D24DAF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438B92B9" w14:textId="77777777" w:rsidR="00D24DAF" w:rsidRPr="00802155" w:rsidRDefault="00D24DAF" w:rsidP="00802155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5C88AEA7" w14:textId="229E5B07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ИД-ОПК-4.3 </w:t>
            </w:r>
            <w:r w:rsidRPr="00D24DAF">
              <w:rPr>
                <w:sz w:val="20"/>
                <w:szCs w:val="20"/>
                <w:lang w:eastAsia="en-US"/>
              </w:rPr>
              <w:t>Применение трехтабличной базы данных в Ms Excel. Понимание фильтрации, сортировки данных, составления итоговых отчетов, разработки ММ задачи распределения ресурсов (ЗРР).</w:t>
            </w:r>
          </w:p>
        </w:tc>
      </w:tr>
      <w:tr w:rsidR="00D24DAF" w:rsidRPr="00F81FB5" w14:paraId="1EA40C6D" w14:textId="77777777" w:rsidTr="00BD640B">
        <w:tc>
          <w:tcPr>
            <w:tcW w:w="2552" w:type="dxa"/>
          </w:tcPr>
          <w:p w14:paraId="7BA0EB99" w14:textId="49354FC9" w:rsidR="00D24DAF" w:rsidRPr="00D24DAF" w:rsidRDefault="00D24DAF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677B4C7C" w14:textId="6D3966AC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ОПК-5</w:t>
            </w:r>
            <w:r w:rsidRPr="00D24DAF">
              <w:rPr>
                <w:sz w:val="20"/>
                <w:szCs w:val="20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394" w:type="dxa"/>
          </w:tcPr>
          <w:p w14:paraId="00322437" w14:textId="63DCF141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ИД-ОПК-5.1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</w:tr>
      <w:tr w:rsidR="00D24DAF" w:rsidRPr="00F81FB5" w14:paraId="20CC7E8B" w14:textId="77777777" w:rsidTr="00BD640B">
        <w:tc>
          <w:tcPr>
            <w:tcW w:w="2552" w:type="dxa"/>
          </w:tcPr>
          <w:p w14:paraId="167D7F27" w14:textId="77777777" w:rsidR="00D24DAF" w:rsidRPr="00682A80" w:rsidRDefault="00D24DAF" w:rsidP="00802155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783BCF4" w14:textId="77777777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3F4C8E9" w14:textId="742894F6" w:rsidR="00D24DAF" w:rsidRPr="00D24DAF" w:rsidRDefault="00D24DAF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ИД-ОПК-5.2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</w:tr>
      <w:tr w:rsidR="00D24DAF" w:rsidRPr="00F81FB5" w14:paraId="51C983DC" w14:textId="77777777" w:rsidTr="00BD640B">
        <w:tc>
          <w:tcPr>
            <w:tcW w:w="2552" w:type="dxa"/>
          </w:tcPr>
          <w:p w14:paraId="601F638D" w14:textId="482E5EB4" w:rsidR="00D24DAF" w:rsidRPr="00614331" w:rsidRDefault="00614331" w:rsidP="00802155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331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14:paraId="2F3AF5E2" w14:textId="61976EFC" w:rsidR="00D24DAF" w:rsidRPr="00D24DAF" w:rsidRDefault="00614331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ОПК-6 </w:t>
            </w:r>
            <w:r w:rsidRPr="00614331">
              <w:rPr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394" w:type="dxa"/>
          </w:tcPr>
          <w:p w14:paraId="03F7BAE5" w14:textId="24643EF2" w:rsidR="00D24DAF" w:rsidRPr="00D24DAF" w:rsidRDefault="00614331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ИД-ОПК-6.1 </w:t>
            </w:r>
            <w:r w:rsidRPr="00614331">
              <w:rPr>
                <w:sz w:val="20"/>
                <w:szCs w:val="20"/>
                <w:lang w:eastAsia="en-US"/>
              </w:rPr>
              <w:t>Обоснованный выбор современных информационных технологий и программных средств для реализации задач профессиональной деятельности</w:t>
            </w:r>
          </w:p>
        </w:tc>
      </w:tr>
      <w:tr w:rsidR="00614331" w:rsidRPr="00F81FB5" w14:paraId="47BC585C" w14:textId="77777777" w:rsidTr="00BD640B">
        <w:tc>
          <w:tcPr>
            <w:tcW w:w="2552" w:type="dxa"/>
          </w:tcPr>
          <w:p w14:paraId="78A1DC6E" w14:textId="77777777" w:rsidR="00614331" w:rsidRPr="00614331" w:rsidRDefault="00614331" w:rsidP="0080215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4926D41" w14:textId="77777777" w:rsidR="00614331" w:rsidRDefault="00614331" w:rsidP="0080215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0765C36" w14:textId="538CBFB4" w:rsidR="00614331" w:rsidRDefault="00614331" w:rsidP="008021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ИД-ОПК-6.2 </w:t>
            </w:r>
            <w:r w:rsidRPr="00614331">
              <w:rPr>
                <w:sz w:val="20"/>
                <w:szCs w:val="20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8B40585" w14:textId="77777777" w:rsidR="00F81FB5" w:rsidRPr="00614331" w:rsidRDefault="00DD6FA5" w:rsidP="00C47F8F">
      <w:pPr>
        <w:pStyle w:val="2"/>
        <w:rPr>
          <w:rFonts w:eastAsiaTheme="minorEastAsia"/>
          <w:color w:val="000000" w:themeColor="text1"/>
        </w:rPr>
      </w:pPr>
      <w:bookmarkStart w:id="38" w:name="_Toc73053053"/>
      <w:r w:rsidRPr="00614331">
        <w:rPr>
          <w:rFonts w:eastAsiaTheme="minorHAnsi"/>
          <w:color w:val="000000" w:themeColor="text1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614331">
        <w:rPr>
          <w:color w:val="000000" w:themeColor="text1"/>
        </w:rPr>
        <w:t>на основе профессиональных стандартов</w:t>
      </w:r>
      <w:r w:rsidR="00A02FCA" w:rsidRPr="00614331">
        <w:rPr>
          <w:color w:val="000000" w:themeColor="text1"/>
        </w:rPr>
        <w:t>,</w:t>
      </w:r>
      <w:r w:rsidR="00090278" w:rsidRPr="00614331">
        <w:rPr>
          <w:rFonts w:eastAsiaTheme="minorHAnsi"/>
          <w:color w:val="000000" w:themeColor="text1"/>
        </w:rPr>
        <w:t xml:space="preserve"> </w:t>
      </w:r>
      <w:r w:rsidRPr="00614331">
        <w:rPr>
          <w:rFonts w:eastAsiaTheme="minorHAnsi"/>
          <w:color w:val="000000" w:themeColor="text1"/>
        </w:rPr>
        <w:t>и индикаторы их достижения</w:t>
      </w:r>
      <w:bookmarkEnd w:id="38"/>
    </w:p>
    <w:p w14:paraId="3E677BB8" w14:textId="6A1C3F44" w:rsidR="00DD6FA5" w:rsidRPr="00F26710" w:rsidRDefault="00DD6FA5" w:rsidP="009D1D0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9D1D05" w:rsidRPr="00F26710" w14:paraId="5E7B3816" w14:textId="77777777" w:rsidTr="00BD640B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8F4B2C5" w14:textId="39481B99" w:rsidR="009D1D05" w:rsidRPr="00214063" w:rsidRDefault="009D1D05" w:rsidP="002A6903">
            <w:pPr>
              <w:jc w:val="both"/>
              <w:rPr>
                <w:b/>
                <w:lang w:eastAsia="en-US"/>
              </w:rPr>
            </w:pPr>
            <w:r w:rsidRPr="00214063">
              <w:rPr>
                <w:b/>
                <w:lang w:eastAsia="en-US"/>
              </w:rPr>
              <w:t xml:space="preserve">Тип задач профессиональной деятельности: </w:t>
            </w:r>
            <w:r w:rsidR="00614331">
              <w:rPr>
                <w:b/>
                <w:lang w:eastAsia="en-US"/>
              </w:rPr>
              <w:t>расчетно-экономический</w:t>
            </w:r>
          </w:p>
        </w:tc>
      </w:tr>
      <w:tr w:rsidR="009D1D05" w:rsidRPr="00F26710" w14:paraId="5559536F" w14:textId="77777777" w:rsidTr="00C154D9">
        <w:trPr>
          <w:trHeight w:val="557"/>
        </w:trPr>
        <w:tc>
          <w:tcPr>
            <w:tcW w:w="2381" w:type="dxa"/>
            <w:shd w:val="clear" w:color="auto" w:fill="auto"/>
          </w:tcPr>
          <w:p w14:paraId="5B0CB81B" w14:textId="190B3EA9" w:rsidR="00614331" w:rsidRPr="00783D38" w:rsidRDefault="00721D4D" w:rsidP="00614331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 w:rsidRPr="005B3D0C">
              <w:rPr>
                <w:rFonts w:eastAsia="Calibri"/>
                <w:i/>
              </w:rPr>
              <w:t xml:space="preserve"> </w:t>
            </w:r>
            <w:r w:rsidR="00614331" w:rsidRPr="00783D38">
              <w:rPr>
                <w:color w:val="343434"/>
              </w:rPr>
              <w:t>08.</w:t>
            </w:r>
            <w:r w:rsidR="00C154D9">
              <w:rPr>
                <w:color w:val="343434"/>
              </w:rPr>
              <w:t>004</w:t>
            </w:r>
          </w:p>
          <w:p w14:paraId="11FFCC69" w14:textId="5017EFFF" w:rsidR="00614331" w:rsidRDefault="00614331" w:rsidP="006143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15" w:history="1">
              <w:r w:rsidRPr="00783D38">
                <w:rPr>
                  <w:color w:val="000000"/>
                </w:rPr>
                <w:t>Финансы и экономика</w:t>
              </w:r>
            </w:hyperlink>
          </w:p>
          <w:p w14:paraId="1D51A180" w14:textId="459D453E" w:rsidR="00614331" w:rsidRPr="00C94486" w:rsidRDefault="00C154D9" w:rsidP="00614331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pacing w:val="-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2"/>
                <w:szCs w:val="22"/>
              </w:rPr>
              <w:t xml:space="preserve"> </w:t>
            </w:r>
          </w:p>
          <w:p w14:paraId="5FAD7EAB" w14:textId="7D2B7580" w:rsidR="00614331" w:rsidRPr="000F196D" w:rsidRDefault="00614331" w:rsidP="00614331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</w:p>
          <w:p w14:paraId="61152BA4" w14:textId="1DE157CA" w:rsidR="009D1D05" w:rsidRPr="005B3D0C" w:rsidRDefault="009D1D05" w:rsidP="002A6903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0395C1BF" w14:textId="3D762434" w:rsidR="00C154D9" w:rsidRPr="00614331" w:rsidRDefault="00614331" w:rsidP="00C154D9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sz w:val="23"/>
                <w:szCs w:val="23"/>
              </w:rPr>
              <w:t>В</w:t>
            </w:r>
            <w:r w:rsidR="009D1D05" w:rsidRPr="00C550E1">
              <w:rPr>
                <w:sz w:val="23"/>
                <w:szCs w:val="23"/>
              </w:rPr>
              <w:t>-</w:t>
            </w:r>
            <w:r w:rsidR="009D1D05" w:rsidRPr="00A32840">
              <w:rPr>
                <w:sz w:val="23"/>
                <w:szCs w:val="23"/>
              </w:rPr>
              <w:t>ОТФ</w:t>
            </w:r>
            <w:r w:rsidR="00C550E1" w:rsidRPr="00A32840">
              <w:rPr>
                <w:sz w:val="23"/>
                <w:szCs w:val="23"/>
              </w:rPr>
              <w:t xml:space="preserve"> </w:t>
            </w:r>
            <w:r w:rsidR="00C154D9" w:rsidRPr="00783D38">
              <w:rPr>
                <w:color w:val="343434"/>
              </w:rPr>
              <w:t>08.018</w:t>
            </w:r>
          </w:p>
          <w:p w14:paraId="2336769C" w14:textId="77777777" w:rsidR="00C154D9" w:rsidRPr="00C94486" w:rsidRDefault="00C154D9" w:rsidP="00C154D9">
            <w:pPr>
              <w:pStyle w:val="af6"/>
              <w:spacing w:line="276" w:lineRule="auto"/>
              <w:rPr>
                <w:rFonts w:ascii="Times New Roman" w:hAnsi="Times New Roman" w:cs="Times New Roman"/>
                <w:i/>
                <w:spacing w:val="-7"/>
                <w:sz w:val="22"/>
                <w:szCs w:val="22"/>
              </w:rPr>
            </w:pPr>
            <w:r w:rsidRPr="00C94486">
              <w:rPr>
                <w:rFonts w:ascii="Times New Roman" w:hAnsi="Times New Roman" w:cs="Times New Roman"/>
                <w:color w:val="343434"/>
                <w:sz w:val="22"/>
                <w:szCs w:val="22"/>
              </w:rPr>
              <w:t>Специалист по</w:t>
            </w:r>
            <w:r>
              <w:rPr>
                <w:rFonts w:ascii="Times New Roman" w:hAnsi="Times New Roman" w:cs="Times New Roman"/>
                <w:color w:val="343434"/>
                <w:sz w:val="22"/>
                <w:szCs w:val="22"/>
              </w:rPr>
              <w:t xml:space="preserve"> </w:t>
            </w:r>
            <w:r w:rsidRPr="00C94486">
              <w:rPr>
                <w:rFonts w:ascii="Times New Roman" w:hAnsi="Times New Roman" w:cs="Times New Roman"/>
                <w:color w:val="343434"/>
                <w:sz w:val="22"/>
                <w:szCs w:val="22"/>
              </w:rPr>
              <w:t>управлению рискам</w:t>
            </w:r>
          </w:p>
          <w:p w14:paraId="1E9E9E79" w14:textId="7B70F750" w:rsidR="009D1D05" w:rsidRPr="005B3D0C" w:rsidRDefault="009D1D05" w:rsidP="00C749B1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753E453" w14:textId="6FE6E4F3" w:rsidR="0059038E" w:rsidRPr="00614331" w:rsidRDefault="00C749B1" w:rsidP="005903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 w:rsidR="00614331" w:rsidRPr="00614331">
              <w:rPr>
                <w:iCs/>
                <w:color w:val="262626"/>
              </w:rPr>
              <w:t>В/0</w:t>
            </w:r>
            <w:r w:rsidR="00614331">
              <w:rPr>
                <w:iCs/>
                <w:color w:val="262626"/>
              </w:rPr>
              <w:t>1</w:t>
            </w:r>
            <w:r w:rsidR="00614331" w:rsidRPr="00614331">
              <w:rPr>
                <w:iCs/>
                <w:color w:val="262626"/>
              </w:rPr>
              <w:t>.6</w:t>
            </w:r>
            <w:r w:rsidR="00614331" w:rsidRPr="0010678B">
              <w:rPr>
                <w:i/>
                <w:sz w:val="20"/>
                <w:szCs w:val="20"/>
              </w:rPr>
              <w:t>.</w:t>
            </w:r>
            <w:r w:rsidR="00614331" w:rsidRPr="0058269C">
              <w:rPr>
                <w:color w:val="262626"/>
              </w:rPr>
              <w:t xml:space="preserve"> </w:t>
            </w:r>
            <w:r w:rsidR="00614331">
              <w:rPr>
                <w:color w:val="262626"/>
              </w:rPr>
              <w:t xml:space="preserve">  </w:t>
            </w:r>
            <w:r w:rsidR="00614331" w:rsidRPr="0010678B">
              <w:rPr>
                <w:i/>
                <w:sz w:val="20"/>
                <w:szCs w:val="20"/>
              </w:rPr>
              <w:t xml:space="preserve"> </w:t>
            </w:r>
            <w:r w:rsidR="00614331">
              <w:rPr>
                <w:i/>
                <w:sz w:val="20"/>
                <w:szCs w:val="20"/>
              </w:rPr>
              <w:t xml:space="preserve"> </w:t>
            </w:r>
            <w:r w:rsidR="00614331" w:rsidRPr="00614331">
              <w:rPr>
                <w:color w:val="262626"/>
              </w:rPr>
              <w:t>Разработка отдельных функциональных направлений управления рисками</w:t>
            </w:r>
            <w:r w:rsidR="00614331" w:rsidRPr="00372E45">
              <w:rPr>
                <w:color w:val="262626"/>
              </w:rPr>
              <w:t xml:space="preserve">       </w:t>
            </w:r>
            <w:r w:rsidR="00614331" w:rsidRPr="00372E45">
              <w:rPr>
                <w:i/>
              </w:rPr>
              <w:t xml:space="preserve">    </w:t>
            </w:r>
          </w:p>
          <w:p w14:paraId="1091DDD4" w14:textId="386AEBA4" w:rsidR="009D1D05" w:rsidRPr="005B3D0C" w:rsidRDefault="009D1D05" w:rsidP="002A6903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800A4E1" w14:textId="3CC622DA" w:rsidR="009D1D05" w:rsidRPr="001378F6" w:rsidRDefault="009D1D05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2B5AC0">
              <w:rPr>
                <w:rFonts w:eastAsia="Calibri"/>
              </w:rPr>
              <w:t>ПК-</w:t>
            </w:r>
            <w:r w:rsidR="00614331">
              <w:rPr>
                <w:rFonts w:eastAsia="Calibri"/>
              </w:rPr>
              <w:t>1</w:t>
            </w:r>
            <w:r w:rsidRPr="002B5AC0">
              <w:rPr>
                <w:rFonts w:eastAsia="Calibri"/>
              </w:rPr>
              <w:t>.</w:t>
            </w:r>
            <w:r w:rsidRPr="002B5AC0">
              <w:t xml:space="preserve"> </w:t>
            </w:r>
            <w:r w:rsidR="00C154D9" w:rsidRPr="00C154D9">
              <w:t>Способен к выработке мероприятий по воздействию на риск в разрезе отдельных видов и их экономическая оценка</w:t>
            </w:r>
            <w:r w:rsidR="00614331">
              <w:rPr>
                <w:rFonts w:eastAsia="Calibri"/>
              </w:rPr>
              <w:t xml:space="preserve"> </w:t>
            </w:r>
          </w:p>
        </w:tc>
        <w:tc>
          <w:tcPr>
            <w:tcW w:w="5530" w:type="dxa"/>
          </w:tcPr>
          <w:p w14:paraId="5FF44916" w14:textId="77777777" w:rsidR="00C154D9" w:rsidRDefault="009D1D05" w:rsidP="00C154D9">
            <w:pPr>
              <w:pStyle w:val="p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2B5AC0">
              <w:rPr>
                <w:lang w:eastAsia="en-US"/>
              </w:rPr>
              <w:t>ИД-ПК-</w:t>
            </w:r>
            <w:r w:rsidR="00614331">
              <w:rPr>
                <w:lang w:eastAsia="en-US"/>
              </w:rPr>
              <w:t>1</w:t>
            </w:r>
            <w:r w:rsidRPr="002B5AC0">
              <w:rPr>
                <w:lang w:eastAsia="en-US"/>
              </w:rPr>
              <w:t xml:space="preserve">.1 </w:t>
            </w:r>
            <w:r w:rsidR="00C154D9">
              <w:rPr>
                <w:lang w:eastAsia="en-US"/>
              </w:rPr>
              <w:t>В</w:t>
            </w:r>
            <w:r w:rsidR="00C154D9" w:rsidRPr="00C154D9">
              <w:rPr>
                <w:rFonts w:eastAsiaTheme="minorEastAsia"/>
                <w:sz w:val="22"/>
                <w:szCs w:val="22"/>
                <w:lang w:eastAsia="en-US"/>
              </w:rPr>
              <w:t>ыявление базовых положений международных стандартов по риск-менеджменту и смежным вопросам;</w:t>
            </w:r>
            <w:r w:rsidR="00C154D9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="00C154D9" w:rsidRPr="00C154D9">
              <w:rPr>
                <w:rFonts w:eastAsiaTheme="minorEastAsia"/>
                <w:sz w:val="22"/>
                <w:szCs w:val="22"/>
                <w:lang w:eastAsia="en-US"/>
              </w:rPr>
              <w:t>изучение методов и инструменты, применяемые для предупреждения рисков несоответствия законодательству Российской Федерации и регуляторным требованиям;</w:t>
            </w:r>
          </w:p>
          <w:p w14:paraId="174B968E" w14:textId="0C2269F8" w:rsidR="009D1D05" w:rsidRPr="00C154D9" w:rsidRDefault="009D1D05" w:rsidP="00C154D9">
            <w:pPr>
              <w:pStyle w:val="p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2B5AC0">
              <w:rPr>
                <w:lang w:eastAsia="en-US"/>
              </w:rPr>
              <w:t>ИД-ПК-</w:t>
            </w:r>
            <w:r w:rsidR="00614331">
              <w:rPr>
                <w:lang w:eastAsia="en-US"/>
              </w:rPr>
              <w:t>1</w:t>
            </w:r>
            <w:r w:rsidRPr="002B5AC0">
              <w:rPr>
                <w:lang w:eastAsia="en-US"/>
              </w:rPr>
              <w:t>.</w:t>
            </w:r>
            <w:r w:rsidR="00D212A8" w:rsidRPr="002B5AC0">
              <w:rPr>
                <w:lang w:eastAsia="en-US"/>
              </w:rPr>
              <w:t xml:space="preserve">2 </w:t>
            </w:r>
            <w:r w:rsidR="00C154D9">
              <w:rPr>
                <w:lang w:eastAsia="en-US"/>
              </w:rPr>
              <w:t>О</w:t>
            </w:r>
            <w:r w:rsidR="00C154D9" w:rsidRPr="00C154D9">
              <w:rPr>
                <w:lang w:eastAsia="en-US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65E427A0" w14:textId="1F480173" w:rsidR="00C154D9" w:rsidRPr="00C154D9" w:rsidRDefault="00D212A8" w:rsidP="00C154D9">
            <w:pPr>
              <w:pStyle w:val="pboth"/>
              <w:rPr>
                <w:rStyle w:val="ab"/>
                <w:i w:val="0"/>
              </w:rPr>
            </w:pPr>
            <w:r w:rsidRPr="001378F6">
              <w:rPr>
                <w:rStyle w:val="ab"/>
                <w:i w:val="0"/>
                <w:lang w:eastAsia="en-US"/>
              </w:rPr>
              <w:t>И</w:t>
            </w:r>
            <w:r w:rsidRPr="001378F6">
              <w:rPr>
                <w:rStyle w:val="ab"/>
                <w:i w:val="0"/>
              </w:rPr>
              <w:t>Д-ПК-</w:t>
            </w:r>
            <w:r w:rsidR="00614331">
              <w:rPr>
                <w:rStyle w:val="ab"/>
                <w:i w:val="0"/>
              </w:rPr>
              <w:t>1</w:t>
            </w:r>
            <w:r w:rsidRPr="001378F6">
              <w:rPr>
                <w:rStyle w:val="ab"/>
                <w:i w:val="0"/>
              </w:rPr>
              <w:t>.3</w:t>
            </w:r>
            <w:r w:rsidR="001378F6">
              <w:rPr>
                <w:rStyle w:val="ab"/>
                <w:i w:val="0"/>
              </w:rPr>
              <w:t xml:space="preserve"> </w:t>
            </w:r>
            <w:r w:rsidR="00C154D9">
              <w:rPr>
                <w:rStyle w:val="ab"/>
                <w:i w:val="0"/>
              </w:rPr>
              <w:t>В</w:t>
            </w:r>
            <w:r w:rsidR="00C154D9" w:rsidRPr="00C154D9">
              <w:rPr>
                <w:rStyle w:val="ab"/>
                <w:i w:val="0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66EE0C43" w14:textId="7CD10F12" w:rsidR="001378F6" w:rsidRPr="001378F6" w:rsidRDefault="00C154D9" w:rsidP="00C154D9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  <w:lang w:eastAsia="en-US"/>
              </w:rPr>
            </w:pPr>
            <w:r w:rsidRPr="00C154D9">
              <w:rPr>
                <w:rStyle w:val="ab"/>
                <w:i w:val="0"/>
              </w:rPr>
              <w:lastRenderedPageBreak/>
              <w:t xml:space="preserve"> проведение мониторинга рисков и мониторинга мероприятий по воздействию на риски.</w:t>
            </w:r>
            <w:r w:rsidR="00721D4D" w:rsidRPr="00721D4D">
              <w:rPr>
                <w:rStyle w:val="ab"/>
                <w:i w:val="0"/>
              </w:rPr>
              <w:t> </w:t>
            </w:r>
          </w:p>
        </w:tc>
      </w:tr>
      <w:tr w:rsidR="009D1D05" w:rsidRPr="00F26710" w14:paraId="2C964EDC" w14:textId="77777777" w:rsidTr="002A6903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0E213FB9" w14:textId="2719C837" w:rsidR="009D1D05" w:rsidRPr="00214063" w:rsidRDefault="009D1D05" w:rsidP="002A6903">
            <w:pPr>
              <w:rPr>
                <w:b/>
                <w:lang w:eastAsia="en-US"/>
              </w:rPr>
            </w:pPr>
            <w:r w:rsidRPr="00214063">
              <w:rPr>
                <w:b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C154D9">
              <w:rPr>
                <w:b/>
                <w:lang w:eastAsia="en-US"/>
              </w:rPr>
              <w:t>организационно-управленческий</w:t>
            </w:r>
          </w:p>
        </w:tc>
      </w:tr>
      <w:tr w:rsidR="009D1D05" w:rsidRPr="00F26710" w14:paraId="17E00154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258C2887" w14:textId="07FB95E8" w:rsidR="009D1D05" w:rsidRPr="00C154D9" w:rsidRDefault="0059038E" w:rsidP="0059038E">
            <w:pPr>
              <w:jc w:val="both"/>
              <w:rPr>
                <w:rFonts w:eastAsia="Calibri"/>
                <w:bCs/>
                <w:highlight w:val="yellow"/>
              </w:rPr>
            </w:pPr>
            <w:r w:rsidRPr="00C154D9">
              <w:rPr>
                <w:bCs/>
                <w:iCs/>
                <w:color w:val="000000" w:themeColor="text1"/>
              </w:rPr>
              <w:t>08.</w:t>
            </w:r>
            <w:r w:rsidR="00C154D9" w:rsidRPr="00C154D9">
              <w:rPr>
                <w:bCs/>
                <w:iCs/>
                <w:color w:val="000000" w:themeColor="text1"/>
              </w:rPr>
              <w:t>004 Финансы и экономика</w:t>
            </w:r>
          </w:p>
        </w:tc>
        <w:tc>
          <w:tcPr>
            <w:tcW w:w="2721" w:type="dxa"/>
            <w:shd w:val="clear" w:color="auto" w:fill="auto"/>
          </w:tcPr>
          <w:p w14:paraId="630BCC49" w14:textId="62975EA8" w:rsidR="00C154D9" w:rsidRPr="00C154D9" w:rsidRDefault="00FA4500" w:rsidP="00C154D9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 w:rsidRPr="00C154D9">
              <w:rPr>
                <w:rFonts w:eastAsia="Calibri"/>
              </w:rPr>
              <w:t>E</w:t>
            </w:r>
            <w:r w:rsidR="00BA5612" w:rsidRPr="00C154D9">
              <w:rPr>
                <w:rFonts w:eastAsia="Calibri"/>
              </w:rPr>
              <w:t>-</w:t>
            </w:r>
            <w:r w:rsidR="009D1D05" w:rsidRPr="00C154D9">
              <w:rPr>
                <w:rFonts w:eastAsia="Calibri"/>
              </w:rPr>
              <w:t xml:space="preserve"> ОТФ</w:t>
            </w:r>
            <w:r w:rsidR="009D1D05" w:rsidRPr="00C154D9">
              <w:rPr>
                <w:rFonts w:eastAsia="Calibri"/>
                <w:i/>
              </w:rPr>
              <w:t xml:space="preserve"> </w:t>
            </w:r>
            <w:r w:rsidR="00C154D9" w:rsidRPr="00C154D9">
              <w:rPr>
                <w:color w:val="343434"/>
              </w:rPr>
              <w:t>Специалист рынка ценных бумаг</w:t>
            </w:r>
          </w:p>
          <w:p w14:paraId="233145A3" w14:textId="3723972F" w:rsidR="00A32840" w:rsidRPr="00C154D9" w:rsidRDefault="00C154D9" w:rsidP="00C154D9">
            <w:r>
              <w:rPr>
                <w:color w:val="343434"/>
              </w:rPr>
              <w:t xml:space="preserve"> </w:t>
            </w:r>
          </w:p>
          <w:p w14:paraId="0CFB99D1" w14:textId="34493E6E" w:rsidR="009D1D05" w:rsidRPr="00C154D9" w:rsidRDefault="009D1D05" w:rsidP="00F76A50">
            <w:pPr>
              <w:pStyle w:val="pboth"/>
              <w:spacing w:before="0" w:after="0"/>
              <w:rPr>
                <w:rFonts w:eastAsia="Calibri"/>
                <w:color w:val="FF0000"/>
              </w:rPr>
            </w:pPr>
          </w:p>
        </w:tc>
        <w:tc>
          <w:tcPr>
            <w:tcW w:w="2381" w:type="dxa"/>
            <w:shd w:val="clear" w:color="auto" w:fill="auto"/>
          </w:tcPr>
          <w:p w14:paraId="75DEA794" w14:textId="319BE3B1" w:rsidR="00C154D9" w:rsidRPr="00C154D9" w:rsidRDefault="00C154D9" w:rsidP="00C154D9">
            <w:r w:rsidRPr="00C154D9">
              <w:rPr>
                <w:color w:val="343434"/>
              </w:rPr>
              <w:t>В/02.6</w:t>
            </w:r>
          </w:p>
          <w:p w14:paraId="191AC876" w14:textId="11A5EADC" w:rsidR="009D1D05" w:rsidRPr="00C154D9" w:rsidRDefault="00C154D9" w:rsidP="00BD640B">
            <w:pPr>
              <w:jc w:val="both"/>
              <w:rPr>
                <w:rFonts w:eastAsia="Calibri"/>
                <w:iCs/>
              </w:rPr>
            </w:pPr>
            <w:r w:rsidRPr="00C154D9">
              <w:rPr>
                <w:iCs/>
              </w:rPr>
              <w:t>Анализ состояния рынка ценных бумаг. Рынка производных финансовых инструментов</w:t>
            </w:r>
          </w:p>
          <w:p w14:paraId="73D745EA" w14:textId="1CCE66CA" w:rsidR="0059038E" w:rsidRPr="00A83FD9" w:rsidRDefault="00C154D9" w:rsidP="005903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B489815" w14:textId="14F41BB2" w:rsidR="009D1D05" w:rsidRPr="00C749B1" w:rsidRDefault="009D1D05" w:rsidP="002A6903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AFF171A" w14:textId="40113276" w:rsidR="009D1D05" w:rsidRPr="001378F6" w:rsidRDefault="009D1D05" w:rsidP="002A6903">
            <w:pPr>
              <w:autoSpaceDE w:val="0"/>
              <w:autoSpaceDN w:val="0"/>
              <w:adjustRightInd w:val="0"/>
            </w:pPr>
            <w:r w:rsidRPr="009D1D05">
              <w:rPr>
                <w:rFonts w:eastAsia="Calibri"/>
              </w:rPr>
              <w:t>ПК-</w:t>
            </w:r>
            <w:r w:rsidR="00C154D9">
              <w:rPr>
                <w:rFonts w:eastAsia="Calibri"/>
              </w:rPr>
              <w:t>2</w:t>
            </w:r>
            <w:r w:rsidRPr="009D1D05">
              <w:t xml:space="preserve"> </w:t>
            </w:r>
            <w:r w:rsidR="00C154D9" w:rsidRPr="00C154D9">
              <w:rPr>
                <w:rFonts w:eastAsia="Calibri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530" w:type="dxa"/>
          </w:tcPr>
          <w:p w14:paraId="458EB32E" w14:textId="2DAAFBF0" w:rsidR="00721D4D" w:rsidRDefault="009D1D05" w:rsidP="006470D3">
            <w:pPr>
              <w:rPr>
                <w:lang w:eastAsia="en-US"/>
              </w:rPr>
            </w:pPr>
            <w:r w:rsidRPr="002B5AC0">
              <w:rPr>
                <w:lang w:eastAsia="en-US"/>
              </w:rPr>
              <w:t>ИД-ПК-</w:t>
            </w:r>
            <w:r w:rsidR="00C154D9">
              <w:rPr>
                <w:lang w:eastAsia="en-US"/>
              </w:rPr>
              <w:t>2</w:t>
            </w:r>
            <w:r w:rsidRPr="002B5AC0">
              <w:rPr>
                <w:lang w:eastAsia="en-US"/>
              </w:rPr>
              <w:t xml:space="preserve">.1 </w:t>
            </w:r>
            <w:r w:rsidR="00C154D9">
              <w:rPr>
                <w:lang w:eastAsia="en-US"/>
              </w:rPr>
              <w:t>П</w:t>
            </w:r>
            <w:r w:rsidR="00C154D9" w:rsidRPr="00C154D9">
              <w:rPr>
                <w:lang w:eastAsia="en-US"/>
              </w:rPr>
              <w:t>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  <w:r w:rsidR="00C154D9">
              <w:rPr>
                <w:lang w:eastAsia="en-US"/>
              </w:rPr>
              <w:t xml:space="preserve"> </w:t>
            </w:r>
          </w:p>
          <w:p w14:paraId="679BD907" w14:textId="7DD02A9E" w:rsidR="009D1D05" w:rsidRDefault="009D1D05" w:rsidP="006470D3">
            <w:pPr>
              <w:rPr>
                <w:lang w:eastAsia="en-US"/>
              </w:rPr>
            </w:pPr>
            <w:r w:rsidRPr="002B5AC0">
              <w:rPr>
                <w:lang w:eastAsia="en-US"/>
              </w:rPr>
              <w:t>ИД-ПК-</w:t>
            </w:r>
            <w:r w:rsidR="00C154D9">
              <w:rPr>
                <w:lang w:eastAsia="en-US"/>
              </w:rPr>
              <w:t>2</w:t>
            </w:r>
            <w:r w:rsidRPr="002B5AC0">
              <w:rPr>
                <w:lang w:eastAsia="en-US"/>
              </w:rPr>
              <w:t xml:space="preserve">.2 </w:t>
            </w:r>
            <w:r w:rsidR="00C154D9">
              <w:rPr>
                <w:lang w:eastAsia="en-US"/>
              </w:rPr>
              <w:t>П</w:t>
            </w:r>
            <w:r w:rsidR="00C154D9" w:rsidRPr="00C154D9">
              <w:rPr>
                <w:lang w:eastAsia="en-US"/>
              </w:rPr>
              <w:t>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 w:rsidR="00C154D9">
              <w:rPr>
                <w:lang w:eastAsia="en-US"/>
              </w:rPr>
              <w:t xml:space="preserve"> </w:t>
            </w:r>
            <w:r w:rsidR="00C154D9" w:rsidRPr="00C154D9">
              <w:rPr>
                <w:lang w:eastAsia="en-US"/>
              </w:rPr>
              <w:t>применение экономического и финансового анализ компании.</w:t>
            </w:r>
            <w:r w:rsidR="00C154D9">
              <w:rPr>
                <w:lang w:eastAsia="en-US"/>
              </w:rPr>
              <w:t xml:space="preserve"> </w:t>
            </w:r>
          </w:p>
          <w:p w14:paraId="72929E4F" w14:textId="77777777" w:rsidR="00721D4D" w:rsidRDefault="00721D4D" w:rsidP="006470D3">
            <w:pPr>
              <w:rPr>
                <w:lang w:eastAsia="en-US"/>
              </w:rPr>
            </w:pPr>
            <w:r w:rsidRPr="002B5AC0">
              <w:rPr>
                <w:lang w:eastAsia="en-US"/>
              </w:rPr>
              <w:t>ИД-ПК-</w:t>
            </w:r>
            <w:r w:rsidR="00C154D9">
              <w:rPr>
                <w:lang w:eastAsia="en-US"/>
              </w:rPr>
              <w:t>2</w:t>
            </w:r>
            <w:r w:rsidRPr="002B5AC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3 </w:t>
            </w:r>
            <w:r w:rsidR="00C154D9">
              <w:rPr>
                <w:lang w:eastAsia="en-US"/>
              </w:rPr>
              <w:t>П</w:t>
            </w:r>
            <w:r w:rsidR="00C154D9" w:rsidRPr="00C154D9">
              <w:rPr>
                <w:lang w:eastAsia="en-US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  <w:r w:rsidRPr="00721D4D">
              <w:rPr>
                <w:lang w:eastAsia="en-US"/>
              </w:rPr>
              <w:t> </w:t>
            </w:r>
          </w:p>
          <w:p w14:paraId="47260022" w14:textId="62903CA9" w:rsidR="00C154D9" w:rsidRPr="002A6903" w:rsidRDefault="00C154D9" w:rsidP="006470D3">
            <w:pPr>
              <w:rPr>
                <w:lang w:eastAsia="en-US"/>
              </w:rPr>
            </w:pPr>
            <w:r>
              <w:rPr>
                <w:lang w:eastAsia="en-US"/>
              </w:rPr>
              <w:t>ИД-ПК-2.4 П</w:t>
            </w:r>
            <w:r w:rsidRPr="00C154D9">
              <w:rPr>
                <w:lang w:eastAsia="en-US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</w:tr>
      <w:tr w:rsidR="00C154D9" w:rsidRPr="00F26710" w14:paraId="4516734B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07A9D2A5" w14:textId="125353DF" w:rsidR="00C154D9" w:rsidRPr="00C154D9" w:rsidRDefault="00C154D9" w:rsidP="0059038E">
            <w:pPr>
              <w:jc w:val="both"/>
              <w:rPr>
                <w:bCs/>
                <w:iCs/>
                <w:color w:val="000000" w:themeColor="text1"/>
              </w:rPr>
            </w:pPr>
            <w:r w:rsidRPr="00C154D9">
              <w:rPr>
                <w:bCs/>
                <w:iCs/>
                <w:color w:val="000000" w:themeColor="text1"/>
              </w:rPr>
              <w:t>08.0</w:t>
            </w:r>
            <w:r w:rsidR="006C259D">
              <w:rPr>
                <w:bCs/>
                <w:iCs/>
                <w:color w:val="000000" w:themeColor="text1"/>
              </w:rPr>
              <w:t>12</w:t>
            </w:r>
            <w:r w:rsidRPr="00C154D9">
              <w:rPr>
                <w:bCs/>
                <w:iCs/>
                <w:color w:val="000000" w:themeColor="text1"/>
              </w:rPr>
              <w:t xml:space="preserve"> Финансы и экономика</w:t>
            </w:r>
          </w:p>
        </w:tc>
        <w:tc>
          <w:tcPr>
            <w:tcW w:w="2721" w:type="dxa"/>
            <w:shd w:val="clear" w:color="auto" w:fill="auto"/>
          </w:tcPr>
          <w:p w14:paraId="21C550CE" w14:textId="6278167F" w:rsidR="006C259D" w:rsidRPr="00024C6C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color w:val="343434"/>
              </w:rPr>
              <w:t xml:space="preserve"> </w:t>
            </w:r>
            <w:r w:rsidRPr="00C154D9">
              <w:rPr>
                <w:rFonts w:eastAsia="Calibri"/>
              </w:rPr>
              <w:t>E- ОТФ</w:t>
            </w:r>
          </w:p>
          <w:p w14:paraId="29B9AA8E" w14:textId="77777777" w:rsidR="006C259D" w:rsidRPr="00024C6C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 w:rsidRPr="00024C6C">
              <w:rPr>
                <w:color w:val="343434"/>
              </w:rPr>
              <w:t>Специалист по страхованию</w:t>
            </w:r>
          </w:p>
          <w:p w14:paraId="1902B46C" w14:textId="799B4C77" w:rsidR="00C154D9" w:rsidRPr="00C154D9" w:rsidRDefault="00C154D9" w:rsidP="006C259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17D05AB8" w14:textId="4B0F91AE" w:rsidR="00C154D9" w:rsidRPr="00C154D9" w:rsidRDefault="006C259D" w:rsidP="00C154D9">
            <w:pPr>
              <w:rPr>
                <w:color w:val="343434"/>
              </w:rPr>
            </w:pPr>
            <w:r>
              <w:rPr>
                <w:spacing w:val="-7"/>
                <w:sz w:val="20"/>
                <w:szCs w:val="20"/>
              </w:rPr>
              <w:t>(</w:t>
            </w:r>
            <w:r w:rsidRPr="00DC1584">
              <w:rPr>
                <w:color w:val="262626"/>
                <w:lang w:val="en-US"/>
              </w:rPr>
              <w:t>E</w:t>
            </w:r>
            <w:r w:rsidRPr="006C259D">
              <w:rPr>
                <w:color w:val="262626"/>
              </w:rPr>
              <w:t>/03.6</w:t>
            </w:r>
            <w:r>
              <w:rPr>
                <w:color w:val="262626"/>
              </w:rPr>
              <w:t>)</w:t>
            </w:r>
            <w:r w:rsidRPr="00C37804">
              <w:rPr>
                <w:i/>
                <w:iCs/>
                <w:color w:val="262626"/>
              </w:rPr>
              <w:t xml:space="preserve"> </w:t>
            </w:r>
            <w:r w:rsidRPr="006C259D">
              <w:rPr>
                <w:color w:val="262626"/>
              </w:rPr>
              <w:t>Деятельность по управлению страховыми организациями</w:t>
            </w:r>
          </w:p>
        </w:tc>
        <w:tc>
          <w:tcPr>
            <w:tcW w:w="2835" w:type="dxa"/>
            <w:shd w:val="clear" w:color="auto" w:fill="auto"/>
          </w:tcPr>
          <w:p w14:paraId="2F350343" w14:textId="335CDF16" w:rsidR="00C154D9" w:rsidRPr="009D1D05" w:rsidRDefault="006C259D" w:rsidP="002A69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ПК-3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Способен к к</w:t>
            </w:r>
            <w:r w:rsidRPr="0077297F">
              <w:rPr>
                <w:color w:val="000000"/>
              </w:rPr>
              <w:t>онтрол</w:t>
            </w:r>
            <w:r>
              <w:rPr>
                <w:color w:val="000000"/>
              </w:rPr>
              <w:t>ю</w:t>
            </w:r>
            <w:r w:rsidRPr="0077297F">
              <w:rPr>
                <w:color w:val="000000"/>
              </w:rPr>
              <w:t xml:space="preserve"> </w:t>
            </w:r>
            <w:r w:rsidRPr="00DC1584">
              <w:rPr>
                <w:color w:val="262626"/>
              </w:rPr>
              <w:t>деятельности подразделений и использования ресурсов страховой организации</w:t>
            </w:r>
          </w:p>
        </w:tc>
        <w:tc>
          <w:tcPr>
            <w:tcW w:w="5530" w:type="dxa"/>
          </w:tcPr>
          <w:p w14:paraId="47AC8F60" w14:textId="70503F5F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ИД-ПК-3.1</w:t>
            </w:r>
            <w:r>
              <w:t xml:space="preserve"> П</w:t>
            </w:r>
            <w:r>
              <w:rPr>
                <w:lang w:eastAsia="en-US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  <w:p w14:paraId="684C33FC" w14:textId="42053A81" w:rsidR="00C154D9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количественных и качественных методов управления бизнес-процессами страховой организации.</w:t>
            </w:r>
          </w:p>
          <w:p w14:paraId="2FAE3F3D" w14:textId="69CE8016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ИД-ПК-3.2</w:t>
            </w:r>
            <w:r>
              <w:t xml:space="preserve"> П</w:t>
            </w:r>
            <w:r>
              <w:rPr>
                <w:lang w:eastAsia="en-US"/>
              </w:rPr>
              <w:t>рименение анализа финансово-экономических показателей бизнес-плана и деятельности страховой организации;</w:t>
            </w:r>
          </w:p>
          <w:p w14:paraId="1FCAE095" w14:textId="57FEE5AF" w:rsidR="006C259D" w:rsidRPr="002B5AC0" w:rsidRDefault="006C259D" w:rsidP="006470D3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контроля эффективность использования материальных и финансовых ресурсов страховой организации.</w:t>
            </w:r>
          </w:p>
        </w:tc>
      </w:tr>
      <w:tr w:rsidR="008B463B" w:rsidRPr="00F26710" w14:paraId="132B5704" w14:textId="77777777" w:rsidTr="008B463B">
        <w:trPr>
          <w:trHeight w:val="453"/>
        </w:trPr>
        <w:tc>
          <w:tcPr>
            <w:tcW w:w="15848" w:type="dxa"/>
            <w:gridSpan w:val="5"/>
            <w:shd w:val="clear" w:color="auto" w:fill="auto"/>
          </w:tcPr>
          <w:p w14:paraId="7992E36A" w14:textId="31B7BDCE" w:rsidR="008B463B" w:rsidRPr="008B463B" w:rsidRDefault="008B463B" w:rsidP="006C259D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B463B">
              <w:rPr>
                <w:b/>
                <w:bCs/>
                <w:iCs/>
                <w:spacing w:val="-7"/>
                <w:sz w:val="28"/>
                <w:szCs w:val="28"/>
              </w:rPr>
              <w:lastRenderedPageBreak/>
              <w:t>Тип задач профессиональной деятельности: финансовый</w:t>
            </w:r>
          </w:p>
        </w:tc>
      </w:tr>
      <w:tr w:rsidR="006C259D" w:rsidRPr="00F26710" w14:paraId="2096E05D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3CA3E644" w14:textId="69EAA9AE" w:rsidR="006C259D" w:rsidRPr="00C154D9" w:rsidRDefault="006C259D" w:rsidP="0059038E">
            <w:pPr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08.008 Финансы и экономика</w:t>
            </w:r>
          </w:p>
        </w:tc>
        <w:tc>
          <w:tcPr>
            <w:tcW w:w="2721" w:type="dxa"/>
            <w:shd w:val="clear" w:color="auto" w:fill="auto"/>
          </w:tcPr>
          <w:p w14:paraId="0C715248" w14:textId="2B586728" w:rsidR="006C259D" w:rsidRPr="00FA5127" w:rsidRDefault="006C259D" w:rsidP="006C259D">
            <w:pPr>
              <w:rPr>
                <w:color w:val="262626"/>
              </w:rPr>
            </w:pPr>
            <w:r>
              <w:rPr>
                <w:color w:val="262626"/>
              </w:rPr>
              <w:t>Е-ОТФ</w:t>
            </w:r>
          </w:p>
          <w:p w14:paraId="3F32152F" w14:textId="77777777" w:rsidR="006C259D" w:rsidRPr="00FA5127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5127">
              <w:rPr>
                <w:color w:val="000000"/>
              </w:rPr>
              <w:t>Специалист по финансовому консультированию</w:t>
            </w:r>
          </w:p>
          <w:p w14:paraId="76C5806A" w14:textId="77777777" w:rsidR="006C259D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</w:p>
        </w:tc>
        <w:tc>
          <w:tcPr>
            <w:tcW w:w="2381" w:type="dxa"/>
            <w:shd w:val="clear" w:color="auto" w:fill="auto"/>
          </w:tcPr>
          <w:p w14:paraId="6D0DF2C3" w14:textId="4835B52D" w:rsidR="006C259D" w:rsidRPr="008B463B" w:rsidRDefault="006C259D" w:rsidP="006C259D">
            <w:pPr>
              <w:rPr>
                <w:color w:val="262626"/>
              </w:rPr>
            </w:pPr>
            <w:r>
              <w:rPr>
                <w:color w:val="262626"/>
              </w:rPr>
              <w:t>А</w:t>
            </w:r>
            <w:r w:rsidRPr="006C259D">
              <w:rPr>
                <w:color w:val="262626"/>
              </w:rPr>
              <w:t>/01.</w:t>
            </w:r>
            <w:r>
              <w:rPr>
                <w:color w:val="262626"/>
              </w:rPr>
              <w:t>6</w:t>
            </w:r>
            <w:r w:rsidR="008B463B" w:rsidRPr="00FA5127">
              <w:rPr>
                <w:i/>
                <w:iCs/>
                <w:color w:val="262626"/>
              </w:rPr>
              <w:t xml:space="preserve"> </w:t>
            </w:r>
            <w:r w:rsidR="008B463B" w:rsidRPr="008B463B">
              <w:rPr>
                <w:color w:val="262626"/>
              </w:rPr>
              <w:t>Управление процессом финансового консультирования в организации (подразделении)</w:t>
            </w:r>
          </w:p>
          <w:p w14:paraId="11DC47D0" w14:textId="77777777" w:rsidR="006C259D" w:rsidRDefault="006C259D" w:rsidP="00C154D9">
            <w:pPr>
              <w:rPr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BC037" w14:textId="2986253D" w:rsidR="006C259D" w:rsidRDefault="006C259D" w:rsidP="002A69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r w:rsidRPr="006C259D">
              <w:rPr>
                <w:rFonts w:eastAsia="Calibri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530" w:type="dxa"/>
          </w:tcPr>
          <w:p w14:paraId="121685A0" w14:textId="2DD0DC24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ИД-ПК-4.1</w:t>
            </w:r>
            <w:r>
              <w:t xml:space="preserve"> П</w:t>
            </w:r>
            <w:r>
              <w:rPr>
                <w:lang w:eastAsia="en-US"/>
              </w:rPr>
              <w:t>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0510F3BD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1D354517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</w:t>
            </w:r>
            <w:r>
              <w:rPr>
                <w:lang w:eastAsia="en-US"/>
              </w:rPr>
              <w:t>;</w:t>
            </w:r>
          </w:p>
          <w:p w14:paraId="1A390C9A" w14:textId="21448995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ИД-ПК-4.2</w:t>
            </w:r>
            <w:r>
              <w:t xml:space="preserve"> П</w:t>
            </w:r>
            <w:r>
              <w:rPr>
                <w:lang w:eastAsia="en-US"/>
              </w:rPr>
              <w:t>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19A52020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0FA5D839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характеристики финансовых продуктов и услуг</w:t>
            </w:r>
            <w:r>
              <w:rPr>
                <w:lang w:eastAsia="en-US"/>
              </w:rPr>
              <w:t>;</w:t>
            </w:r>
          </w:p>
          <w:p w14:paraId="67F7149E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ИД-ПК-4.3 П</w:t>
            </w:r>
            <w:r w:rsidRPr="006C259D">
              <w:rPr>
                <w:lang w:eastAsia="en-US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r>
              <w:rPr>
                <w:lang w:eastAsia="en-US"/>
              </w:rPr>
              <w:t>;</w:t>
            </w:r>
          </w:p>
          <w:p w14:paraId="299CDACF" w14:textId="13BC821B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ИД-ПК-4.4</w:t>
            </w:r>
            <w:r>
              <w:t xml:space="preserve"> И</w:t>
            </w:r>
            <w:r>
              <w:rPr>
                <w:lang w:eastAsia="en-US"/>
              </w:rPr>
              <w:t>зучение базовых банковских, страховых и инвестиционных продуктов и услуг;</w:t>
            </w:r>
          </w:p>
          <w:p w14:paraId="5FA87D0E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  <w:r>
              <w:rPr>
                <w:lang w:eastAsia="en-US"/>
              </w:rPr>
              <w:t>;</w:t>
            </w:r>
          </w:p>
          <w:p w14:paraId="223F3BD9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ИД-ПК-4.5 </w:t>
            </w:r>
            <w:r>
              <w:rPr>
                <w:lang w:eastAsia="en-US"/>
              </w:rPr>
              <w:t>Изучение основ гражданского, налогового кодекса, регулирующие финансовые отношения домохозяйств и влияющих на сферу управления личными финансами, нормативной базы в области финансовой деятельности;</w:t>
            </w:r>
          </w:p>
          <w:p w14:paraId="44F8CA8A" w14:textId="77777777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основных мировых и российских тенденций изменения законодательства, регулирующего финансовую деятельность, нормативной базы в области финансовой деятельности</w:t>
            </w:r>
            <w:r>
              <w:rPr>
                <w:lang w:eastAsia="en-US"/>
              </w:rPr>
              <w:t>;</w:t>
            </w:r>
          </w:p>
          <w:p w14:paraId="1FC9ED07" w14:textId="4E59BE91" w:rsidR="006C259D" w:rsidRDefault="006C259D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ИД-ПК-4.6</w:t>
            </w:r>
            <w:r w:rsidR="008B463B" w:rsidRPr="008B463B">
              <w:rPr>
                <w:lang w:eastAsia="en-US"/>
              </w:rPr>
              <w:t xml:space="preserve"> 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</w:t>
            </w:r>
            <w:r w:rsidR="008B463B" w:rsidRPr="008B463B">
              <w:rPr>
                <w:lang w:eastAsia="en-US"/>
              </w:rPr>
              <w:lastRenderedPageBreak/>
              <w:t>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  <w:tr w:rsidR="006C259D" w:rsidRPr="00F26710" w14:paraId="446CD8DF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417FD7CF" w14:textId="34E03793" w:rsidR="008B463B" w:rsidRPr="008B463B" w:rsidRDefault="008B463B" w:rsidP="008B463B">
            <w:pPr>
              <w:rPr>
                <w:spacing w:val="-7"/>
                <w:sz w:val="20"/>
                <w:szCs w:val="20"/>
              </w:rPr>
            </w:pPr>
            <w:r w:rsidRPr="008B463B">
              <w:rPr>
                <w:rFonts w:eastAsia="Calibri"/>
                <w:bCs/>
                <w:lang w:eastAsia="en-US"/>
              </w:rPr>
              <w:lastRenderedPageBreak/>
              <w:t>08.037 Экономика и бизнес-аналитика</w:t>
            </w:r>
          </w:p>
          <w:p w14:paraId="6086FE88" w14:textId="631C62F2" w:rsidR="008B463B" w:rsidRPr="003C741E" w:rsidRDefault="008B463B" w:rsidP="008B463B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i/>
                <w:spacing w:val="-7"/>
                <w:sz w:val="20"/>
                <w:szCs w:val="20"/>
              </w:rPr>
              <w:t xml:space="preserve"> </w:t>
            </w:r>
          </w:p>
          <w:p w14:paraId="572A19D0" w14:textId="77777777" w:rsidR="006C259D" w:rsidRPr="00C154D9" w:rsidRDefault="006C259D" w:rsidP="0059038E">
            <w:pPr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14:paraId="2FE05BB4" w14:textId="04A3A8AD" w:rsidR="008B463B" w:rsidRDefault="008B463B" w:rsidP="008B463B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color w:val="343434"/>
              </w:rPr>
              <w:t xml:space="preserve">Е-ОТФ </w:t>
            </w:r>
            <w:r w:rsidRPr="003C741E">
              <w:rPr>
                <w:color w:val="343434"/>
              </w:rPr>
              <w:t>Бизнес-аналитик</w:t>
            </w:r>
          </w:p>
          <w:p w14:paraId="052D2C17" w14:textId="4D2AD079" w:rsidR="006C259D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</w:p>
        </w:tc>
        <w:tc>
          <w:tcPr>
            <w:tcW w:w="2381" w:type="dxa"/>
            <w:shd w:val="clear" w:color="auto" w:fill="auto"/>
          </w:tcPr>
          <w:p w14:paraId="4A0227F9" w14:textId="77777777" w:rsidR="006C259D" w:rsidRDefault="008B463B" w:rsidP="00C154D9">
            <w:pP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D</w:t>
            </w:r>
            <w:r w:rsidRPr="003C741E">
              <w:rPr>
                <w:color w:val="262626"/>
                <w:lang w:val="en-US"/>
              </w:rPr>
              <w:t>/0</w:t>
            </w:r>
            <w:r>
              <w:rPr>
                <w:color w:val="262626"/>
              </w:rPr>
              <w:t>2</w:t>
            </w:r>
            <w:r w:rsidRPr="003C741E">
              <w:rPr>
                <w:color w:val="262626"/>
                <w:lang w:val="en-US"/>
              </w:rPr>
              <w:t>.</w:t>
            </w:r>
            <w:r>
              <w:rPr>
                <w:color w:val="262626"/>
                <w:lang w:val="en-US"/>
              </w:rPr>
              <w:t>6</w:t>
            </w:r>
          </w:p>
          <w:p w14:paraId="31011492" w14:textId="139CEA15" w:rsidR="008B463B" w:rsidRPr="008B463B" w:rsidRDefault="008B463B" w:rsidP="00C154D9">
            <w:pPr>
              <w:rPr>
                <w:spacing w:val="-7"/>
                <w:sz w:val="20"/>
                <w:szCs w:val="20"/>
              </w:rPr>
            </w:pPr>
            <w:r>
              <w:rPr>
                <w:color w:val="262626"/>
                <w:spacing w:val="-7"/>
              </w:rPr>
              <w:t>Обоснование решений бизнес-анализа</w:t>
            </w:r>
          </w:p>
        </w:tc>
        <w:tc>
          <w:tcPr>
            <w:tcW w:w="2835" w:type="dxa"/>
            <w:shd w:val="clear" w:color="auto" w:fill="auto"/>
          </w:tcPr>
          <w:p w14:paraId="117EF0F2" w14:textId="0D9ACBD3" w:rsidR="006C259D" w:rsidRDefault="008B463B" w:rsidP="002A69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>
              <w:t xml:space="preserve"> </w:t>
            </w:r>
            <w:r w:rsidRPr="008B463B">
              <w:rPr>
                <w:rFonts w:eastAsia="Calibri"/>
              </w:rPr>
              <w:t>Способен обоснованию и выбору решения бизнес-анализа</w:t>
            </w:r>
          </w:p>
        </w:tc>
        <w:tc>
          <w:tcPr>
            <w:tcW w:w="5530" w:type="dxa"/>
          </w:tcPr>
          <w:p w14:paraId="212DC293" w14:textId="77777777" w:rsidR="006C259D" w:rsidRDefault="008B463B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ИД-ПК-5.1</w:t>
            </w:r>
            <w:r>
              <w:t xml:space="preserve"> П</w:t>
            </w:r>
            <w:r w:rsidRPr="008B463B">
              <w:rPr>
                <w:lang w:eastAsia="en-US"/>
              </w:rPr>
              <w:t>рименение методов сбора, анализа, систематизации, хранения и поддержания в актуальном состоянии информации бизнес-анализа;</w:t>
            </w:r>
          </w:p>
          <w:p w14:paraId="75FD8CAE" w14:textId="77777777" w:rsidR="008B463B" w:rsidRDefault="008B463B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ИД-ПК-5.2</w:t>
            </w:r>
            <w:r>
              <w:t xml:space="preserve"> П</w:t>
            </w:r>
            <w:r w:rsidRPr="008B463B">
              <w:rPr>
                <w:lang w:eastAsia="en-US"/>
              </w:rPr>
              <w:t>рименение информационных технологий (программное обеспечение), используемых в организации, в объеме, необходимом для целей бизнес-анализа</w:t>
            </w:r>
            <w:r>
              <w:rPr>
                <w:lang w:eastAsia="en-US"/>
              </w:rPr>
              <w:t>;</w:t>
            </w:r>
          </w:p>
          <w:p w14:paraId="4C8E22AB" w14:textId="77777777" w:rsidR="008B463B" w:rsidRDefault="008B463B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ИД-ПК-5.3П</w:t>
            </w:r>
            <w:r w:rsidRPr="008B463B">
              <w:rPr>
                <w:lang w:eastAsia="en-US"/>
              </w:rPr>
              <w:t xml:space="preserve">рименение бизнес-анализа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ценностью;  </w:t>
            </w:r>
          </w:p>
          <w:p w14:paraId="109D312A" w14:textId="6DBCF60A" w:rsidR="008B463B" w:rsidRDefault="008B463B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ИД-ПК-5.4</w:t>
            </w:r>
            <w:r>
              <w:t xml:space="preserve"> В</w:t>
            </w:r>
            <w:r w:rsidRPr="008B463B">
              <w:rPr>
                <w:lang w:eastAsia="en-US"/>
              </w:rPr>
              <w:t>ыявление, регистрация, анализ и классификаци</w:t>
            </w:r>
            <w:r>
              <w:rPr>
                <w:lang w:eastAsia="en-US"/>
              </w:rPr>
              <w:t>ю</w:t>
            </w:r>
            <w:r w:rsidRPr="008B463B">
              <w:rPr>
                <w:lang w:eastAsia="en-US"/>
              </w:rPr>
              <w:t xml:space="preserve"> рисков и разработка комплекса мероприятий по их минимизации; оформление результатов бизнес-анализа в соответствии с выбранными подходами</w:t>
            </w:r>
            <w:r>
              <w:rPr>
                <w:lang w:eastAsia="en-US"/>
              </w:rPr>
              <w:t>;</w:t>
            </w:r>
          </w:p>
          <w:p w14:paraId="4DEE2777" w14:textId="638CDDE6" w:rsidR="008B463B" w:rsidRDefault="008B463B" w:rsidP="006C259D">
            <w:pPr>
              <w:rPr>
                <w:lang w:eastAsia="en-US"/>
              </w:rPr>
            </w:pPr>
            <w:r>
              <w:rPr>
                <w:lang w:eastAsia="en-US"/>
              </w:rPr>
              <w:t>ИД-ПК-5.5</w:t>
            </w:r>
            <w:r>
              <w:t xml:space="preserve"> П</w:t>
            </w:r>
            <w:r w:rsidRPr="008B463B">
              <w:rPr>
                <w:lang w:eastAsia="en-US"/>
              </w:rPr>
              <w:t>роведение оценки эффективности решения бизнес-анализа с точки зрения выбранных критериев</w:t>
            </w:r>
            <w:r>
              <w:rPr>
                <w:lang w:eastAsia="en-US"/>
              </w:rPr>
              <w:t>.</w:t>
            </w:r>
          </w:p>
        </w:tc>
      </w:tr>
      <w:tr w:rsidR="006C259D" w:rsidRPr="00F26710" w14:paraId="286F78E1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124CD648" w14:textId="7DE64495" w:rsidR="008B463B" w:rsidRPr="008B463B" w:rsidRDefault="008B463B" w:rsidP="008B463B">
            <w:pPr>
              <w:rPr>
                <w:spacing w:val="-7"/>
                <w:sz w:val="20"/>
                <w:szCs w:val="20"/>
              </w:rPr>
            </w:pPr>
            <w:r w:rsidRPr="008B463B">
              <w:rPr>
                <w:rFonts w:eastAsia="Calibri"/>
                <w:bCs/>
                <w:lang w:eastAsia="en-US"/>
              </w:rPr>
              <w:lastRenderedPageBreak/>
              <w:t>08.0</w:t>
            </w:r>
            <w:r>
              <w:rPr>
                <w:rFonts w:eastAsia="Calibri"/>
                <w:bCs/>
                <w:lang w:eastAsia="en-US"/>
              </w:rPr>
              <w:t>43</w:t>
            </w:r>
            <w:r w:rsidRPr="008B463B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Экономист</w:t>
            </w:r>
          </w:p>
          <w:p w14:paraId="3DB0F188" w14:textId="77777777" w:rsidR="006C259D" w:rsidRPr="00C154D9" w:rsidRDefault="006C259D" w:rsidP="0059038E">
            <w:pPr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2721" w:type="dxa"/>
            <w:shd w:val="clear" w:color="auto" w:fill="auto"/>
          </w:tcPr>
          <w:p w14:paraId="253F2209" w14:textId="12AA224E" w:rsidR="008B463B" w:rsidRDefault="008B463B" w:rsidP="008B463B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color w:val="343434"/>
              </w:rPr>
              <w:t xml:space="preserve">Е-ОТФ </w:t>
            </w:r>
            <w:r>
              <w:rPr>
                <w:color w:val="343434"/>
              </w:rPr>
              <w:t>Экономист предприятия</w:t>
            </w:r>
          </w:p>
          <w:p w14:paraId="482ED01D" w14:textId="77777777" w:rsidR="006C259D" w:rsidRDefault="006C259D" w:rsidP="006C259D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</w:p>
        </w:tc>
        <w:tc>
          <w:tcPr>
            <w:tcW w:w="2381" w:type="dxa"/>
            <w:shd w:val="clear" w:color="auto" w:fill="auto"/>
          </w:tcPr>
          <w:p w14:paraId="46F2BCFB" w14:textId="52A8BF48" w:rsidR="006C259D" w:rsidRDefault="008B463B" w:rsidP="00C154D9">
            <w:pPr>
              <w:rPr>
                <w:spacing w:val="-7"/>
                <w:sz w:val="20"/>
                <w:szCs w:val="20"/>
              </w:rPr>
            </w:pPr>
            <w:r w:rsidRPr="001A38AB">
              <w:rPr>
                <w:color w:val="333333"/>
              </w:rPr>
              <w:t>A/02.6</w:t>
            </w:r>
            <w:r>
              <w:rPr>
                <w:color w:val="333333"/>
              </w:rPr>
              <w:t xml:space="preserve"> </w:t>
            </w:r>
            <w:r w:rsidRPr="008B463B">
              <w:rPr>
                <w:iCs/>
                <w:sz w:val="20"/>
                <w:szCs w:val="20"/>
              </w:rPr>
              <w:t>Осуществление экономической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14:paraId="6948B7DB" w14:textId="11104C18" w:rsidR="006C259D" w:rsidRDefault="008B463B" w:rsidP="002A69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  <w:r w:rsidRPr="008B463B">
              <w:rPr>
                <w:rFonts w:eastAsia="Calibri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530" w:type="dxa"/>
          </w:tcPr>
          <w:p w14:paraId="775CC46D" w14:textId="3AF4E08F" w:rsidR="008B463B" w:rsidRDefault="008B463B" w:rsidP="008B463B">
            <w:pPr>
              <w:rPr>
                <w:lang w:eastAsia="en-US"/>
              </w:rPr>
            </w:pPr>
            <w:r>
              <w:rPr>
                <w:lang w:eastAsia="en-US"/>
              </w:rPr>
              <w:t>ИД-ПК-6.1</w:t>
            </w:r>
            <w:r w:rsidR="00FF30FB">
              <w:t xml:space="preserve"> </w:t>
            </w:r>
            <w:r>
              <w:t>Ф</w:t>
            </w:r>
            <w:r>
              <w:rPr>
                <w:lang w:eastAsia="en-US"/>
              </w:rPr>
              <w:t>ормирование и проверка планов финансово-экономического развития;</w:t>
            </w:r>
          </w:p>
          <w:p w14:paraId="3CE881DC" w14:textId="77777777" w:rsidR="008B463B" w:rsidRDefault="008B463B" w:rsidP="008B463B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3ECA9CEE" w14:textId="77777777" w:rsidR="008B463B" w:rsidRDefault="008B463B" w:rsidP="008B4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2F339E9F" w14:textId="77777777" w:rsidR="006C259D" w:rsidRDefault="008B463B" w:rsidP="008B463B">
            <w:pPr>
              <w:rPr>
                <w:lang w:eastAsia="en-US"/>
              </w:rPr>
            </w:pPr>
            <w:r>
              <w:rPr>
                <w:lang w:eastAsia="en-US"/>
              </w:rPr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50D2775B" w14:textId="49BBC9A3" w:rsidR="00FF30FB" w:rsidRDefault="008B463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ИД-ПК-</w:t>
            </w:r>
            <w:r w:rsidR="00FF30FB">
              <w:rPr>
                <w:lang w:eastAsia="en-US"/>
              </w:rPr>
              <w:t>6.2</w:t>
            </w:r>
            <w:r w:rsidR="00FF30FB">
              <w:t xml:space="preserve"> </w:t>
            </w:r>
            <w:r w:rsidR="00FF30FB">
              <w:rPr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539CC0E" w14:textId="77777777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05560171" w14:textId="77777777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6B2CC741" w14:textId="77777777" w:rsidR="008B463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  <w:r>
              <w:rPr>
                <w:lang w:eastAsia="en-US"/>
              </w:rPr>
              <w:t>;</w:t>
            </w:r>
          </w:p>
          <w:p w14:paraId="34ACC0F1" w14:textId="1A2DAEEA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ИД-ПК-6.3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рименение методики определения экономической эффективности производства;</w:t>
            </w:r>
          </w:p>
          <w:p w14:paraId="6272B0DF" w14:textId="77777777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производственно-хозяйственные планы организации;</w:t>
            </w:r>
          </w:p>
          <w:p w14:paraId="2F746FB9" w14:textId="77777777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необходимые для составления экономических разделов планов расчеты, обосновывать их и представлять результаты </w:t>
            </w:r>
            <w:r>
              <w:rPr>
                <w:lang w:eastAsia="en-US"/>
              </w:rPr>
              <w:lastRenderedPageBreak/>
              <w:t>работы в соответствии с принятыми в организации стандартами;</w:t>
            </w:r>
          </w:p>
          <w:p w14:paraId="65C9172F" w14:textId="77777777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ИД-ПК-6.4</w:t>
            </w:r>
            <w:r w:rsidRPr="00FF30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FF30FB">
              <w:rPr>
                <w:lang w:eastAsia="en-US"/>
              </w:rPr>
              <w:t>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lang w:eastAsia="en-US"/>
              </w:rPr>
              <w:t>;</w:t>
            </w:r>
          </w:p>
          <w:p w14:paraId="25C2421F" w14:textId="79C80B54" w:rsidR="00FF30FB" w:rsidRDefault="00FF30FB" w:rsidP="00FF30FB">
            <w:pPr>
              <w:rPr>
                <w:lang w:eastAsia="en-US"/>
              </w:rPr>
            </w:pPr>
            <w:r>
              <w:rPr>
                <w:lang w:eastAsia="en-US"/>
              </w:rPr>
              <w:t>ИД-ПК-6.5</w:t>
            </w:r>
            <w:r>
              <w:t xml:space="preserve"> И</w:t>
            </w:r>
            <w:r w:rsidRPr="00FF30FB">
              <w:rPr>
                <w:lang w:eastAsia="en-US"/>
              </w:rPr>
              <w:t>спользование нормативных правовых акты, регулирующих финансово-хозяйственную деятельность организации</w:t>
            </w:r>
            <w:r>
              <w:rPr>
                <w:lang w:eastAsia="en-US"/>
              </w:rPr>
              <w:t>.</w:t>
            </w:r>
          </w:p>
        </w:tc>
      </w:tr>
    </w:tbl>
    <w:p w14:paraId="7883813D" w14:textId="77777777" w:rsidR="008737DA" w:rsidRPr="001378F6" w:rsidRDefault="008737DA" w:rsidP="00F76A50">
      <w:pPr>
        <w:rPr>
          <w:rFonts w:eastAsiaTheme="minorHAnsi"/>
          <w:b/>
          <w:iCs/>
          <w:color w:val="FF0000"/>
          <w:lang w:eastAsia="en-US"/>
        </w:rPr>
        <w:sectPr w:rsidR="008737DA" w:rsidRPr="001378F6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39" w:name="_Toc73053055"/>
      <w:r w:rsidRPr="00A546BB">
        <w:lastRenderedPageBreak/>
        <w:t>СТРУКТУРА И СОДЕРЖАНИЕ ОБРАЗОВАТЕЛЬНОЙ ПРОГРАММЫ</w:t>
      </w:r>
      <w:bookmarkEnd w:id="39"/>
    </w:p>
    <w:p w14:paraId="3B14780B" w14:textId="77777777" w:rsidR="00214063" w:rsidRDefault="00D57735" w:rsidP="00214063">
      <w:pPr>
        <w:pStyle w:val="2"/>
        <w:ind w:left="0" w:firstLine="709"/>
        <w:jc w:val="both"/>
      </w:pPr>
      <w:bookmarkStart w:id="40" w:name="_Toc73026217"/>
      <w:bookmarkStart w:id="41" w:name="_Toc73053056"/>
      <w:r>
        <w:t>Структура и объем образовательной программ</w:t>
      </w:r>
      <w:bookmarkEnd w:id="40"/>
      <w:bookmarkEnd w:id="4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9"/>
        <w:gridCol w:w="3475"/>
        <w:gridCol w:w="4651"/>
      </w:tblGrid>
      <w:tr w:rsidR="00C23DE2" w:rsidRPr="00B158B5" w14:paraId="7B2695D8" w14:textId="77777777" w:rsidTr="00967F4A">
        <w:tc>
          <w:tcPr>
            <w:tcW w:w="4785" w:type="dxa"/>
            <w:gridSpan w:val="2"/>
            <w:vAlign w:val="center"/>
          </w:tcPr>
          <w:p w14:paraId="1D642F71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bookmarkStart w:id="42" w:name="_Toc73053057"/>
            <w:r>
              <w:rPr>
                <w:szCs w:val="28"/>
              </w:rPr>
              <w:t>Структура программы магистратуры</w:t>
            </w:r>
          </w:p>
        </w:tc>
        <w:tc>
          <w:tcPr>
            <w:tcW w:w="4786" w:type="dxa"/>
            <w:vAlign w:val="center"/>
          </w:tcPr>
          <w:p w14:paraId="277CD5E6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программы магистратуры </w:t>
            </w:r>
          </w:p>
        </w:tc>
      </w:tr>
      <w:tr w:rsidR="00C23DE2" w:rsidRPr="00B158B5" w14:paraId="44B87875" w14:textId="77777777" w:rsidTr="00967F4A">
        <w:tc>
          <w:tcPr>
            <w:tcW w:w="1242" w:type="dxa"/>
          </w:tcPr>
          <w:p w14:paraId="124F6FA4" w14:textId="77777777" w:rsidR="00C23DE2" w:rsidRPr="00B158B5" w:rsidRDefault="00C23DE2" w:rsidP="00967F4A">
            <w:pPr>
              <w:rPr>
                <w:szCs w:val="28"/>
              </w:rPr>
            </w:pPr>
            <w:r>
              <w:rPr>
                <w:szCs w:val="28"/>
              </w:rPr>
              <w:t>Блок 1</w:t>
            </w:r>
          </w:p>
        </w:tc>
        <w:tc>
          <w:tcPr>
            <w:tcW w:w="3543" w:type="dxa"/>
            <w:vAlign w:val="center"/>
          </w:tcPr>
          <w:p w14:paraId="0C7A96E9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Дисциплины (модули)</w:t>
            </w:r>
          </w:p>
        </w:tc>
        <w:tc>
          <w:tcPr>
            <w:tcW w:w="4786" w:type="dxa"/>
            <w:vAlign w:val="center"/>
          </w:tcPr>
          <w:p w14:paraId="55FC2230" w14:textId="2AD876AF" w:rsidR="00C23DE2" w:rsidRPr="00FF30FB" w:rsidRDefault="00FF30FB" w:rsidP="00967F4A">
            <w:pPr>
              <w:jc w:val="center"/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>238</w:t>
            </w:r>
          </w:p>
        </w:tc>
      </w:tr>
      <w:tr w:rsidR="00C23DE2" w:rsidRPr="00B158B5" w14:paraId="00D8CD00" w14:textId="77777777" w:rsidTr="00967F4A">
        <w:tc>
          <w:tcPr>
            <w:tcW w:w="1242" w:type="dxa"/>
          </w:tcPr>
          <w:p w14:paraId="73F2055B" w14:textId="77777777" w:rsidR="00C23DE2" w:rsidRPr="00B158B5" w:rsidRDefault="00C23DE2" w:rsidP="00967F4A">
            <w:pPr>
              <w:rPr>
                <w:szCs w:val="28"/>
              </w:rPr>
            </w:pPr>
            <w:r>
              <w:rPr>
                <w:szCs w:val="28"/>
              </w:rPr>
              <w:t>Блок 2</w:t>
            </w:r>
          </w:p>
        </w:tc>
        <w:tc>
          <w:tcPr>
            <w:tcW w:w="3543" w:type="dxa"/>
            <w:vAlign w:val="center"/>
          </w:tcPr>
          <w:p w14:paraId="26C460A2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</w:tc>
        <w:tc>
          <w:tcPr>
            <w:tcW w:w="4786" w:type="dxa"/>
            <w:vAlign w:val="center"/>
          </w:tcPr>
          <w:p w14:paraId="56BBE1F8" w14:textId="7EA7821B" w:rsidR="00C23DE2" w:rsidRPr="00FF30FB" w:rsidRDefault="00FF30FB" w:rsidP="00967F4A">
            <w:pPr>
              <w:jc w:val="center"/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>9</w:t>
            </w:r>
          </w:p>
        </w:tc>
      </w:tr>
      <w:tr w:rsidR="00C23DE2" w:rsidRPr="00B158B5" w14:paraId="312AA97D" w14:textId="77777777" w:rsidTr="00967F4A">
        <w:tc>
          <w:tcPr>
            <w:tcW w:w="1242" w:type="dxa"/>
          </w:tcPr>
          <w:p w14:paraId="183D2DAD" w14:textId="77777777" w:rsidR="00C23DE2" w:rsidRPr="00B158B5" w:rsidRDefault="00C23DE2" w:rsidP="00967F4A">
            <w:pPr>
              <w:rPr>
                <w:szCs w:val="28"/>
              </w:rPr>
            </w:pPr>
            <w:r>
              <w:rPr>
                <w:szCs w:val="28"/>
              </w:rPr>
              <w:t>Блок 3</w:t>
            </w:r>
          </w:p>
        </w:tc>
        <w:tc>
          <w:tcPr>
            <w:tcW w:w="3543" w:type="dxa"/>
            <w:vAlign w:val="center"/>
          </w:tcPr>
          <w:p w14:paraId="7E0E13EC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4786" w:type="dxa"/>
            <w:vAlign w:val="center"/>
          </w:tcPr>
          <w:p w14:paraId="7D1F3469" w14:textId="27EB9FEE" w:rsidR="00C23DE2" w:rsidRPr="00FF30FB" w:rsidRDefault="00FF30FB" w:rsidP="00FF30FB">
            <w:pPr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 xml:space="preserve">                                    6</w:t>
            </w:r>
          </w:p>
        </w:tc>
      </w:tr>
      <w:tr w:rsidR="00C23DE2" w:rsidRPr="00B158B5" w14:paraId="6F4787F7" w14:textId="77777777" w:rsidTr="00967F4A">
        <w:tc>
          <w:tcPr>
            <w:tcW w:w="4785" w:type="dxa"/>
            <w:gridSpan w:val="2"/>
            <w:vAlign w:val="center"/>
          </w:tcPr>
          <w:p w14:paraId="4CB4F84D" w14:textId="77C2AE45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программы </w:t>
            </w:r>
            <w:r w:rsidR="00FF30FB">
              <w:rPr>
                <w:szCs w:val="28"/>
              </w:rPr>
              <w:t>бакалавриата</w:t>
            </w:r>
          </w:p>
        </w:tc>
        <w:tc>
          <w:tcPr>
            <w:tcW w:w="4786" w:type="dxa"/>
            <w:vAlign w:val="center"/>
          </w:tcPr>
          <w:p w14:paraId="55A67E49" w14:textId="03E8AD83" w:rsidR="00C23DE2" w:rsidRPr="00FF30FB" w:rsidRDefault="00FF30FB" w:rsidP="00967F4A">
            <w:pPr>
              <w:jc w:val="center"/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>240</w:t>
            </w:r>
          </w:p>
        </w:tc>
      </w:tr>
      <w:tr w:rsidR="00C23DE2" w:rsidRPr="00B158B5" w14:paraId="45D1966E" w14:textId="77777777" w:rsidTr="00967F4A">
        <w:tc>
          <w:tcPr>
            <w:tcW w:w="4785" w:type="dxa"/>
            <w:gridSpan w:val="2"/>
            <w:vAlign w:val="center"/>
          </w:tcPr>
          <w:p w14:paraId="2637F995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</w:t>
            </w:r>
            <w:r w:rsidRPr="00B158B5">
              <w:rPr>
                <w:szCs w:val="28"/>
              </w:rPr>
              <w:t>м о</w:t>
            </w:r>
            <w:r>
              <w:rPr>
                <w:szCs w:val="28"/>
              </w:rPr>
              <w:t>бязательной части от общего объе</w:t>
            </w:r>
            <w:r w:rsidRPr="00B158B5">
              <w:rPr>
                <w:szCs w:val="28"/>
              </w:rPr>
              <w:t>ма программы (%)</w:t>
            </w:r>
          </w:p>
        </w:tc>
        <w:tc>
          <w:tcPr>
            <w:tcW w:w="4786" w:type="dxa"/>
            <w:vAlign w:val="center"/>
          </w:tcPr>
          <w:p w14:paraId="4C6E7D81" w14:textId="1A14C8A4" w:rsidR="00C23DE2" w:rsidRPr="00FF30FB" w:rsidRDefault="00FF30FB" w:rsidP="00967F4A">
            <w:pPr>
              <w:jc w:val="center"/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>30%</w:t>
            </w:r>
          </w:p>
        </w:tc>
      </w:tr>
      <w:tr w:rsidR="00C23DE2" w:rsidRPr="00B158B5" w14:paraId="33147EAB" w14:textId="77777777" w:rsidTr="00967F4A">
        <w:tc>
          <w:tcPr>
            <w:tcW w:w="4785" w:type="dxa"/>
            <w:gridSpan w:val="2"/>
            <w:vAlign w:val="center"/>
          </w:tcPr>
          <w:p w14:paraId="1484C844" w14:textId="77777777" w:rsidR="00C23DE2" w:rsidRPr="00B158B5" w:rsidRDefault="00C23DE2" w:rsidP="00967F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конт. работы от общего объема времени на реализацию дисциплин (модулей) (%)</w:t>
            </w:r>
          </w:p>
        </w:tc>
        <w:tc>
          <w:tcPr>
            <w:tcW w:w="4786" w:type="dxa"/>
            <w:vAlign w:val="center"/>
          </w:tcPr>
          <w:p w14:paraId="45038510" w14:textId="77777777" w:rsidR="00C23DE2" w:rsidRPr="00FF30FB" w:rsidRDefault="00C23DE2" w:rsidP="00967F4A">
            <w:pPr>
              <w:jc w:val="center"/>
              <w:rPr>
                <w:color w:val="000000" w:themeColor="text1"/>
                <w:szCs w:val="28"/>
              </w:rPr>
            </w:pPr>
            <w:r w:rsidRPr="00FF30FB">
              <w:rPr>
                <w:color w:val="000000" w:themeColor="text1"/>
                <w:szCs w:val="28"/>
              </w:rPr>
              <w:t>28.81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2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23E789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="00C550E1">
        <w:rPr>
          <w:sz w:val="24"/>
          <w:szCs w:val="24"/>
        </w:rPr>
        <w:t xml:space="preserve"> </w:t>
      </w:r>
      <w:r w:rsidR="0062110F">
        <w:rPr>
          <w:sz w:val="24"/>
          <w:szCs w:val="24"/>
        </w:rPr>
        <w:t xml:space="preserve">и </w:t>
      </w:r>
      <w:r w:rsidR="0062110F" w:rsidRPr="00F26710">
        <w:rPr>
          <w:sz w:val="24"/>
          <w:szCs w:val="24"/>
        </w:rPr>
        <w:t>практик</w:t>
      </w:r>
      <w:r w:rsidRPr="00F26710">
        <w:rPr>
          <w:sz w:val="24"/>
          <w:szCs w:val="24"/>
        </w:rPr>
        <w:t>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Default="003403A2" w:rsidP="009310A6">
      <w:pPr>
        <w:pStyle w:val="2"/>
        <w:spacing w:line="240" w:lineRule="auto"/>
      </w:pPr>
      <w:bookmarkStart w:id="43" w:name="_Toc73053058"/>
      <w:r w:rsidRPr="00F26710">
        <w:t>Объем обязательной части образовательной программы</w:t>
      </w:r>
      <w:bookmarkEnd w:id="43"/>
    </w:p>
    <w:p w14:paraId="5999D161" w14:textId="6977E4F7" w:rsidR="00C550E1" w:rsidRPr="008B0CB7" w:rsidRDefault="00C550E1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B0CB7">
        <w:t xml:space="preserve">К обязательной части программы </w:t>
      </w:r>
      <w:r w:rsidR="005D3612">
        <w:t>бакалавриата</w:t>
      </w:r>
      <w:r w:rsidRPr="008B0CB7">
        <w:t xml:space="preserve"> относятся дисциплины (модули) и практики, обеспечивающие формирование общепрофессиональных компетенций, определяемых ФГОС ВО. 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r w:rsidR="005D3612">
        <w:t>бакалавриата</w:t>
      </w:r>
      <w:r w:rsidRPr="008B0CB7">
        <w:t xml:space="preserve"> и (или) в часть, формируемую участниками образовательных отношений</w:t>
      </w:r>
      <w:r w:rsidRPr="008B0CB7">
        <w:rPr>
          <w:sz w:val="24"/>
          <w:szCs w:val="24"/>
        </w:rPr>
        <w:t xml:space="preserve"> </w:t>
      </w:r>
    </w:p>
    <w:p w14:paraId="6E7BEA07" w14:textId="5AE368D2" w:rsidR="00991E8A" w:rsidRPr="00C550E1" w:rsidRDefault="00991E8A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B0CB7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B0CB7" w:rsidRPr="008B0CB7">
        <w:rPr>
          <w:sz w:val="24"/>
          <w:szCs w:val="24"/>
          <w:u w:val="single"/>
        </w:rPr>
        <w:t>51,7</w:t>
      </w:r>
      <w:r w:rsidR="00F9720C" w:rsidRPr="008B0CB7">
        <w:rPr>
          <w:sz w:val="24"/>
          <w:szCs w:val="24"/>
          <w:u w:val="single"/>
        </w:rPr>
        <w:t>%</w:t>
      </w:r>
      <w:r w:rsidRPr="00C550E1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C550E1">
        <w:rPr>
          <w:sz w:val="24"/>
          <w:szCs w:val="24"/>
        </w:rPr>
        <w:t>арственной итоговой аттестации</w:t>
      </w:r>
      <w:r w:rsidR="006822C2" w:rsidRPr="00C550E1">
        <w:rPr>
          <w:sz w:val="24"/>
          <w:szCs w:val="24"/>
        </w:rPr>
        <w:t>.</w:t>
      </w:r>
      <w:r w:rsidR="00145CC2" w:rsidRPr="00C550E1">
        <w:rPr>
          <w:sz w:val="24"/>
          <w:szCs w:val="24"/>
        </w:rPr>
        <w:t xml:space="preserve"> 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4" w:name="_Toc73053059"/>
      <w:r w:rsidRPr="00F26710">
        <w:t>Объем контактной работы по образовательной программе</w:t>
      </w:r>
      <w:bookmarkEnd w:id="44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B77F988" w14:textId="22D2602F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822C2">
        <w:rPr>
          <w:rFonts w:eastAsia="Times New Roman"/>
          <w:sz w:val="24"/>
          <w:szCs w:val="24"/>
        </w:rPr>
        <w:t>по очн</w:t>
      </w:r>
      <w:r w:rsidR="005D3612">
        <w:rPr>
          <w:rFonts w:eastAsia="Times New Roman"/>
          <w:sz w:val="24"/>
          <w:szCs w:val="24"/>
        </w:rPr>
        <w:t>ой</w:t>
      </w:r>
      <w:r w:rsidR="00153AE5">
        <w:rPr>
          <w:rFonts w:eastAsia="Times New Roman"/>
          <w:sz w:val="24"/>
          <w:szCs w:val="24"/>
        </w:rPr>
        <w:t xml:space="preserve"> </w:t>
      </w:r>
      <w:r w:rsidR="00153AE5" w:rsidRPr="006822C2">
        <w:rPr>
          <w:rFonts w:eastAsia="Times New Roman"/>
          <w:sz w:val="24"/>
          <w:szCs w:val="24"/>
        </w:rPr>
        <w:t>форме</w:t>
      </w:r>
      <w:r w:rsidRPr="006822C2">
        <w:rPr>
          <w:rFonts w:eastAsia="Times New Roman"/>
          <w:sz w:val="24"/>
          <w:szCs w:val="24"/>
        </w:rPr>
        <w:t xml:space="preserve"> обучения не менее</w:t>
      </w:r>
      <w:r w:rsidRPr="007460C9">
        <w:rPr>
          <w:rFonts w:eastAsia="Times New Roman"/>
          <w:i/>
          <w:sz w:val="24"/>
          <w:szCs w:val="24"/>
        </w:rPr>
        <w:t xml:space="preserve"> </w:t>
      </w:r>
      <w:r w:rsidR="005D3612">
        <w:rPr>
          <w:rFonts w:eastAsia="Times New Roman"/>
          <w:iCs/>
          <w:sz w:val="24"/>
          <w:szCs w:val="24"/>
        </w:rPr>
        <w:t xml:space="preserve">40 </w:t>
      </w:r>
      <w:r w:rsidRPr="00307E9E">
        <w:rPr>
          <w:rFonts w:eastAsia="Times New Roman"/>
          <w:iCs/>
          <w:sz w:val="24"/>
          <w:szCs w:val="24"/>
        </w:rPr>
        <w:t>%,</w:t>
      </w:r>
      <w:r w:rsidRPr="007460C9">
        <w:rPr>
          <w:rFonts w:eastAsia="Times New Roman"/>
          <w:i/>
          <w:sz w:val="24"/>
          <w:szCs w:val="24"/>
        </w:rPr>
        <w:t xml:space="preserve"> </w:t>
      </w:r>
    </w:p>
    <w:p w14:paraId="74ACD8DB" w14:textId="63FFB1D8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5"/>
    </w:p>
    <w:p w14:paraId="65B43F38" w14:textId="16ED37A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B8C8A78" w:rsidR="009310A6" w:rsidRPr="005D3612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64D77865" w:rsidR="009310A6" w:rsidRPr="005D3612" w:rsidRDefault="005D3612" w:rsidP="005D3612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          - </w:t>
      </w:r>
      <w:r w:rsidRPr="005D3612">
        <w:rPr>
          <w:rFonts w:eastAsia="Times New Roman"/>
          <w:sz w:val="24"/>
          <w:szCs w:val="24"/>
          <w:lang w:eastAsia="en-US"/>
        </w:rPr>
        <w:t>Учебная практика.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5D3612"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</w:t>
      </w:r>
    </w:p>
    <w:p w14:paraId="4514B78C" w14:textId="3932961B" w:rsidR="009310A6" w:rsidRPr="005D3612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color w:val="000000" w:themeColor="text1"/>
          <w:sz w:val="24"/>
          <w:szCs w:val="24"/>
        </w:rPr>
      </w:pPr>
      <w:r w:rsidRPr="005D3612">
        <w:rPr>
          <w:rFonts w:eastAsia="Times New Roman"/>
          <w:color w:val="000000" w:themeColor="text1"/>
          <w:sz w:val="24"/>
          <w:szCs w:val="24"/>
          <w:lang w:eastAsia="en-US"/>
        </w:rPr>
        <w:t>Типы производственной практики:</w:t>
      </w:r>
    </w:p>
    <w:p w14:paraId="64B5545C" w14:textId="5741F334" w:rsidR="005D3612" w:rsidRPr="005D3612" w:rsidRDefault="005D3612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color w:val="000000" w:themeColor="text1"/>
          <w:sz w:val="24"/>
          <w:szCs w:val="24"/>
        </w:rPr>
      </w:pPr>
      <w:r w:rsidRPr="005D3612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- Производственная практика. Технологическая (проектно-технологическая) практика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6" w:name="_Toc73053061"/>
      <w:r w:rsidRPr="00F26710">
        <w:lastRenderedPageBreak/>
        <w:t>Учебный план и календарный учебный график</w:t>
      </w:r>
      <w:bookmarkEnd w:id="46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1DCC28E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C2408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47" w:name="_Toc73053062"/>
      <w:r w:rsidRPr="00F26710">
        <w:rPr>
          <w:w w:val="105"/>
        </w:rPr>
        <w:t>Рабочие программы учебных дисциплин (модулей)</w:t>
      </w:r>
      <w:bookmarkEnd w:id="47"/>
    </w:p>
    <w:p w14:paraId="4B5D87F8" w14:textId="77777777" w:rsidR="002C6D6E" w:rsidRPr="00F26710" w:rsidRDefault="006755EC" w:rsidP="00B729F4">
      <w:pPr>
        <w:ind w:firstLine="709"/>
        <w:jc w:val="both"/>
        <w:rPr>
          <w:b/>
        </w:rPr>
      </w:pPr>
      <w:r w:rsidRPr="00F26710">
        <w:rPr>
          <w:w w:val="105"/>
        </w:rPr>
        <w:t xml:space="preserve">Рабочие программы </w:t>
      </w:r>
      <w:r w:rsidRPr="00F26710">
        <w:t>учебных</w:t>
      </w:r>
      <w:r w:rsidRPr="00F26710">
        <w:rPr>
          <w:w w:val="105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54B9027" w:rsidR="002C6D6E" w:rsidRPr="00F26710" w:rsidRDefault="002C6D6E" w:rsidP="00B729F4">
      <w:pPr>
        <w:ind w:firstLine="709"/>
        <w:jc w:val="both"/>
      </w:pPr>
      <w:r w:rsidRPr="00F26710">
        <w:t>Аннотации рабочих прогр</w:t>
      </w:r>
      <w:r w:rsidR="00610EE9">
        <w:t xml:space="preserve">амм учебных дисциплин, электронные копии рабочих программ </w:t>
      </w:r>
      <w:r w:rsidR="001B2986">
        <w:t xml:space="preserve">учебных дисциплин </w:t>
      </w:r>
      <w:r w:rsidRPr="00F26710">
        <w:t>представлены на сайте университета в разделе «Сведения об образовательной организации»</w:t>
      </w:r>
      <w:r w:rsidR="00366646">
        <w:t xml:space="preserve"> </w:t>
      </w:r>
      <w:r w:rsidR="00032E56"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8" w:name="_Toc73053063"/>
      <w:r w:rsidRPr="00F26710">
        <w:t>Рабочие программы практик</w:t>
      </w:r>
      <w:bookmarkEnd w:id="48"/>
    </w:p>
    <w:p w14:paraId="04D5F293" w14:textId="2370090A" w:rsidR="005F453C" w:rsidRPr="00F26710" w:rsidRDefault="005F453C" w:rsidP="005F453C">
      <w:pPr>
        <w:ind w:firstLine="709"/>
        <w:jc w:val="both"/>
        <w:rPr>
          <w:szCs w:val="20"/>
        </w:rPr>
      </w:pPr>
      <w:r w:rsidRPr="00153AE5">
        <w:rPr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</w:t>
      </w:r>
      <w:r w:rsidR="00DB57DC" w:rsidRPr="00153AE5">
        <w:rPr>
          <w:szCs w:val="20"/>
        </w:rPr>
        <w:t>формированию компетенций</w:t>
      </w:r>
      <w:r w:rsidRPr="00153AE5">
        <w:rPr>
          <w:szCs w:val="20"/>
        </w:rPr>
        <w:t xml:space="preserve"> обучающихся</w:t>
      </w:r>
      <w:r w:rsidR="00F07073" w:rsidRPr="00153AE5">
        <w:rPr>
          <w:szCs w:val="20"/>
        </w:rPr>
        <w:t>, предусмотренных ФГОС ВО,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szCs w:val="20"/>
        </w:rPr>
      </w:pPr>
      <w:r w:rsidRPr="00F26710"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</w:pPr>
      <w:r w:rsidRPr="00F26710">
        <w:rPr>
          <w:rFonts w:eastAsiaTheme="minorHAnsi"/>
          <w:w w:val="105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</w:pPr>
      <w:r w:rsidRPr="00F26710">
        <w:rPr>
          <w:rFonts w:eastAsiaTheme="minorHAnsi"/>
          <w:w w:val="105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</w:rPr>
        <w:t>университетом</w:t>
      </w:r>
      <w:r w:rsidRPr="00F26710">
        <w:rPr>
          <w:rFonts w:eastAsiaTheme="minorHAnsi"/>
          <w:w w:val="105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w w:val="105"/>
        </w:rPr>
      </w:pPr>
      <w:r w:rsidRPr="00F26710">
        <w:rPr>
          <w:w w:val="105"/>
        </w:rPr>
        <w:t>Программы практик разрабатываются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на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все</w:t>
      </w:r>
      <w:r w:rsidR="00A07608">
        <w:rPr>
          <w:w w:val="105"/>
        </w:rPr>
        <w:t xml:space="preserve"> виды и типы</w:t>
      </w:r>
      <w:r w:rsidR="00A07608">
        <w:rPr>
          <w:spacing w:val="-19"/>
          <w:w w:val="105"/>
        </w:rPr>
        <w:t xml:space="preserve"> </w:t>
      </w:r>
      <w:r w:rsidRPr="00F26710">
        <w:rPr>
          <w:w w:val="105"/>
        </w:rPr>
        <w:t>практик</w:t>
      </w:r>
      <w:r w:rsidRPr="00F26710">
        <w:rPr>
          <w:spacing w:val="-8"/>
          <w:w w:val="105"/>
        </w:rPr>
        <w:t xml:space="preserve"> </w:t>
      </w:r>
      <w:r w:rsidRPr="00F26710">
        <w:rPr>
          <w:w w:val="105"/>
        </w:rPr>
        <w:t>учебного</w:t>
      </w:r>
      <w:r w:rsidRPr="00F26710">
        <w:rPr>
          <w:spacing w:val="-13"/>
          <w:w w:val="105"/>
        </w:rPr>
        <w:t xml:space="preserve"> </w:t>
      </w:r>
      <w:r w:rsidR="001B2986">
        <w:rPr>
          <w:w w:val="105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</w:pPr>
      <w:r>
        <w:t xml:space="preserve">Электронные копии рабочих программ практик </w:t>
      </w:r>
      <w:r w:rsidRPr="00F26710">
        <w:t>представлены на сайте университета в разделе «Сведения об образовательной организации»</w:t>
      </w:r>
      <w: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9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49"/>
    </w:p>
    <w:p w14:paraId="5014273A" w14:textId="77777777" w:rsidR="005F453C" w:rsidRPr="00F26710" w:rsidRDefault="005F453C" w:rsidP="005F453C">
      <w:pPr>
        <w:ind w:firstLine="709"/>
        <w:jc w:val="both"/>
        <w:rPr>
          <w:w w:val="105"/>
        </w:rPr>
      </w:pPr>
      <w:r w:rsidRPr="00F26710">
        <w:rPr>
          <w:w w:val="105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0" w:name="_Toc73053065"/>
      <w:r w:rsidRPr="00F26710">
        <w:t>Программа государственной итоговой аттестации</w:t>
      </w:r>
      <w:bookmarkEnd w:id="5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9EFCA29" w14:textId="6C084418" w:rsidR="00097F72" w:rsidRPr="00097F72" w:rsidRDefault="005F453C" w:rsidP="00097F72">
      <w:pPr>
        <w:ind w:firstLine="709"/>
        <w:jc w:val="both"/>
        <w:rPr>
          <w:color w:val="000000"/>
        </w:rPr>
      </w:pPr>
      <w:r w:rsidRPr="00F26710">
        <w:t xml:space="preserve">Государственная итоговая аттестация </w:t>
      </w:r>
      <w:r w:rsidRPr="00F26710">
        <w:rPr>
          <w:color w:val="000000"/>
        </w:rPr>
        <w:t xml:space="preserve">обучающихся </w:t>
      </w:r>
      <w:r w:rsidR="00FD1E78">
        <w:rPr>
          <w:color w:val="000000"/>
        </w:rPr>
        <w:t>по ОП</w:t>
      </w:r>
      <w:r w:rsidRPr="00F26710">
        <w:rPr>
          <w:color w:val="000000"/>
        </w:rPr>
        <w:t xml:space="preserve"> проводится в </w:t>
      </w:r>
      <w:r w:rsidRPr="00097F72">
        <w:rPr>
          <w:color w:val="000000"/>
        </w:rPr>
        <w:t xml:space="preserve">форме </w:t>
      </w:r>
      <w:r w:rsidR="00097F72" w:rsidRPr="00097F72">
        <w:rPr>
          <w:color w:val="000000"/>
        </w:rPr>
        <w:t>Подготовк</w:t>
      </w:r>
      <w:r w:rsidR="00097F72">
        <w:rPr>
          <w:color w:val="000000"/>
        </w:rPr>
        <w:t>и</w:t>
      </w:r>
      <w:r w:rsidR="00097F72" w:rsidRPr="00097F72">
        <w:rPr>
          <w:color w:val="000000"/>
        </w:rPr>
        <w:t xml:space="preserve"> к процедуре защиты и защит</w:t>
      </w:r>
      <w:r w:rsidR="00097F72">
        <w:rPr>
          <w:color w:val="000000"/>
        </w:rPr>
        <w:t>ы</w:t>
      </w:r>
      <w:r w:rsidR="00097F72" w:rsidRPr="00097F72">
        <w:rPr>
          <w:color w:val="000000"/>
        </w:rPr>
        <w:t xml:space="preserve"> выпускной квалификационной работы</w:t>
      </w:r>
      <w:r w:rsidR="00097F72">
        <w:rPr>
          <w:color w:val="000000"/>
        </w:rPr>
        <w:t>.</w:t>
      </w:r>
    </w:p>
    <w:p w14:paraId="5EB30811" w14:textId="41D7D3F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097F72">
        <w:rPr>
          <w:sz w:val="24"/>
          <w:szCs w:val="24"/>
        </w:rPr>
        <w:t xml:space="preserve"> </w:t>
      </w:r>
      <w:r w:rsidR="00097F72" w:rsidRPr="00097F72">
        <w:rPr>
          <w:rFonts w:eastAsia="Times New Roman"/>
          <w:color w:val="000000"/>
          <w:sz w:val="24"/>
          <w:szCs w:val="24"/>
        </w:rPr>
        <w:t>к процедуре защиты и защит</w:t>
      </w:r>
      <w:r w:rsidR="00097F72">
        <w:rPr>
          <w:rFonts w:eastAsia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</w:t>
      </w:r>
      <w:r w:rsidR="00F07073">
        <w:rPr>
          <w:rFonts w:eastAsia="Times New Roman"/>
          <w:color w:val="000000"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1" w:name="_Toc73053066"/>
      <w:r w:rsidRPr="00304D4A">
        <w:rPr>
          <w:rFonts w:eastAsiaTheme="minorHAnsi"/>
          <w:w w:val="105"/>
        </w:rPr>
        <w:t>Организация</w:t>
      </w:r>
      <w:r w:rsidRPr="00F26710">
        <w:rPr>
          <w:rFonts w:eastAsiaTheme="minorHAnsi"/>
          <w:w w:val="105"/>
        </w:rPr>
        <w:t xml:space="preserve"> практической подготовки</w:t>
      </w:r>
      <w:bookmarkEnd w:id="51"/>
    </w:p>
    <w:p w14:paraId="3BFFF60F" w14:textId="6413EF4C" w:rsidR="003259A5" w:rsidRPr="00DB57DC" w:rsidRDefault="003259A5" w:rsidP="003259A5">
      <w:pPr>
        <w:numPr>
          <w:ilvl w:val="3"/>
          <w:numId w:val="27"/>
        </w:numPr>
        <w:jc w:val="both"/>
      </w:pPr>
      <w:r w:rsidRPr="00DB57DC">
        <w:rPr>
          <w:rFonts w:eastAsiaTheme="minorHAnsi"/>
          <w:w w:val="105"/>
        </w:rPr>
        <w:t>Образовательная деятельность в форме практической подготовки о</w:t>
      </w:r>
      <w:r w:rsidR="006E6D5E" w:rsidRPr="00DB57DC">
        <w:rPr>
          <w:rFonts w:eastAsiaTheme="minorHAnsi"/>
          <w:w w:val="105"/>
        </w:rPr>
        <w:t xml:space="preserve">существляется </w:t>
      </w:r>
      <w:r w:rsidRPr="00DB57DC">
        <w:rPr>
          <w:rFonts w:eastAsiaTheme="minorHAnsi"/>
          <w:w w:val="105"/>
        </w:rPr>
        <w:t>в соответствии с рабочими программами учебн</w:t>
      </w:r>
      <w:r w:rsidR="00DD5267" w:rsidRPr="00DB57DC">
        <w:rPr>
          <w:rFonts w:eastAsiaTheme="minorHAnsi"/>
          <w:w w:val="105"/>
        </w:rPr>
        <w:t>ых дисциплин, практик.</w:t>
      </w:r>
    </w:p>
    <w:p w14:paraId="658F7F9A" w14:textId="0624960A" w:rsidR="003259A5" w:rsidRPr="00DB57DC" w:rsidRDefault="003259A5" w:rsidP="003259A5">
      <w:pPr>
        <w:numPr>
          <w:ilvl w:val="3"/>
          <w:numId w:val="27"/>
        </w:numPr>
        <w:jc w:val="both"/>
        <w:rPr>
          <w:rFonts w:eastAsiaTheme="minorHAnsi"/>
          <w:w w:val="105"/>
        </w:rPr>
      </w:pPr>
      <w:r w:rsidRPr="00DB57DC">
        <w:rPr>
          <w:rFonts w:eastAsiaTheme="minorHAnsi"/>
          <w:w w:val="105"/>
        </w:rPr>
        <w:t>Практическая подготовка при реализации учебных дисциплин организуется путем проведения практических занятий,</w:t>
      </w:r>
      <w:r w:rsidRPr="00DB57DC">
        <w:rPr>
          <w:rFonts w:eastAsiaTheme="minorHAnsi"/>
          <w:i/>
          <w:w w:val="105"/>
        </w:rPr>
        <w:t xml:space="preserve"> </w:t>
      </w:r>
      <w:r w:rsidRPr="00DB57DC">
        <w:rPr>
          <w:rFonts w:eastAsiaTheme="minorHAnsi"/>
          <w:w w:val="105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00AC222C" w:rsidR="003259A5" w:rsidRPr="00DB57DC" w:rsidRDefault="003259A5" w:rsidP="003259A5">
      <w:pPr>
        <w:numPr>
          <w:ilvl w:val="3"/>
          <w:numId w:val="27"/>
        </w:numPr>
        <w:jc w:val="both"/>
        <w:rPr>
          <w:rFonts w:eastAsiaTheme="minorHAnsi"/>
          <w:w w:val="105"/>
        </w:rPr>
      </w:pPr>
      <w:r w:rsidRPr="00DB57DC">
        <w:rPr>
          <w:rFonts w:eastAsiaTheme="minorHAnsi"/>
          <w:w w:val="105"/>
        </w:rPr>
        <w:t>Практическая подготовка</w:t>
      </w:r>
      <w:r w:rsidR="00F07073" w:rsidRPr="00DB57DC">
        <w:rPr>
          <w:rFonts w:eastAsiaTheme="minorHAnsi"/>
          <w:w w:val="105"/>
        </w:rPr>
        <w:t xml:space="preserve"> </w:t>
      </w:r>
      <w:r w:rsidR="00DB57DC" w:rsidRPr="00DB57DC">
        <w:rPr>
          <w:rFonts w:eastAsiaTheme="minorHAnsi"/>
          <w:w w:val="105"/>
        </w:rPr>
        <w:t>может осуществляться</w:t>
      </w:r>
      <w:r w:rsidR="00C73DBA" w:rsidRPr="00DB57DC">
        <w:rPr>
          <w:rFonts w:eastAsiaTheme="minorHAnsi"/>
          <w:w w:val="105"/>
        </w:rPr>
        <w:t>, в том числе</w:t>
      </w:r>
      <w:r w:rsidR="003577FC" w:rsidRPr="00DB57DC">
        <w:rPr>
          <w:rFonts w:eastAsiaTheme="minorHAnsi"/>
          <w:w w:val="105"/>
        </w:rPr>
        <w:t>,</w:t>
      </w:r>
      <w:r w:rsidRPr="00DB57DC">
        <w:rPr>
          <w:rFonts w:eastAsiaTheme="minorHAnsi"/>
          <w:w w:val="105"/>
        </w:rPr>
        <w:t xml:space="preserve"> при проведении практики.</w:t>
      </w:r>
    </w:p>
    <w:p w14:paraId="4148C1D7" w14:textId="77777777" w:rsidR="003259A5" w:rsidRPr="00DB57DC" w:rsidRDefault="003259A5" w:rsidP="003259A5">
      <w:pPr>
        <w:numPr>
          <w:ilvl w:val="3"/>
          <w:numId w:val="27"/>
        </w:numPr>
        <w:jc w:val="both"/>
      </w:pPr>
      <w:r w:rsidRPr="00DB57DC">
        <w:rPr>
          <w:rFonts w:eastAsiaTheme="minorHAnsi"/>
          <w:w w:val="105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2" w:name="_Toc73053067"/>
      <w:r w:rsidRPr="00F26710">
        <w:t>Технологии реализации образовательной программы</w:t>
      </w:r>
      <w:bookmarkEnd w:id="5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3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4" w:name="_Toc73053069"/>
      <w:r w:rsidRPr="00F26710">
        <w:t xml:space="preserve">Оценочные </w:t>
      </w:r>
      <w:r w:rsidR="00B47A39">
        <w:t>средства</w:t>
      </w:r>
      <w:bookmarkEnd w:id="54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D6F4BA4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5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5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13418CDA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C81B0D">
        <w:rPr>
          <w:rFonts w:eastAsia="Times New Roman"/>
          <w:color w:val="000000"/>
          <w:kern w:val="1"/>
          <w:sz w:val="24"/>
          <w:szCs w:val="24"/>
          <w:lang w:eastAsia="en-US"/>
        </w:rPr>
        <w:t>дисциплине,</w:t>
      </w:r>
      <w:r w:rsidR="00F07073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C8004CB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F07073">
        <w:rPr>
          <w:rFonts w:eastAsia="Times New Roman"/>
          <w:sz w:val="24"/>
          <w:szCs w:val="24"/>
        </w:rPr>
        <w:t>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6" w:name="_Toc73053071"/>
      <w:r w:rsidRPr="00F26710">
        <w:t>Оценочные материалы для проведения государственной итоговой аттестации</w:t>
      </w:r>
      <w:bookmarkEnd w:id="56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57" w:name="_Toc73053072"/>
      <w:r w:rsidRPr="00F26710">
        <w:t>МАТРИЦА СООТВЕТСТВИЯ КОМПЕТЕНЦИЙ И СОСТАВНЫХ ЧАСТЕЙ ОБРАЗОВАТЕЛЬНОЙ ПРОГРАММЫ</w:t>
      </w:r>
      <w:bookmarkEnd w:id="57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lang w:val="en-US"/>
        </w:r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58" w:name="_Toc73053073"/>
      <w:r w:rsidRPr="00F26710">
        <w:t>РЕСУРСНОЕ ОБЕСПЕЧЕНИЕ ОБРАЗОВАТЕЛЬНОЙ ПРОГРАММЫ</w:t>
      </w:r>
      <w:bookmarkEnd w:id="58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59" w:name="_Toc73053074"/>
      <w:r w:rsidRPr="00F26710">
        <w:t>Материально-техническое обеспечение образовательной программы</w:t>
      </w:r>
      <w:bookmarkEnd w:id="59"/>
    </w:p>
    <w:p w14:paraId="57552D8F" w14:textId="0983AA6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</w:t>
      </w:r>
      <w:r w:rsidRPr="00F26710">
        <w:rPr>
          <w:sz w:val="24"/>
          <w:szCs w:val="24"/>
        </w:rPr>
        <w:lastRenderedPageBreak/>
        <w:t>Блоку 2 «Практика» и Блоку 3 «Государственная итоговая аттестация» в соответствии с учебным планом.</w:t>
      </w:r>
    </w:p>
    <w:p w14:paraId="79C1B876" w14:textId="052858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0" w:name="_Toc73053075"/>
      <w:r>
        <w:t>П</w:t>
      </w:r>
      <w:r w:rsidR="001105C7" w:rsidRPr="00F26710">
        <w:t>рограммное обеспечение</w:t>
      </w:r>
      <w:bookmarkEnd w:id="60"/>
    </w:p>
    <w:p w14:paraId="687085FE" w14:textId="7327660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1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644C8BAC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0EC9833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877D4D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2" w:name="_Toc73053077"/>
      <w:r w:rsidRPr="00F26710">
        <w:t>Электронная информационно-образовательная среда</w:t>
      </w:r>
      <w:bookmarkEnd w:id="62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8AE01DE" w:rsidR="001105C7" w:rsidRPr="005F528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="005F5280" w:rsidRPr="005F5280">
        <w:rPr>
          <w:rFonts w:eastAsia="Times New Roman"/>
          <w:sz w:val="24"/>
          <w:szCs w:val="24"/>
        </w:rPr>
        <w:t>м</w:t>
      </w:r>
      <w:r w:rsidRPr="005F5280">
        <w:rPr>
          <w:rFonts w:eastAsia="Times New Roman"/>
          <w:sz w:val="24"/>
          <w:szCs w:val="24"/>
        </w:rPr>
        <w:t>агистратуры</w:t>
      </w:r>
      <w:r w:rsidR="006118AD" w:rsidRPr="005F528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D13124C" w14:textId="139894D2" w:rsidR="001105C7" w:rsidRPr="00180C44" w:rsidRDefault="001105C7" w:rsidP="00180C44">
      <w:pPr>
        <w:pStyle w:val="2"/>
        <w:spacing w:line="240" w:lineRule="auto"/>
        <w:rPr>
          <w:b/>
        </w:rPr>
      </w:pPr>
      <w:bookmarkStart w:id="63" w:name="_Toc73053078"/>
      <w:r w:rsidRPr="00F26710">
        <w:t>Кадровые условия реализации образовательной программы</w:t>
      </w:r>
      <w:bookmarkEnd w:id="63"/>
    </w:p>
    <w:p w14:paraId="4FB1B28B" w14:textId="77777777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4A69F8D6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07B9A5AD" w14:textId="4C42C06B" w:rsidR="001105C7" w:rsidRPr="00153AE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153AE5">
        <w:rPr>
          <w:rFonts w:eastAsia="Times New Roman"/>
          <w:sz w:val="24"/>
          <w:szCs w:val="24"/>
          <w:u w:val="single"/>
        </w:rPr>
        <w:t>70</w:t>
      </w:r>
      <w:r w:rsidR="00BC0A0D" w:rsidRPr="00153AE5">
        <w:rPr>
          <w:rFonts w:eastAsia="Times New Roman"/>
          <w:sz w:val="24"/>
          <w:szCs w:val="24"/>
        </w:rPr>
        <w:t xml:space="preserve"> </w:t>
      </w:r>
      <w:r w:rsidRPr="00153AE5">
        <w:rPr>
          <w:rFonts w:eastAsia="Times New Roman"/>
          <w:sz w:val="24"/>
          <w:szCs w:val="24"/>
        </w:rPr>
        <w:t>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815906C" w14:textId="395907BF" w:rsidR="001105C7" w:rsidRPr="00153AE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53AE5">
        <w:rPr>
          <w:rFonts w:eastAsia="Times New Roman"/>
          <w:sz w:val="24"/>
          <w:szCs w:val="24"/>
        </w:rPr>
        <w:t>Не менее _</w:t>
      </w:r>
      <w:r w:rsidR="00BC0A0D" w:rsidRPr="00153AE5">
        <w:rPr>
          <w:rFonts w:eastAsia="Times New Roman"/>
          <w:sz w:val="24"/>
          <w:szCs w:val="24"/>
          <w:u w:val="single"/>
        </w:rPr>
        <w:t>5</w:t>
      </w:r>
      <w:r w:rsidRPr="00153AE5">
        <w:rPr>
          <w:rFonts w:eastAsia="Times New Roman"/>
          <w:sz w:val="24"/>
          <w:szCs w:val="24"/>
        </w:rPr>
        <w:t>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153AE5">
        <w:rPr>
          <w:rFonts w:eastAsia="Times New Roman"/>
          <w:sz w:val="24"/>
          <w:szCs w:val="24"/>
        </w:rPr>
        <w:t>ют</w:t>
      </w:r>
      <w:r w:rsidRPr="00153AE5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E527060" w14:textId="3D8A6AFD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53AE5">
        <w:rPr>
          <w:rFonts w:eastAsia="Times New Roman"/>
          <w:sz w:val="24"/>
          <w:szCs w:val="24"/>
        </w:rPr>
        <w:t xml:space="preserve">Не менее </w:t>
      </w:r>
      <w:r w:rsidR="00BC0A0D" w:rsidRPr="00153AE5">
        <w:rPr>
          <w:rFonts w:eastAsia="Times New Roman"/>
          <w:sz w:val="24"/>
          <w:szCs w:val="24"/>
          <w:u w:val="single"/>
        </w:rPr>
        <w:t>60</w:t>
      </w:r>
      <w:r w:rsidR="00BC0A0D" w:rsidRPr="00153AE5">
        <w:rPr>
          <w:rFonts w:eastAsia="Times New Roman"/>
          <w:sz w:val="24"/>
          <w:szCs w:val="24"/>
        </w:rPr>
        <w:t xml:space="preserve"> </w:t>
      </w:r>
      <w:r w:rsidRPr="00153AE5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</w:t>
      </w:r>
      <w:r w:rsidRPr="00BC0A0D">
        <w:rPr>
          <w:rFonts w:eastAsia="Times New Roman"/>
          <w:sz w:val="24"/>
          <w:szCs w:val="24"/>
        </w:rPr>
        <w:t xml:space="preserve">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BADF780" w14:textId="3240A252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2E759D">
        <w:rPr>
          <w:rFonts w:eastAsia="Times New Roman"/>
          <w:sz w:val="24"/>
          <w:szCs w:val="24"/>
        </w:rPr>
        <w:t>бакалавриата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BC0A0D">
        <w:rPr>
          <w:rFonts w:eastAsia="Times New Roman"/>
          <w:sz w:val="24"/>
          <w:szCs w:val="24"/>
        </w:rPr>
        <w:t>о</w:t>
      </w:r>
      <w:r w:rsidRPr="00BC0A0D">
        <w:rPr>
          <w:rFonts w:eastAsia="Times New Roman"/>
          <w:sz w:val="24"/>
          <w:szCs w:val="24"/>
        </w:rPr>
        <w:t xml:space="preserve">м Университета, </w:t>
      </w:r>
      <w:r w:rsidR="004B7302" w:rsidRPr="00BC0A0D">
        <w:rPr>
          <w:rFonts w:eastAsia="Times New Roman"/>
          <w:sz w:val="24"/>
          <w:szCs w:val="24"/>
        </w:rPr>
        <w:t>имеющим ученую степень</w:t>
      </w:r>
      <w:r w:rsidRPr="00BC0A0D">
        <w:rPr>
          <w:rFonts w:eastAsia="Times New Roman"/>
          <w:sz w:val="24"/>
          <w:szCs w:val="24"/>
        </w:rPr>
        <w:t xml:space="preserve"> </w:t>
      </w:r>
      <w:r w:rsidR="00BC0A0D" w:rsidRPr="00BC0A0D">
        <w:rPr>
          <w:rFonts w:eastAsia="Times New Roman"/>
          <w:sz w:val="24"/>
          <w:szCs w:val="24"/>
        </w:rPr>
        <w:t>(в том числе ученую степень, полученную в иностранном государстве и  признанную в Российской Федерации)</w:t>
      </w:r>
      <w:r w:rsidR="00BC0A0D">
        <w:rPr>
          <w:rFonts w:eastAsia="Times New Roman"/>
          <w:sz w:val="24"/>
          <w:szCs w:val="24"/>
        </w:rPr>
        <w:t>,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осуществляющим самостоятельн</w:t>
      </w:r>
      <w:r w:rsidR="004B7302" w:rsidRPr="00BC0A0D">
        <w:rPr>
          <w:rFonts w:eastAsia="Times New Roman"/>
          <w:sz w:val="24"/>
          <w:szCs w:val="24"/>
        </w:rPr>
        <w:t>ы</w:t>
      </w:r>
      <w:r w:rsidRPr="00BC0A0D">
        <w:rPr>
          <w:rFonts w:eastAsia="Times New Roman"/>
          <w:sz w:val="24"/>
          <w:szCs w:val="24"/>
        </w:rPr>
        <w:t>е научно-исследов</w:t>
      </w:r>
      <w:r w:rsidR="000B4E14" w:rsidRPr="00BC0A0D">
        <w:rPr>
          <w:rFonts w:eastAsia="Times New Roman"/>
          <w:sz w:val="24"/>
          <w:szCs w:val="24"/>
        </w:rPr>
        <w:t xml:space="preserve">ательские (творческие) </w:t>
      </w:r>
      <w:r w:rsidR="000B4E14" w:rsidRPr="00BC0A0D">
        <w:rPr>
          <w:rFonts w:eastAsia="Times New Roman"/>
          <w:sz w:val="24"/>
          <w:szCs w:val="24"/>
        </w:rPr>
        <w:lastRenderedPageBreak/>
        <w:t>проекты</w:t>
      </w:r>
      <w:r w:rsidR="004B7302" w:rsidRPr="00BC0A0D">
        <w:rPr>
          <w:rFonts w:eastAsia="Times New Roman"/>
          <w:sz w:val="24"/>
          <w:szCs w:val="24"/>
        </w:rPr>
        <w:t xml:space="preserve"> </w:t>
      </w:r>
      <w:r w:rsidR="000B4E14" w:rsidRPr="00BC0A0D">
        <w:rPr>
          <w:rFonts w:eastAsia="Times New Roman"/>
          <w:sz w:val="24"/>
          <w:szCs w:val="24"/>
        </w:rPr>
        <w:t>(</w:t>
      </w:r>
      <w:r w:rsidRPr="00BC0A0D">
        <w:rPr>
          <w:rFonts w:eastAsia="Times New Roman"/>
          <w:sz w:val="24"/>
          <w:szCs w:val="24"/>
        </w:rPr>
        <w:t>участвующим</w:t>
      </w:r>
      <w:r w:rsidR="004B7302" w:rsidRPr="00BC0A0D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BC0A0D">
        <w:rPr>
          <w:rFonts w:eastAsia="Times New Roman"/>
          <w:sz w:val="24"/>
          <w:szCs w:val="24"/>
        </w:rPr>
        <w:t>)</w:t>
      </w:r>
      <w:r w:rsidRPr="00BC0A0D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4"/>
    </w:p>
    <w:p w14:paraId="004DF3C3" w14:textId="4E65D0F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2E759D">
        <w:rPr>
          <w:rFonts w:eastAsia="Times New Roman"/>
          <w:sz w:val="24"/>
          <w:szCs w:val="24"/>
        </w:rPr>
        <w:t>бакалавриата</w:t>
      </w:r>
      <w:r w:rsidRPr="00BC0A0D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2E759D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80"/>
      <w:r w:rsidRPr="00F26710">
        <w:t>Механизмы оценки качества образовательной деятельности и подготовки обучающихся</w:t>
      </w:r>
      <w:bookmarkEnd w:id="65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E9425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6B7BF7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6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6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6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</w:pPr>
      <w:r w:rsidRPr="00F26710">
        <w:t xml:space="preserve">В образовательную программу внесены изменения/обновления и </w:t>
      </w:r>
      <w:r w:rsidR="001105C7" w:rsidRPr="00F26710"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r w:rsidRPr="00F26710"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r w:rsidRPr="00F26710">
              <w:t>г</w:t>
            </w:r>
            <w:r w:rsidR="00FA04E3" w:rsidRPr="00F26710"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r w:rsidRPr="00F26710">
              <w:t>номер протокола</w:t>
            </w:r>
            <w:r w:rsidR="008F0635" w:rsidRPr="00F26710">
              <w:t xml:space="preserve"> и дата</w:t>
            </w:r>
            <w:r w:rsidRPr="00F26710">
              <w:t xml:space="preserve"> заседания </w:t>
            </w:r>
          </w:p>
          <w:p w14:paraId="54653A05" w14:textId="77777777" w:rsidR="00FA04E3" w:rsidRPr="00F26710" w:rsidRDefault="00FA04E3" w:rsidP="00FD7386">
            <w:r w:rsidRPr="00F26710"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</w:pPr>
          </w:p>
        </w:tc>
      </w:tr>
    </w:tbl>
    <w:p w14:paraId="22689EA7" w14:textId="77777777" w:rsidR="001105C7" w:rsidRPr="00F26710" w:rsidRDefault="001105C7" w:rsidP="00F76A50">
      <w:pPr>
        <w:jc w:val="center"/>
      </w:pPr>
    </w:p>
    <w:p w14:paraId="229B3FB1" w14:textId="77777777" w:rsidR="001105C7" w:rsidRPr="00F26710" w:rsidRDefault="001105C7" w:rsidP="00F76A50">
      <w:pPr>
        <w:jc w:val="center"/>
      </w:pPr>
    </w:p>
    <w:p w14:paraId="38E726AB" w14:textId="77777777" w:rsidR="001105C7" w:rsidRPr="00F26710" w:rsidRDefault="001105C7" w:rsidP="00F76A50"/>
    <w:p w14:paraId="16C33EE6" w14:textId="77777777" w:rsidR="001105C7" w:rsidRPr="00F26710" w:rsidRDefault="001105C7" w:rsidP="00F76A50"/>
    <w:p w14:paraId="5B50A9B0" w14:textId="77777777" w:rsidR="001105C7" w:rsidRPr="00F26710" w:rsidRDefault="001105C7" w:rsidP="00F76A50"/>
    <w:p w14:paraId="408A9E41" w14:textId="77777777" w:rsidR="001105C7" w:rsidRPr="00F26710" w:rsidRDefault="001105C7" w:rsidP="00F76A50"/>
    <w:p w14:paraId="20E5EADF" w14:textId="77777777" w:rsidR="001105C7" w:rsidRPr="00F26710" w:rsidRDefault="001105C7" w:rsidP="00F76A50"/>
    <w:p w14:paraId="2F703CE3" w14:textId="77777777" w:rsidR="001105C7" w:rsidRPr="00F26710" w:rsidRDefault="001105C7" w:rsidP="00F76A50"/>
    <w:p w14:paraId="7FDC9C10" w14:textId="77777777" w:rsidR="001105C7" w:rsidRPr="00F26710" w:rsidRDefault="001105C7" w:rsidP="00F76A50"/>
    <w:p w14:paraId="4D5C1C94" w14:textId="77777777" w:rsidR="001105C7" w:rsidRPr="00F26710" w:rsidRDefault="001105C7" w:rsidP="00F76A50"/>
    <w:p w14:paraId="61C142E3" w14:textId="77777777" w:rsidR="001105C7" w:rsidRPr="00F26710" w:rsidRDefault="001105C7" w:rsidP="00F76A50">
      <w:p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68" w:name="_Toc73053083"/>
      <w:r w:rsidRPr="00F26710">
        <w:lastRenderedPageBreak/>
        <w:t>ПРИЛОЖЕНИЯ</w:t>
      </w:r>
      <w:bookmarkEnd w:id="6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</w:pPr>
      <w:r w:rsidRPr="00DE69B0">
        <w:t xml:space="preserve">к ОПОП ВО </w:t>
      </w:r>
    </w:p>
    <w:p w14:paraId="22C436D8" w14:textId="75998509" w:rsidR="009F4910" w:rsidRPr="00F52453" w:rsidRDefault="009F4910" w:rsidP="009F4910">
      <w:pPr>
        <w:ind w:left="5670"/>
        <w:jc w:val="center"/>
        <w:rPr>
          <w:i/>
        </w:rPr>
      </w:pPr>
      <w:r w:rsidRPr="00F52453">
        <w:rPr>
          <w:i/>
        </w:rPr>
        <w:t>по направлению подготовки</w:t>
      </w:r>
    </w:p>
    <w:p w14:paraId="5C78BCE8" w14:textId="0AA9976D" w:rsidR="009F4910" w:rsidRPr="000234A8" w:rsidRDefault="009F4910" w:rsidP="009F4910">
      <w:pPr>
        <w:ind w:left="5670"/>
        <w:jc w:val="center"/>
      </w:pPr>
      <w:r w:rsidRPr="000234A8">
        <w:t>38.0</w:t>
      </w:r>
      <w:r w:rsidR="00FF30FB">
        <w:t>5</w:t>
      </w:r>
      <w:r w:rsidRPr="000234A8">
        <w:t>.0</w:t>
      </w:r>
      <w:r w:rsidR="00C23DE2">
        <w:t>1</w:t>
      </w:r>
      <w:r w:rsidRPr="000234A8">
        <w:t xml:space="preserve"> </w:t>
      </w:r>
      <w:r w:rsidR="00C23DE2">
        <w:t>Экономика</w:t>
      </w:r>
    </w:p>
    <w:p w14:paraId="1EF3F237" w14:textId="2D88D97D" w:rsidR="00222105" w:rsidRPr="00C81B0D" w:rsidRDefault="00222105" w:rsidP="009F4910">
      <w:pPr>
        <w:ind w:left="5670"/>
        <w:jc w:val="center"/>
      </w:pPr>
      <w:r w:rsidRPr="000234A8">
        <w:t xml:space="preserve">профиль </w:t>
      </w:r>
      <w:r w:rsidR="00FF30FB">
        <w:t xml:space="preserve"> Финансы и кредит</w:t>
      </w:r>
    </w:p>
    <w:p w14:paraId="0F9FEAF8" w14:textId="77777777" w:rsidR="009F4910" w:rsidRDefault="009F4910" w:rsidP="009F4910">
      <w:pPr>
        <w:jc w:val="right"/>
      </w:pPr>
    </w:p>
    <w:p w14:paraId="4F97DC1B" w14:textId="760C5AE3" w:rsidR="00342C2F" w:rsidRDefault="00342C2F" w:rsidP="00371EF1">
      <w:pPr>
        <w:jc w:val="center"/>
      </w:pPr>
      <w:r w:rsidRPr="00F26710">
        <w:t xml:space="preserve">Матрица </w:t>
      </w:r>
      <w:r w:rsidR="000846E9" w:rsidRPr="00F26710">
        <w:t>с</w:t>
      </w:r>
      <w:r w:rsidRPr="00F26710">
        <w:t>формир</w:t>
      </w:r>
      <w:r w:rsidR="000846E9" w:rsidRPr="00F26710">
        <w:t>ована</w:t>
      </w:r>
      <w:r w:rsidRPr="00F26710"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5307A56F" w14:textId="67626D9C" w:rsidR="00FF30FB" w:rsidRDefault="00FF30FB" w:rsidP="00FF30FB"/>
    <w:tbl>
      <w:tblPr>
        <w:tblW w:w="16900" w:type="dxa"/>
        <w:tblLook w:val="04A0" w:firstRow="1" w:lastRow="0" w:firstColumn="1" w:lastColumn="0" w:noHBand="0" w:noVBand="1"/>
      </w:tblPr>
      <w:tblGrid>
        <w:gridCol w:w="600"/>
        <w:gridCol w:w="1380"/>
        <w:gridCol w:w="3256"/>
        <w:gridCol w:w="2544"/>
        <w:gridCol w:w="1520"/>
        <w:gridCol w:w="1520"/>
        <w:gridCol w:w="1520"/>
        <w:gridCol w:w="1520"/>
        <w:gridCol w:w="1520"/>
        <w:gridCol w:w="1520"/>
      </w:tblGrid>
      <w:tr w:rsidR="00FF30FB" w:rsidRPr="00FF30FB" w14:paraId="08EA75F6" w14:textId="77777777" w:rsidTr="00FF30FB">
        <w:trPr>
          <w:trHeight w:val="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57BA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CB5452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CBB1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14:paraId="78321C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УК-11.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CDE4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ИД-УК-11.1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681A0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ИД-УК-11.2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BBE0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ИД-УК-11.3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902F1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6A63C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83E4B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724D23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C0F4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AA3A18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F73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14:paraId="65AFADE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B02D7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CE372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26C11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CA54B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21B82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A222F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473C6C8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1A2C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5EEB6D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03F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Основы цифровой экономики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hideMark/>
          </w:tcPr>
          <w:p w14:paraId="0349D48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УК-10;ОПК-1 ОПК-4;ПК-5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6A0E1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A544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7112A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E61E5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2698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B5E08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DAACDCB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DA66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30646D1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81A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0952F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УК-1; ОПК-2; 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4CCAF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137B2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7CEE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79179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8A9AA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5BC53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4182E3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5984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D0744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908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A9D0CE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УК-9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055B9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9800A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ИД-УК-9.2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5EF5F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ИД-УК-9.3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0EEE0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CD7E1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6A4CF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83F19B6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20FE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01910E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045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174A38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УК-10;ОПК-4 ПК-6;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B2D89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2C3BE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02C9F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0BA3C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98364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6657B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5AE3081" w14:textId="77777777" w:rsidTr="00FF30FB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A30F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2C6138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160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компьютерные программы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59A211A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ОПК-3.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ОПК-4;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8B872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CD0DC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967B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1F539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D6373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11531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4E08E1F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7801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49F5E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13D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Управление стоимостью компании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5E5FA5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 ПК-5;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C1115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C3834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9150D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D6BAC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7E4A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9C4A7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AC30FD7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8F02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2E237E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6431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DBE812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УК-4; УК-6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D3E0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F0BD3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972BB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74CB5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A8D95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A69C3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3DB2C6F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3A31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5D3959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E0E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Кросс-культурный менеджмент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8A7D5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УК-3; УК-5; УК-6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C3689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90D17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BF61F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1E4E5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B06B5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13060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1BF6544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47BC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04CAEB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C29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8516E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УК-10;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FBB0B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B6977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DDCBA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D9D50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CF2D5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0B1F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8600CCE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CAEC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3EAEB2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1A9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0A53AD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ОПК-2;ОПК-5;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F537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C13A9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F1AE8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C29F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7C653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43A6B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765D6BD" w14:textId="77777777" w:rsidTr="00FF30FB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80F8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6D7AB7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F74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0922C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ОПК-3.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ОПК-4.ОПК-6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D4BE7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9C1C9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02D29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5486C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C3371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24588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BF37266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BEF5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E4AD9C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0E4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Бизнес-планирование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FDD2D6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ОПК-1;ОПК-3; ПК-5;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24AFE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7DDE5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C818E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7154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C0BE0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45EF2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4E1272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869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76F7C2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2D7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Основы финансовых вычислений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10D63F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 ПК-4;ПК-5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C0B3E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C26F1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CE52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60DA0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99CB0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0E04F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54E3FE2" w14:textId="77777777" w:rsidTr="00FF30F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828E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A36446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90C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Институциональная экономика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67C059E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462E0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60184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90714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5672A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7963E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FAA30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7B5A87C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574E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491A2E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00A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Мировая экономика и международные экономические отношения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A39636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ОПК-4; ПК-2; 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A644D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AD078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06FB8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EBF49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13CF9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10130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F54E921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D93D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6EC424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05C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Теория отраслевых рынков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EC23E3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ОПК-2;ПК-2; 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D8BFA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3D7DE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144F3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2F458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8AF20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73FA4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C7951C4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07C7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732D2A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C46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Финансовая статистика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1C59F2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УК-4;ПК-1;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781E0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257BA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050EC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14DE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9893C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A5CD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34DBE8E" w14:textId="77777777" w:rsidTr="00FF30FB">
        <w:trPr>
          <w:trHeight w:val="225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CC"/>
            <w:hideMark/>
          </w:tcPr>
          <w:p w14:paraId="0542BC73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C443F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37779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F292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E6362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B868B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96C3B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DF585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4C06979" w14:textId="77777777" w:rsidTr="00FF30F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40E1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2EDBDF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2B6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организаций (предприятий)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2FF44432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E8FEF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8A2A8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8EBDA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0FBC5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B9205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19543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21F1662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B06D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A63708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CAE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оценка инвестиций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1D3D9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ПК-2;ПК-4;ПК-5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49139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0B43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8F46B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991AC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A3EEA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081BC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CA51470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A8D0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2F2620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577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риск-менеджмент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9D387E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ПК-1;ПК-4;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10DB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C23EC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F0353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3714D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65D7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DD23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DE69AC0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E18F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BE023A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984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Финансовые рынки и институты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7700CB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ПК-2;ПК-4;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A4034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1D680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C636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D58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77850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366C5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EBF8238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B6F1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172DB0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11B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439EE4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ПК-1;ПК-2;ПК-4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76EE3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E68E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2B88E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2F48E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0D8B7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ACD04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F89180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3885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0C358C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F54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AF9B80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УК-1; ПК-4;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16E18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D7D0B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6EC4F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85F77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73669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34CC2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EA264A1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BF4B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D97524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C3D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Анализ и диагностика финансово-хозяйственной деятельности организации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332CD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 ПК-5;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F333C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16AD7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090DE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670F3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BE8E1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5DC02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32B768B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B25A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BDFE46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763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EA5454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-2;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-2; 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5FFBA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46125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3AFAFC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BB6BC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2300D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E43E0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F84D7BA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F859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264DC8D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003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10BF70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 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10C3B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309A0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92870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536BD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5BFB0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BA2E0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11826CC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4C6D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D5D493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FA1C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Методы бизнес-анализа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55DB4F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 ПК-5;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F3B1A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F268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923A8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DCBDF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6F790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3D1E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89A855D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503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DA4CF9D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B73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72A1D2F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ПК-4;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E5F0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7F756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84B5C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ИД-ПК-5.2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FFD8D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2DC64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1D8C4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EAA89F2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AFBE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99EB2D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FD5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теория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3894D9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УК-1; УК-2;УК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-10;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727E0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59F37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DEE28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</w:t>
            </w:r>
            <w:r w:rsidRPr="00FF30FB">
              <w:rPr>
                <w:rFonts w:ascii="Tahoma" w:hAnsi="Tahoma" w:cs="Tahoma"/>
                <w:sz w:val="18"/>
                <w:szCs w:val="18"/>
              </w:rPr>
              <w:t>-</w:t>
            </w:r>
            <w:r w:rsidRPr="00FF30FB">
              <w:rPr>
                <w:rFonts w:ascii="Arial" w:hAnsi="Arial" w:cs="Arial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sz w:val="18"/>
                <w:szCs w:val="18"/>
              </w:rPr>
              <w:t>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A5CA0F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ИД-УК-10.1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579F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63D9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0C1104F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AD0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599977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BC3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DC4AFB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УК-3; УК-6; ПК-3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94F7D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F5959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79174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7DD81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D74B5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71F49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D23E20D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B7D2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D1DA5A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BE2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7F6752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ПК-1; ПК-2; ПК-4;ПК-6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F9E9C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898A1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84AE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27BCF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8946B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6AC56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25B54D1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3DA3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CF6A95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A3F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2018AF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ПК-3;ПК-4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CAA6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6108C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99B2D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6E214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000F8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60098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5076A8E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1B3A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BE63D2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C43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налоговая система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9A8D4B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F53CA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25D4F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69292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5CBA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66BC5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54DF4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C67B27F" w14:textId="77777777" w:rsidTr="00FF30FB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FC4C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E7C84B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67C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Банковское дело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326FF1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15B4A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hideMark/>
          </w:tcPr>
          <w:p w14:paraId="2DBF6E1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EE33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2B5DB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B7E7B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4118F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113ADCE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761C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F704D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25B8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7D7E55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УК-2; УК-10;;ПК-1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85870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9AFF2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3A3CB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37833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15C8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384DF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F89C2B3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B71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ECB2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CDE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Учет и анализ банкротства финансовых организаций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EDE64F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 УК-10;ПК-1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D3457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1CF73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44E50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13148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7A14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C26AD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A5FE5C8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2B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37BA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ADE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стандарты учета и отчетности финансовых организаций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97C4B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УК-2; УК-10;ПК-1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5238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11CB7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B755C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3242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701E4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475A4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86DBD9F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F112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1194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56B0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AD189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УК-11;ПК-4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A7769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7E5EB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04921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65164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149C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B74F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ABF41CF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2DC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88A1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Б1.В.ДЭ.2.1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CF6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69E7E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УК-11;ПК-4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8786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FA97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E3F2F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EDFB2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C8CAD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1A01A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7D0B630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749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69" w:name="RANGE!A56"/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bookmarkEnd w:id="69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2E11C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Б1.В.ДЭ.2.2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D7D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экономической безопасности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2BF702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УК-11;ПК-4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E7D9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6488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E412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966A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73085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32DC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F6B4FF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A29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70" w:name="RANGE!A57"/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  <w:bookmarkEnd w:id="7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41A3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3468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3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71D22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УК-2;ПК-1;ПК-6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BD416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82D58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47407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81D31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8B6DA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FB3D4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1BD2498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C25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6ACD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810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Финансовая политика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BF0E4D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УК-2;ПК-1;ПК-6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8784B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FA2E7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D4DBC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01223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8A4A2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4CBB5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AD5F472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C97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9AEF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Б1.В.ДЭ.3.2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4AE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Разработка финансовой стратегии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D0BB40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УК-2;ПК-1;ПК-6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0708D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B5A8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FCC3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F3A2F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BF02B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D725E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570BFB8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F97F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60E2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3706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4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CE0A0A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7FAE0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437B7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E3431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90BE2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DB323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11D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919226B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D98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FCD4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Б1.В.ДЭ.4.1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FFF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Операции с ценными бумагами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90F0C9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627AE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11FAC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CDD49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60B4B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00A0F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2D476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7DF7CDA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413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45C0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Б1.В.ДЭ.4.2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673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Банковское регулирование и надзор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2F3676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D2734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9DE9C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1E2F7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10B11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66A1A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54B63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DADB74A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5905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FF91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58EE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5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B1446F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F2C3B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4B7C5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ED807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66999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201F5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5DFC8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2195796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49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A712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Б1.В.ДЭ.5.1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D8C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муниципальные финансы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1222ED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AFC7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633F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94C4D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504C9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97FB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87FD9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C7511BC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F06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F9FB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Б1.В.ДЭ.5.2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021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Финансовый контроль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CACB31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5FAD4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869B6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03F9B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8F7F6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1671E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1D41E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4EE2D8D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6073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0232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266D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6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659137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4C9D6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3FB59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7142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3D57B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5AD3C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7A8FD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4F473D6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39A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E791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Б1.В.ДЭ.6.1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8EF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823808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059D3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6E3F3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7B3BA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AD45D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5E56A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2FFC7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9E9A16A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AB1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C5CB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Б1.В.ДЭ.6.2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67C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Налоговое планирование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9F0CC4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DACC6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DFDC1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0A337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6469E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3F22A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2022F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FFFE180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230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A0B9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8B1B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7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D1192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2B571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B99C2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A8228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40EB1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87694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DDE0A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7230D6A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B0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0AF9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Б1.В.ДЭ.7.1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CD0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Банковский менеджмент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71286F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FBF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05311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913A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B3AE7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39831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67047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95B0E43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809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FD59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Б1.В.ДЭ.7.2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705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Банковский маркетинг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6CD0CC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6F1CB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AD285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F2651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1D972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3D4F1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0F487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FEA0AAC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EF9C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2290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DF9D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8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F4B5D5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 ПК-4;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49454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F45B4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DED5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66C78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20E6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EEE59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C7A59C1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536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49E6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Б1.В.ДЭ.8.1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15FC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Деньги, кредит, банки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9EE375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 ПК-4;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CDF9C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F4BDE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25587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BFFD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79D97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98016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73ADC6F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27B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97E6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Б1.В.ДЭ.8.2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0BBC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Денежное обращение, кредит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1660EB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 ПК-4; 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4FD0D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B5E5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2FC73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FB448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7FDE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850C6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A742D6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76D8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2DB9E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1FFB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867A30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E5D18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A50D3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F93F5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FFBB3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BDA87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F57AC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62059D4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FE6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330A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Б1.В.ДЭ.9.1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521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Финансовое право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E3FBA3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D66CA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12F2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EA019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4B726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70484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90F55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BC1458F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EA5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4DAA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Б1.В.ДЭ.9.2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2AB6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E044D4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ПК-2;ПК-4;ПК-6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15695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782D6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73157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C88C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E6D88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0DCEB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058CAC1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6666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4378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AD94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10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D39CC7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УК-6;УК-10;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652EC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C010F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58701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D0BC0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CB4A8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F767E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F33688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017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F0FC9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Б1.В.ДЭ.10.1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73A8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Управление образовательными проектами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B4A9B2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УК-6;УК-10;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EAD3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B8CB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765FA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418DF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EF60F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66EA3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68EF80D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50F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4337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Б1.В.ДЭ.10.2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8CF4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Современные технологии в образовании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0FA661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УК-6;УК-10 ПК-5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2BB7C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36405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4DE99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ИД-ПК-5.1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65B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FDD36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A39B7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822B376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EAE7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7D75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ACE1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спорту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B3E000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936FD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69BD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66AC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3BAAB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11E8F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22BFB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56CE7661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B52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223C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D45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D28179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1DF8D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E002A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D3BE6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3D471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E3C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D0D02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38702C6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5E0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2FC0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Б1.В.ДЭ.11.2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136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5B30F4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5D387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4BC66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075ED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CD6C5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C30FF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84AF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43996C9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93B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35F3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Б1.В.ДЭ.11.3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BB3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2C02A3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УК--7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1F3AF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270E05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51B74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F1C48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0CB0A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E0F59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734E647C" w14:textId="77777777" w:rsidTr="00FF30FB">
        <w:trPr>
          <w:trHeight w:val="300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986E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Блок 2.Практика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E966DA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99A9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ADC8C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FDA19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2BEE8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A630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5969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479F91F" w14:textId="77777777" w:rsidTr="00FF30FB">
        <w:trPr>
          <w:trHeight w:val="500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D625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7310EE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15760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5CE62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F5F4D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BF401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0B683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A8B02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5C8245D" w14:textId="77777777" w:rsidTr="00FF30F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6DBE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EE4E3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Б2.В.1(Н)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CC9B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практика.Научно-исследовательская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4B91EC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-3;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-10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 xml:space="preserve">; ПК-2; ПК-4; 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-6;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DE117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5172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922D4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ИД-УК-10.1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E0BA1D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50CDE4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ИД-ПК-4.6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F77820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ИД-ПК-6.4</w:t>
            </w:r>
          </w:p>
        </w:tc>
      </w:tr>
      <w:tr w:rsidR="00FF30FB" w:rsidRPr="00FF30FB" w14:paraId="0EF0F16B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7DB3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218EF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Б2.В.2(П)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730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F6F893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-3; 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-6;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-1;</w:t>
            </w: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>ПК-3; ПК</w:t>
            </w: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F0B28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FD451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51A7E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A41DFE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1F6C84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92FC96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ИД-ПК-6.2</w:t>
            </w:r>
          </w:p>
        </w:tc>
      </w:tr>
      <w:tr w:rsidR="00FF30FB" w:rsidRPr="00FF30FB" w14:paraId="3F177293" w14:textId="77777777" w:rsidTr="00FF30FB">
        <w:trPr>
          <w:trHeight w:val="300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A5110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5B4BFA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2A737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9D773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hideMark/>
          </w:tcPr>
          <w:p w14:paraId="20F3A65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4223C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62D1D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193BC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0C3637F3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3421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BAAF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Б3.1(Д)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EFE5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A91F693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AD4772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9AC111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EDB585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596B08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6C0931" w14:textId="77777777" w:rsidR="00FF30FB" w:rsidRPr="00FF30FB" w:rsidRDefault="00FF30FB" w:rsidP="00FF3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97D3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27A5051F" w14:textId="77777777" w:rsidTr="00FF30FB">
        <w:trPr>
          <w:trHeight w:val="300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0DE4" w14:textId="77777777" w:rsidR="00FF30FB" w:rsidRPr="00FF30FB" w:rsidRDefault="00FF30FB" w:rsidP="00FF30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ФТД.Факультативные дисциплины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ADAA88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807F4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9F11F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812EC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EBB64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BB6CB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5D26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141F2528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248F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6B367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57AD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Язык научных исследований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CA96450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7A0A1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E1AA3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C9B22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E8514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83CAAC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02D7D6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6F85775A" w14:textId="77777777" w:rsidTr="00FF30FB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11F1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35C20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0122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Адаптивные информационные и коммуникационные технологии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212301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УК-6; УК-9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CBF224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53EB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140B8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ИД-УК-9.2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C4A63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ИД-УК-9.3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8E7ED8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A51E3B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F30FB" w:rsidRPr="00FF30FB" w14:paraId="49861DF5" w14:textId="77777777" w:rsidTr="00FF30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40A131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4CB6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ФТД.3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69AA" w14:textId="77777777" w:rsidR="00FF30FB" w:rsidRPr="00FF30FB" w:rsidRDefault="00FF30FB" w:rsidP="00FF30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30FB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как иностранный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05E758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30FB">
              <w:rPr>
                <w:rFonts w:ascii="Tahoma" w:hAnsi="Tahoma" w:cs="Tahoma"/>
                <w:color w:val="000000"/>
                <w:sz w:val="18"/>
                <w:szCs w:val="18"/>
              </w:rPr>
              <w:t>УК-4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CF7C8E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EA3C7D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F54AA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ИД-УК-4.4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FFBBA7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CEAA7F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6F7FC9" w14:textId="77777777" w:rsidR="00FF30FB" w:rsidRPr="00FF30FB" w:rsidRDefault="00FF30FB" w:rsidP="00FF30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30F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4613F527" w14:textId="06B0C033" w:rsidR="00FF30FB" w:rsidRDefault="00FF30FB" w:rsidP="00FF30FB"/>
    <w:p w14:paraId="45CA0EA3" w14:textId="73A06033" w:rsidR="00FF30FB" w:rsidRDefault="00FF30FB" w:rsidP="00FF30FB"/>
    <w:p w14:paraId="6A976E53" w14:textId="4E705246" w:rsidR="00FF30FB" w:rsidRDefault="00FF30FB" w:rsidP="00FF30FB"/>
    <w:p w14:paraId="7CF8C240" w14:textId="77777777" w:rsidR="00A21B97" w:rsidRPr="00F26710" w:rsidRDefault="00A21B97" w:rsidP="00F76A50">
      <w:pPr>
        <w:rPr>
          <w:bCs/>
        </w:rPr>
        <w:sectPr w:rsidR="00A21B97" w:rsidRPr="00F26710" w:rsidSect="007369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</w:pPr>
      <w:r w:rsidRPr="00DE69B0">
        <w:t xml:space="preserve">к ОПОП ВО </w:t>
      </w:r>
    </w:p>
    <w:p w14:paraId="55256606" w14:textId="2FE9D9CA" w:rsidR="00F52453" w:rsidRPr="000234A8" w:rsidRDefault="00F52453" w:rsidP="00F52453">
      <w:pPr>
        <w:ind w:left="5670"/>
        <w:jc w:val="center"/>
      </w:pPr>
      <w:r w:rsidRPr="000234A8">
        <w:t>по направлению подготовки</w:t>
      </w:r>
    </w:p>
    <w:p w14:paraId="1650ADBC" w14:textId="77777777" w:rsidR="000234A8" w:rsidRPr="000234A8" w:rsidRDefault="000234A8" w:rsidP="000234A8">
      <w:pPr>
        <w:ind w:left="5670"/>
        <w:jc w:val="center"/>
      </w:pPr>
      <w:r w:rsidRPr="000234A8">
        <w:t>38.04.01 Экономика</w:t>
      </w:r>
    </w:p>
    <w:p w14:paraId="3025B4CD" w14:textId="77777777" w:rsidR="000234A8" w:rsidRPr="000234A8" w:rsidRDefault="000234A8" w:rsidP="000234A8">
      <w:pPr>
        <w:ind w:left="5670"/>
        <w:jc w:val="center"/>
      </w:pPr>
      <w:r w:rsidRPr="000234A8">
        <w:t>профиль Банки и банковский бизнес в инновационной экономике</w:t>
      </w:r>
    </w:p>
    <w:p w14:paraId="5E66517A" w14:textId="77777777" w:rsidR="000234A8" w:rsidRPr="00F52453" w:rsidRDefault="000234A8" w:rsidP="00F52453">
      <w:pPr>
        <w:ind w:left="5670"/>
        <w:jc w:val="center"/>
        <w:rPr>
          <w:i/>
        </w:rPr>
      </w:pPr>
    </w:p>
    <w:p w14:paraId="1E53AEF1" w14:textId="77777777" w:rsidR="00222105" w:rsidRDefault="00222105" w:rsidP="00185479">
      <w:pPr>
        <w:jc w:val="center"/>
        <w:rPr>
          <w:b/>
        </w:rPr>
      </w:pPr>
    </w:p>
    <w:p w14:paraId="0B6B0768" w14:textId="478BB075" w:rsidR="00185479" w:rsidRPr="00F26710" w:rsidRDefault="00185479" w:rsidP="00185479">
      <w:pPr>
        <w:jc w:val="center"/>
        <w:rPr>
          <w:b/>
        </w:rPr>
      </w:pPr>
      <w:r w:rsidRPr="00F26710">
        <w:rPr>
          <w:b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b/>
          <w:color w:val="00000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b/>
              </w:rPr>
            </w:pPr>
            <w:r>
              <w:rPr>
                <w:b/>
              </w:rPr>
              <w:t>П</w:t>
            </w:r>
            <w:r w:rsidR="00185479" w:rsidRPr="005A5536">
              <w:rPr>
                <w:b/>
              </w:rPr>
              <w:t>рограммно</w:t>
            </w:r>
            <w:r w:rsidR="005A5536">
              <w:rPr>
                <w:b/>
              </w:rPr>
              <w:t>е</w:t>
            </w:r>
            <w:r w:rsidR="00185479" w:rsidRPr="005A5536">
              <w:rPr>
                <w:b/>
              </w:rPr>
              <w:t xml:space="preserve"> обеспечени</w:t>
            </w:r>
            <w:r w:rsidR="005A5536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925602">
              <w:rPr>
                <w:b/>
              </w:rPr>
              <w:t>/С</w:t>
            </w:r>
            <w:r w:rsidR="00151C3C">
              <w:rPr>
                <w:b/>
              </w:rPr>
              <w:t>вободно распространяемое</w:t>
            </w:r>
          </w:p>
        </w:tc>
      </w:tr>
      <w:tr w:rsidR="007201D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7201D9" w:rsidRPr="00151C3C" w:rsidRDefault="007201D9" w:rsidP="00E00A83">
            <w:pPr>
              <w:numPr>
                <w:ilvl w:val="0"/>
                <w:numId w:val="34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AB14A98" w14:textId="18BA1F1D" w:rsidR="007201D9" w:rsidRPr="006A6B02" w:rsidRDefault="007201D9" w:rsidP="00E00A83">
            <w:pPr>
              <w:ind w:left="44"/>
              <w:rPr>
                <w:rFonts w:eastAsia="Calibri"/>
                <w:color w:val="C00000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37484F76" w:rsidR="007201D9" w:rsidRPr="006A6B02" w:rsidRDefault="007201D9" w:rsidP="00E00A83">
            <w:pPr>
              <w:rPr>
                <w:color w:val="C00000"/>
                <w:lang w:val="en-US"/>
              </w:rPr>
            </w:pPr>
            <w:r w:rsidRPr="00D2091F">
              <w:t>контракт</w:t>
            </w:r>
            <w:r w:rsidRPr="00D2091F">
              <w:rPr>
                <w:lang w:val="en-US"/>
              </w:rPr>
              <w:t xml:space="preserve"> № 18-</w:t>
            </w:r>
            <w:r w:rsidRPr="00D2091F">
              <w:t>ЭА</w:t>
            </w:r>
            <w:r w:rsidRPr="00D2091F">
              <w:rPr>
                <w:lang w:val="en-US"/>
              </w:rPr>
              <w:t xml:space="preserve">-44-19 </w:t>
            </w:r>
            <w:r w:rsidRPr="00D2091F">
              <w:t>от</w:t>
            </w:r>
            <w:r w:rsidRPr="00D2091F">
              <w:rPr>
                <w:lang w:val="en-US"/>
              </w:rPr>
              <w:t xml:space="preserve"> 20.05.2019</w:t>
            </w:r>
          </w:p>
        </w:tc>
      </w:tr>
      <w:tr w:rsidR="007201D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C1D36FC" w:rsidR="007201D9" w:rsidRPr="006A6B02" w:rsidRDefault="007201D9" w:rsidP="00E00A83">
            <w:pPr>
              <w:ind w:left="44"/>
              <w:rPr>
                <w:i/>
                <w:color w:val="C00000"/>
                <w:lang w:val="en-US"/>
              </w:rPr>
            </w:pPr>
            <w:r w:rsidRPr="00D2091F">
              <w:rPr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37D34893" w:rsidR="007201D9" w:rsidRPr="006A6B02" w:rsidRDefault="007201D9" w:rsidP="00E00A83">
            <w:pPr>
              <w:rPr>
                <w:i/>
                <w:color w:val="C00000"/>
                <w:lang w:val="en-US"/>
              </w:rPr>
            </w:pPr>
            <w:r w:rsidRPr="00D2091F">
              <w:t>контракт</w:t>
            </w:r>
            <w:r w:rsidRPr="00D2091F">
              <w:rPr>
                <w:lang w:val="en-US"/>
              </w:rPr>
              <w:t xml:space="preserve"> № 18-</w:t>
            </w:r>
            <w:r w:rsidRPr="00D2091F">
              <w:t>ЭА</w:t>
            </w:r>
            <w:r w:rsidRPr="00D2091F">
              <w:rPr>
                <w:lang w:val="en-US"/>
              </w:rPr>
              <w:t xml:space="preserve">-44-19 </w:t>
            </w:r>
            <w:r w:rsidRPr="00D2091F">
              <w:t>от</w:t>
            </w:r>
            <w:r w:rsidRPr="00D2091F">
              <w:rPr>
                <w:lang w:val="en-US"/>
              </w:rPr>
              <w:t xml:space="preserve"> 20.05.2019</w:t>
            </w:r>
          </w:p>
        </w:tc>
      </w:tr>
      <w:tr w:rsidR="007201D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3F93FFF3" w:rsidR="007201D9" w:rsidRPr="00D04409" w:rsidRDefault="007201D9" w:rsidP="00E00A83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D2091F">
              <w:rPr>
                <w:rFonts w:eastAsia="Calibri"/>
                <w:color w:val="000000"/>
                <w:lang w:eastAsia="en-US"/>
              </w:rPr>
              <w:t>для</w:t>
            </w:r>
            <w:r w:rsidRPr="00D2091F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2BCEF13C" w:rsidR="007201D9" w:rsidRPr="00D04409" w:rsidRDefault="007201D9" w:rsidP="00E00A83">
            <w:pPr>
              <w:rPr>
                <w:i/>
              </w:rPr>
            </w:pPr>
            <w:r w:rsidRPr="00D2091F"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Default="00222105" w:rsidP="00222105">
      <w:pPr>
        <w:ind w:left="5670"/>
        <w:jc w:val="center"/>
      </w:pPr>
      <w:r w:rsidRPr="00DE69B0">
        <w:t xml:space="preserve">к ОПОП ВО </w:t>
      </w:r>
    </w:p>
    <w:p w14:paraId="498DC055" w14:textId="77777777" w:rsidR="003A611E" w:rsidRPr="003A611E" w:rsidRDefault="003A611E" w:rsidP="003A611E">
      <w:pPr>
        <w:ind w:left="5670"/>
        <w:jc w:val="center"/>
      </w:pPr>
      <w:r w:rsidRPr="003A611E">
        <w:t>по направлению подготовки</w:t>
      </w:r>
    </w:p>
    <w:p w14:paraId="5E18675A" w14:textId="77777777" w:rsidR="003A611E" w:rsidRPr="003A611E" w:rsidRDefault="003A611E" w:rsidP="003A611E">
      <w:pPr>
        <w:ind w:left="5670"/>
        <w:jc w:val="center"/>
      </w:pPr>
      <w:r w:rsidRPr="003A611E">
        <w:t>38.04.01 Экономика</w:t>
      </w:r>
    </w:p>
    <w:p w14:paraId="6941C5CE" w14:textId="77777777" w:rsidR="003A611E" w:rsidRPr="003A611E" w:rsidRDefault="003A611E" w:rsidP="003A611E">
      <w:pPr>
        <w:ind w:left="5670"/>
        <w:jc w:val="center"/>
      </w:pPr>
      <w:r w:rsidRPr="003A611E">
        <w:t>профиль Банки и банковский бизнес в инновационной экономике</w:t>
      </w:r>
    </w:p>
    <w:p w14:paraId="7D5A316D" w14:textId="77777777" w:rsidR="003A611E" w:rsidRDefault="003A611E" w:rsidP="00222105">
      <w:pPr>
        <w:ind w:left="5670"/>
        <w:jc w:val="center"/>
      </w:pPr>
    </w:p>
    <w:p w14:paraId="0827250D" w14:textId="77777777" w:rsidR="003A611E" w:rsidRPr="00DE69B0" w:rsidRDefault="003A611E" w:rsidP="00222105">
      <w:pPr>
        <w:ind w:left="5670"/>
        <w:jc w:val="center"/>
      </w:pPr>
    </w:p>
    <w:p w14:paraId="68A4B3F9" w14:textId="77777777" w:rsidR="00185479" w:rsidRDefault="00185479" w:rsidP="00185479">
      <w:pPr>
        <w:jc w:val="center"/>
        <w:rPr>
          <w:b/>
        </w:rPr>
      </w:pPr>
      <w:r w:rsidRPr="00F26710">
        <w:rPr>
          <w:b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4D410C14" w14:textId="77777777" w:rsidR="00032729" w:rsidRPr="00F41F7B" w:rsidRDefault="0070741E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0" w:history="1">
              <w:r w:rsidRPr="00F41F7B">
                <w:rPr>
                  <w:rStyle w:val="afa"/>
                  <w:i/>
                  <w:lang w:val="en-US"/>
                </w:rPr>
                <w:t>http</w:t>
              </w:r>
              <w:r w:rsidRPr="00F41F7B">
                <w:rPr>
                  <w:rStyle w:val="afa"/>
                  <w:i/>
                </w:rPr>
                <w:t>://</w:t>
              </w:r>
              <w:r w:rsidRPr="00F41F7B">
                <w:rPr>
                  <w:rStyle w:val="afa"/>
                  <w:i/>
                  <w:lang w:val="en-US"/>
                </w:rPr>
                <w:t>znanium</w:t>
              </w:r>
              <w:r w:rsidRPr="00F41F7B">
                <w:rPr>
                  <w:rStyle w:val="afa"/>
                  <w:i/>
                </w:rPr>
                <w:t>.</w:t>
              </w:r>
              <w:r w:rsidRPr="00F41F7B">
                <w:rPr>
                  <w:rStyle w:val="afa"/>
                  <w:i/>
                  <w:lang w:val="en-US"/>
                </w:rPr>
                <w:t>com</w:t>
              </w:r>
              <w:r w:rsidRPr="00F41F7B">
                <w:rPr>
                  <w:rStyle w:val="afa"/>
                  <w:i/>
                </w:rPr>
                <w:t>/</w:t>
              </w:r>
            </w:hyperlink>
          </w:p>
        </w:tc>
      </w:tr>
      <w:tr w:rsidR="003A611E" w:rsidRPr="00F26710" w14:paraId="4365B064" w14:textId="77777777" w:rsidTr="00F8192E">
        <w:trPr>
          <w:trHeight w:val="283"/>
        </w:trPr>
        <w:tc>
          <w:tcPr>
            <w:tcW w:w="851" w:type="dxa"/>
          </w:tcPr>
          <w:p w14:paraId="3D3ECE4F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7D850B" w14:textId="469FD7FB" w:rsidR="003A611E" w:rsidRPr="003A611E" w:rsidRDefault="003A611E" w:rsidP="00E00A83">
            <w:pPr>
              <w:ind w:left="34"/>
              <w:jc w:val="both"/>
            </w:pPr>
            <w:r w:rsidRPr="003A611E">
              <w:t xml:space="preserve">ООО «ИВИС» </w:t>
            </w:r>
            <w:hyperlink w:history="1">
              <w:r w:rsidRPr="003A611E">
                <w:rPr>
                  <w:rStyle w:val="afa"/>
                  <w:lang w:val="en-US"/>
                </w:rPr>
                <w:t>http</w:t>
              </w:r>
              <w:r w:rsidRPr="003A611E">
                <w:rPr>
                  <w:rStyle w:val="afa"/>
                </w:rPr>
                <w:t>://</w:t>
              </w:r>
              <w:r w:rsidRPr="003A611E">
                <w:rPr>
                  <w:rStyle w:val="afa"/>
                  <w:lang w:val="en-US"/>
                </w:rPr>
                <w:t>dlib</w:t>
              </w:r>
              <w:r w:rsidRPr="003A611E">
                <w:rPr>
                  <w:rStyle w:val="afa"/>
                </w:rPr>
                <w:t>.</w:t>
              </w:r>
              <w:r w:rsidRPr="003A611E">
                <w:rPr>
                  <w:rStyle w:val="afa"/>
                  <w:lang w:val="en-US"/>
                </w:rPr>
                <w:t>eastview</w:t>
              </w:r>
              <w:r w:rsidRPr="003A611E">
                <w:rPr>
                  <w:rStyle w:val="afa"/>
                </w:rPr>
                <w:t xml:space="preserve">. </w:t>
              </w:r>
              <w:r w:rsidRPr="003A611E">
                <w:rPr>
                  <w:rStyle w:val="afa"/>
                  <w:lang w:val="en-US"/>
                </w:rPr>
                <w:t>com</w:t>
              </w:r>
              <w:r w:rsidRPr="003A611E">
                <w:rPr>
                  <w:rStyle w:val="afa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44EA5A86" w:rsidR="00032729" w:rsidRPr="00F26710" w:rsidRDefault="003A611E" w:rsidP="00E00A83">
            <w:pPr>
              <w:ind w:left="34"/>
              <w:jc w:val="both"/>
            </w:pPr>
            <w:r w:rsidRPr="003A611E">
              <w:t xml:space="preserve">«ЭБС ЮРАЙТ»  </w:t>
            </w:r>
            <w:hyperlink r:id="rId21" w:history="1">
              <w:r w:rsidRPr="003A611E">
                <w:rPr>
                  <w:rStyle w:val="afa"/>
                  <w:lang w:val="en-US"/>
                </w:rPr>
                <w:t>www</w:t>
              </w:r>
              <w:r w:rsidRPr="003A611E">
                <w:rPr>
                  <w:rStyle w:val="afa"/>
                </w:rPr>
                <w:t>.</w:t>
              </w:r>
              <w:r w:rsidRPr="003A611E">
                <w:rPr>
                  <w:rStyle w:val="afa"/>
                  <w:lang w:val="en-US"/>
                </w:rPr>
                <w:t>biblio</w:t>
              </w:r>
              <w:r w:rsidRPr="003A611E">
                <w:rPr>
                  <w:rStyle w:val="afa"/>
                </w:rPr>
                <w:t>-</w:t>
              </w:r>
              <w:r w:rsidRPr="003A611E">
                <w:rPr>
                  <w:rStyle w:val="afa"/>
                  <w:lang w:val="en-US"/>
                </w:rPr>
                <w:t>online</w:t>
              </w:r>
              <w:r w:rsidRPr="003A611E">
                <w:rPr>
                  <w:rStyle w:val="afa"/>
                </w:rPr>
                <w:t>.</w:t>
              </w:r>
              <w:r w:rsidRPr="003A611E">
                <w:rPr>
                  <w:rStyle w:val="afa"/>
                  <w:lang w:val="en-US"/>
                </w:rPr>
                <w:t>ru</w:t>
              </w:r>
            </w:hyperlink>
          </w:p>
        </w:tc>
      </w:tr>
      <w:tr w:rsidR="003A611E" w:rsidRPr="0070741E" w14:paraId="58786052" w14:textId="77777777" w:rsidTr="00F8192E">
        <w:trPr>
          <w:trHeight w:val="283"/>
        </w:trPr>
        <w:tc>
          <w:tcPr>
            <w:tcW w:w="851" w:type="dxa"/>
          </w:tcPr>
          <w:p w14:paraId="76D36670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0DD385" w14:textId="40E1533B" w:rsidR="003A611E" w:rsidRPr="003A611E" w:rsidRDefault="003A611E" w:rsidP="00E00A83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>Web of Science http://webofknowledge.com/</w:t>
            </w:r>
          </w:p>
        </w:tc>
      </w:tr>
      <w:tr w:rsidR="003A611E" w:rsidRPr="0070741E" w14:paraId="2310F350" w14:textId="77777777" w:rsidTr="00F8192E">
        <w:trPr>
          <w:trHeight w:val="283"/>
        </w:trPr>
        <w:tc>
          <w:tcPr>
            <w:tcW w:w="851" w:type="dxa"/>
          </w:tcPr>
          <w:p w14:paraId="763F5A9D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8421C8" w14:textId="7DFD02F2" w:rsidR="003A611E" w:rsidRPr="003A611E" w:rsidRDefault="003A611E" w:rsidP="00E00A83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>Scopus http://www. Scopus.com/</w:t>
            </w:r>
          </w:p>
        </w:tc>
      </w:tr>
      <w:tr w:rsidR="003A611E" w:rsidRPr="0070741E" w14:paraId="05BC0AF8" w14:textId="77777777" w:rsidTr="00F8192E">
        <w:trPr>
          <w:trHeight w:val="283"/>
        </w:trPr>
        <w:tc>
          <w:tcPr>
            <w:tcW w:w="851" w:type="dxa"/>
          </w:tcPr>
          <w:p w14:paraId="7B35D6F6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E3F13E" w14:textId="77777777" w:rsidR="003A611E" w:rsidRPr="003A611E" w:rsidRDefault="003A611E" w:rsidP="003A611E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 xml:space="preserve">Elsevier «Freedom collection» Science Direct </w:t>
            </w:r>
          </w:p>
          <w:p w14:paraId="5B8483AA" w14:textId="51AABF86" w:rsidR="003A611E" w:rsidRPr="003A611E" w:rsidRDefault="003A611E" w:rsidP="003A611E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>https://www.sciencedirect.com/</w:t>
            </w:r>
          </w:p>
        </w:tc>
      </w:tr>
      <w:tr w:rsidR="003A611E" w:rsidRPr="003A611E" w14:paraId="114F6E83" w14:textId="77777777" w:rsidTr="00F8192E">
        <w:trPr>
          <w:trHeight w:val="283"/>
        </w:trPr>
        <w:tc>
          <w:tcPr>
            <w:tcW w:w="851" w:type="dxa"/>
          </w:tcPr>
          <w:p w14:paraId="2725B080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BF0D605" w14:textId="71FD0332" w:rsidR="003A611E" w:rsidRPr="003A611E" w:rsidRDefault="003A611E" w:rsidP="003A611E">
            <w:pPr>
              <w:ind w:left="34"/>
              <w:jc w:val="both"/>
            </w:pPr>
            <w:r w:rsidRPr="003A611E">
              <w:t xml:space="preserve">ООО «Национальная электронная библиотека» (НЭБ) </w:t>
            </w:r>
            <w:r w:rsidRPr="003A611E">
              <w:rPr>
                <w:lang w:val="en-US"/>
              </w:rPr>
              <w:t>http</w:t>
            </w:r>
            <w:r w:rsidRPr="003A611E">
              <w:t>://нэб.рф/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3A611E" w:rsidRDefault="00032729" w:rsidP="009B07E0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3A611E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49FE78" w14:textId="77777777" w:rsidR="003A611E" w:rsidRPr="003A611E" w:rsidRDefault="003A611E" w:rsidP="003A611E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 xml:space="preserve">«SpringerNature» </w:t>
            </w:r>
          </w:p>
          <w:p w14:paraId="44B413A4" w14:textId="77777777" w:rsidR="003A611E" w:rsidRPr="003A611E" w:rsidRDefault="003A611E" w:rsidP="003A611E">
            <w:pPr>
              <w:ind w:left="34"/>
              <w:jc w:val="both"/>
              <w:rPr>
                <w:lang w:val="en-US"/>
              </w:rPr>
            </w:pPr>
            <w:r w:rsidRPr="003A611E">
              <w:rPr>
                <w:lang w:val="en-US"/>
              </w:rPr>
              <w:t>http://www.springernature.com/gp/librarians</w:t>
            </w:r>
          </w:p>
          <w:p w14:paraId="0C431FC1" w14:textId="08AAC8F9" w:rsidR="00032729" w:rsidRPr="003A611E" w:rsidRDefault="003A611E" w:rsidP="003A611E">
            <w:pPr>
              <w:ind w:left="34"/>
              <w:jc w:val="both"/>
              <w:rPr>
                <w:lang w:val="en-US"/>
              </w:rPr>
            </w:pPr>
            <w:r w:rsidRPr="003A611E">
              <w:t>Платформа</w:t>
            </w:r>
            <w:r w:rsidRPr="003A611E">
              <w:rPr>
                <w:lang w:val="en-US"/>
              </w:rPr>
              <w:t xml:space="preserve"> Springer Link: </w:t>
            </w:r>
            <w:hyperlink r:id="rId22" w:history="1">
              <w:r w:rsidRPr="00FD3095">
                <w:rPr>
                  <w:rStyle w:val="afa"/>
                  <w:lang w:val="en-US"/>
                </w:rPr>
                <w:t>https://rd.springer.com/</w:t>
              </w:r>
            </w:hyperlink>
          </w:p>
          <w:p w14:paraId="078F1ED7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lang w:val="en-US"/>
              </w:rPr>
            </w:pPr>
            <w:r w:rsidRPr="003A611E">
              <w:rPr>
                <w:bCs/>
                <w:iCs/>
                <w:lang w:val="en-US"/>
              </w:rPr>
              <w:t xml:space="preserve">Платформа Nature: </w:t>
            </w:r>
            <w:hyperlink r:id="rId23" w:history="1">
              <w:r w:rsidRPr="003A611E">
                <w:rPr>
                  <w:rStyle w:val="afa"/>
                  <w:bCs/>
                  <w:iCs/>
                  <w:lang w:val="en-US"/>
                </w:rPr>
                <w:t>https://www.nature.com/</w:t>
              </w:r>
            </w:hyperlink>
          </w:p>
          <w:p w14:paraId="189ED93A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lang w:val="en-US"/>
              </w:rPr>
            </w:pPr>
            <w:r w:rsidRPr="003A611E">
              <w:rPr>
                <w:bCs/>
                <w:iCs/>
              </w:rPr>
              <w:t>База</w:t>
            </w:r>
            <w:r w:rsidRPr="003A611E">
              <w:rPr>
                <w:bCs/>
                <w:iCs/>
                <w:lang w:val="en-US"/>
              </w:rPr>
              <w:t xml:space="preserve"> </w:t>
            </w:r>
            <w:r w:rsidRPr="003A611E">
              <w:rPr>
                <w:bCs/>
                <w:iCs/>
              </w:rPr>
              <w:t>данных</w:t>
            </w:r>
            <w:r w:rsidRPr="003A611E">
              <w:rPr>
                <w:bCs/>
                <w:iCs/>
                <w:lang w:val="en-US"/>
              </w:rPr>
              <w:t xml:space="preserve"> Springer Materials: </w:t>
            </w:r>
            <w:hyperlink r:id="rId24" w:history="1">
              <w:r w:rsidRPr="003A611E">
                <w:rPr>
                  <w:rStyle w:val="afa"/>
                  <w:bCs/>
                  <w:iCs/>
                  <w:lang w:val="en-US"/>
                </w:rPr>
                <w:t>http://materials.springer.com/</w:t>
              </w:r>
            </w:hyperlink>
          </w:p>
          <w:p w14:paraId="2100459D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lang w:val="en-US"/>
              </w:rPr>
            </w:pPr>
            <w:r w:rsidRPr="003A611E">
              <w:rPr>
                <w:bCs/>
                <w:iCs/>
                <w:lang w:val="en-US"/>
              </w:rPr>
              <w:t xml:space="preserve">База данных Springer Protocols: </w:t>
            </w:r>
            <w:hyperlink r:id="rId25" w:history="1">
              <w:r w:rsidRPr="003A611E">
                <w:rPr>
                  <w:rStyle w:val="afa"/>
                  <w:bCs/>
                  <w:iCs/>
                  <w:lang w:val="en-US"/>
                </w:rPr>
                <w:t>http://www.springerprotocols.com/</w:t>
              </w:r>
            </w:hyperlink>
          </w:p>
          <w:p w14:paraId="227B4CB6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</w:rPr>
            </w:pPr>
            <w:r w:rsidRPr="003A611E">
              <w:rPr>
                <w:bCs/>
                <w:iCs/>
              </w:rPr>
              <w:t xml:space="preserve">База данных </w:t>
            </w:r>
            <w:r w:rsidRPr="003A611E">
              <w:rPr>
                <w:bCs/>
                <w:iCs/>
                <w:lang w:val="en-US"/>
              </w:rPr>
              <w:t>zbMath</w:t>
            </w:r>
            <w:r w:rsidRPr="003A611E">
              <w:rPr>
                <w:bCs/>
                <w:iCs/>
              </w:rPr>
              <w:t xml:space="preserve">: </w:t>
            </w:r>
            <w:hyperlink r:id="rId26" w:history="1">
              <w:r w:rsidRPr="003A611E">
                <w:rPr>
                  <w:rStyle w:val="afa"/>
                  <w:bCs/>
                  <w:iCs/>
                  <w:lang w:val="en-US"/>
                </w:rPr>
                <w:t>https</w:t>
              </w:r>
              <w:r w:rsidRPr="003A611E">
                <w:rPr>
                  <w:rStyle w:val="afa"/>
                  <w:bCs/>
                  <w:iCs/>
                </w:rPr>
                <w:t>://</w:t>
              </w:r>
              <w:r w:rsidRPr="003A611E">
                <w:rPr>
                  <w:rStyle w:val="afa"/>
                  <w:bCs/>
                  <w:iCs/>
                  <w:lang w:val="en-US"/>
                </w:rPr>
                <w:t>zbmath</w:t>
              </w:r>
              <w:r w:rsidRPr="003A611E">
                <w:rPr>
                  <w:rStyle w:val="afa"/>
                  <w:bCs/>
                  <w:iCs/>
                </w:rPr>
                <w:t>.</w:t>
              </w:r>
              <w:r w:rsidRPr="003A611E">
                <w:rPr>
                  <w:rStyle w:val="afa"/>
                  <w:bCs/>
                  <w:iCs/>
                  <w:lang w:val="en-US"/>
                </w:rPr>
                <w:t>org</w:t>
              </w:r>
              <w:r w:rsidRPr="003A611E">
                <w:rPr>
                  <w:rStyle w:val="afa"/>
                  <w:bCs/>
                  <w:iCs/>
                </w:rPr>
                <w:t>/</w:t>
              </w:r>
            </w:hyperlink>
          </w:p>
          <w:p w14:paraId="6F3AB031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</w:rPr>
            </w:pPr>
            <w:r w:rsidRPr="003A611E">
              <w:rPr>
                <w:bCs/>
                <w:iCs/>
              </w:rPr>
              <w:t xml:space="preserve">База данных Nano: </w:t>
            </w:r>
            <w:hyperlink r:id="rId27" w:history="1">
              <w:r w:rsidRPr="003A611E">
                <w:rPr>
                  <w:rStyle w:val="afa"/>
                  <w:bCs/>
                  <w:iCs/>
                </w:rPr>
                <w:t>http://nano.nature.com/</w:t>
              </w:r>
            </w:hyperlink>
          </w:p>
          <w:p w14:paraId="133E2CEF" w14:textId="39862BFB" w:rsidR="003A611E" w:rsidRPr="003A611E" w:rsidRDefault="003A611E" w:rsidP="003A611E">
            <w:pPr>
              <w:ind w:left="34"/>
              <w:jc w:val="both"/>
            </w:pPr>
            <w:r w:rsidRPr="003A611E">
              <w:t xml:space="preserve">Сублицензионный договор  № </w:t>
            </w:r>
            <w:r w:rsidRPr="003A611E">
              <w:rPr>
                <w:lang w:val="en-US"/>
              </w:rPr>
              <w:t>Springer</w:t>
            </w:r>
            <w:r w:rsidRPr="003A611E">
              <w:t>/41 от 25 декабря 2017 г.</w:t>
            </w:r>
          </w:p>
        </w:tc>
      </w:tr>
    </w:tbl>
    <w:p w14:paraId="2A8800F1" w14:textId="77777777" w:rsidR="001105C7" w:rsidRDefault="001105C7" w:rsidP="00F76A50">
      <w:pPr>
        <w:jc w:val="right"/>
        <w:rPr>
          <w:b/>
        </w:rPr>
      </w:pPr>
    </w:p>
    <w:p w14:paraId="4E47635A" w14:textId="77777777" w:rsidR="003A611E" w:rsidRPr="00B63599" w:rsidRDefault="003A611E" w:rsidP="00F76A50">
      <w:pPr>
        <w:jc w:val="right"/>
        <w:rPr>
          <w:b/>
        </w:rPr>
      </w:pPr>
    </w:p>
    <w:sectPr w:rsidR="003A611E" w:rsidRPr="00B63599" w:rsidSect="00053DDE">
      <w:headerReference w:type="default" r:id="rId28"/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CB53" w14:textId="77777777" w:rsidR="002E2E1A" w:rsidRDefault="002E2E1A" w:rsidP="00D85E95">
      <w:r>
        <w:separator/>
      </w:r>
    </w:p>
  </w:endnote>
  <w:endnote w:type="continuationSeparator" w:id="0">
    <w:p w14:paraId="4C09F346" w14:textId="77777777" w:rsidR="002E2E1A" w:rsidRDefault="002E2E1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8116" w14:textId="77777777" w:rsidR="0070741E" w:rsidRDefault="0070741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D983" w14:textId="77777777" w:rsidR="0070741E" w:rsidRDefault="0070741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AE92" w14:textId="77777777" w:rsidR="0070741E" w:rsidRDefault="0070741E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9FCD" w14:textId="77777777" w:rsidR="0070741E" w:rsidRDefault="0070741E">
    <w:pPr>
      <w:pStyle w:val="af2"/>
      <w:jc w:val="right"/>
    </w:pPr>
  </w:p>
  <w:p w14:paraId="0FB023A3" w14:textId="77777777" w:rsidR="0070741E" w:rsidRDefault="0070741E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70741E" w:rsidRDefault="0070741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70741E" w:rsidRDefault="007074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010C" w14:textId="77777777" w:rsidR="002E2E1A" w:rsidRDefault="002E2E1A" w:rsidP="00D85E95">
      <w:r>
        <w:separator/>
      </w:r>
    </w:p>
  </w:footnote>
  <w:footnote w:type="continuationSeparator" w:id="0">
    <w:p w14:paraId="49D2DE11" w14:textId="77777777" w:rsidR="002E2E1A" w:rsidRDefault="002E2E1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53E6" w14:textId="77777777" w:rsidR="0070741E" w:rsidRDefault="0070741E">
    <w:pPr>
      <w:pStyle w:val="af0"/>
      <w:jc w:val="center"/>
    </w:pPr>
  </w:p>
  <w:p w14:paraId="71F184E7" w14:textId="77777777" w:rsidR="0070741E" w:rsidRDefault="0070741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8C16" w14:textId="3FB17FEF" w:rsidR="0070741E" w:rsidRDefault="0070741E">
    <w:pPr>
      <w:pStyle w:val="af0"/>
      <w:jc w:val="center"/>
    </w:pPr>
  </w:p>
  <w:p w14:paraId="57DD0B45" w14:textId="77777777" w:rsidR="0070741E" w:rsidRDefault="0070741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70741E" w:rsidRDefault="007074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70741E" w:rsidRDefault="0070741E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70741E" w:rsidRDefault="007074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3E913F" w14:textId="77777777" w:rsidR="0070741E" w:rsidRDefault="0070741E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BE95" w14:textId="77777777" w:rsidR="0070741E" w:rsidRPr="003618F8" w:rsidRDefault="0070741E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46E4" w14:textId="77777777" w:rsidR="0070741E" w:rsidRDefault="0070741E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B74D" w14:textId="77777777" w:rsidR="0070741E" w:rsidRDefault="0070741E">
    <w:pPr>
      <w:pStyle w:val="af0"/>
      <w:jc w:val="center"/>
    </w:pPr>
  </w:p>
  <w:p w14:paraId="6C5FC675" w14:textId="77777777" w:rsidR="0070741E" w:rsidRDefault="0070741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8376D04"/>
    <w:multiLevelType w:val="hybridMultilevel"/>
    <w:tmpl w:val="3E42C016"/>
    <w:lvl w:ilvl="0" w:tplc="87D6B3F8">
      <w:start w:val="6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39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C64DCF"/>
    <w:multiLevelType w:val="hybridMultilevel"/>
    <w:tmpl w:val="0A3C0DF6"/>
    <w:lvl w:ilvl="0" w:tplc="65A267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40"/>
  </w:num>
  <w:num w:numId="6">
    <w:abstractNumId w:val="21"/>
  </w:num>
  <w:num w:numId="7">
    <w:abstractNumId w:val="47"/>
  </w:num>
  <w:num w:numId="8">
    <w:abstractNumId w:val="32"/>
  </w:num>
  <w:num w:numId="9">
    <w:abstractNumId w:val="18"/>
  </w:num>
  <w:num w:numId="10">
    <w:abstractNumId w:val="43"/>
  </w:num>
  <w:num w:numId="11">
    <w:abstractNumId w:val="26"/>
  </w:num>
  <w:num w:numId="12">
    <w:abstractNumId w:val="48"/>
  </w:num>
  <w:num w:numId="13">
    <w:abstractNumId w:val="16"/>
  </w:num>
  <w:num w:numId="14">
    <w:abstractNumId w:val="1"/>
  </w:num>
  <w:num w:numId="15">
    <w:abstractNumId w:val="34"/>
  </w:num>
  <w:num w:numId="16">
    <w:abstractNumId w:val="25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39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0"/>
  </w:num>
  <w:num w:numId="33">
    <w:abstractNumId w:val="41"/>
  </w:num>
  <w:num w:numId="34">
    <w:abstractNumId w:val="24"/>
  </w:num>
  <w:num w:numId="35">
    <w:abstractNumId w:val="49"/>
  </w:num>
  <w:num w:numId="36">
    <w:abstractNumId w:val="35"/>
  </w:num>
  <w:num w:numId="37">
    <w:abstractNumId w:val="20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17"/>
  </w:num>
  <w:num w:numId="49">
    <w:abstractNumId w:val="28"/>
  </w:num>
  <w:num w:numId="50">
    <w:abstractNumId w:val="30"/>
  </w:num>
  <w:num w:numId="51">
    <w:abstractNumId w:val="4"/>
  </w:num>
  <w:num w:numId="52">
    <w:abstractNumId w:val="36"/>
  </w:num>
  <w:num w:numId="53">
    <w:abstractNumId w:val="46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BAC"/>
    <w:rsid w:val="00012D22"/>
    <w:rsid w:val="00014338"/>
    <w:rsid w:val="00015C00"/>
    <w:rsid w:val="0001702A"/>
    <w:rsid w:val="000234A8"/>
    <w:rsid w:val="0002622E"/>
    <w:rsid w:val="000267DE"/>
    <w:rsid w:val="00027007"/>
    <w:rsid w:val="00027777"/>
    <w:rsid w:val="00030040"/>
    <w:rsid w:val="00032725"/>
    <w:rsid w:val="00032729"/>
    <w:rsid w:val="00032E56"/>
    <w:rsid w:val="000405AE"/>
    <w:rsid w:val="0004273C"/>
    <w:rsid w:val="00042DE2"/>
    <w:rsid w:val="0004507A"/>
    <w:rsid w:val="00047A32"/>
    <w:rsid w:val="00053DDE"/>
    <w:rsid w:val="00057283"/>
    <w:rsid w:val="00062186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50BA"/>
    <w:rsid w:val="00086F4F"/>
    <w:rsid w:val="00090278"/>
    <w:rsid w:val="0009131E"/>
    <w:rsid w:val="00093AF1"/>
    <w:rsid w:val="000954C3"/>
    <w:rsid w:val="000967BB"/>
    <w:rsid w:val="00097EFD"/>
    <w:rsid w:val="00097F72"/>
    <w:rsid w:val="000A1673"/>
    <w:rsid w:val="000A1804"/>
    <w:rsid w:val="000A1AC2"/>
    <w:rsid w:val="000A4403"/>
    <w:rsid w:val="000A55AA"/>
    <w:rsid w:val="000B1EAE"/>
    <w:rsid w:val="000B2183"/>
    <w:rsid w:val="000B219A"/>
    <w:rsid w:val="000B3772"/>
    <w:rsid w:val="000B4E14"/>
    <w:rsid w:val="000C26C8"/>
    <w:rsid w:val="000C399F"/>
    <w:rsid w:val="000C3AA8"/>
    <w:rsid w:val="000C432A"/>
    <w:rsid w:val="000C70E6"/>
    <w:rsid w:val="000D11BD"/>
    <w:rsid w:val="000D3311"/>
    <w:rsid w:val="000E0590"/>
    <w:rsid w:val="000E0939"/>
    <w:rsid w:val="000E0A22"/>
    <w:rsid w:val="000E5A3D"/>
    <w:rsid w:val="000E7197"/>
    <w:rsid w:val="000F009B"/>
    <w:rsid w:val="000F23CF"/>
    <w:rsid w:val="000F374D"/>
    <w:rsid w:val="000F60F9"/>
    <w:rsid w:val="000F7454"/>
    <w:rsid w:val="000F754F"/>
    <w:rsid w:val="000F7CED"/>
    <w:rsid w:val="00101C5E"/>
    <w:rsid w:val="001105C7"/>
    <w:rsid w:val="00120204"/>
    <w:rsid w:val="00127A11"/>
    <w:rsid w:val="00127DB6"/>
    <w:rsid w:val="00132912"/>
    <w:rsid w:val="001330EA"/>
    <w:rsid w:val="00133749"/>
    <w:rsid w:val="0013378B"/>
    <w:rsid w:val="001378F6"/>
    <w:rsid w:val="00140A0B"/>
    <w:rsid w:val="001419F5"/>
    <w:rsid w:val="0014310A"/>
    <w:rsid w:val="00145CC2"/>
    <w:rsid w:val="00151441"/>
    <w:rsid w:val="00151C3C"/>
    <w:rsid w:val="00153AE5"/>
    <w:rsid w:val="001555A9"/>
    <w:rsid w:val="0016074B"/>
    <w:rsid w:val="001611EB"/>
    <w:rsid w:val="00164960"/>
    <w:rsid w:val="0017066F"/>
    <w:rsid w:val="0017410C"/>
    <w:rsid w:val="0017780A"/>
    <w:rsid w:val="00180C44"/>
    <w:rsid w:val="00180E46"/>
    <w:rsid w:val="00185479"/>
    <w:rsid w:val="00186717"/>
    <w:rsid w:val="00186C60"/>
    <w:rsid w:val="001901C0"/>
    <w:rsid w:val="00190BBE"/>
    <w:rsid w:val="00190DB5"/>
    <w:rsid w:val="00196A5A"/>
    <w:rsid w:val="001A08C2"/>
    <w:rsid w:val="001A7767"/>
    <w:rsid w:val="001A7959"/>
    <w:rsid w:val="001B059E"/>
    <w:rsid w:val="001B2986"/>
    <w:rsid w:val="001B3775"/>
    <w:rsid w:val="001B3BEC"/>
    <w:rsid w:val="001C1112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9A8"/>
    <w:rsid w:val="001F3AAA"/>
    <w:rsid w:val="001F3D0E"/>
    <w:rsid w:val="0020022A"/>
    <w:rsid w:val="00200B7A"/>
    <w:rsid w:val="00201F39"/>
    <w:rsid w:val="002029EA"/>
    <w:rsid w:val="00205BDF"/>
    <w:rsid w:val="00210654"/>
    <w:rsid w:val="00211708"/>
    <w:rsid w:val="00211A23"/>
    <w:rsid w:val="00211B46"/>
    <w:rsid w:val="002125BD"/>
    <w:rsid w:val="00213751"/>
    <w:rsid w:val="00214063"/>
    <w:rsid w:val="00217708"/>
    <w:rsid w:val="00222105"/>
    <w:rsid w:val="00223224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4BD0"/>
    <w:rsid w:val="00245227"/>
    <w:rsid w:val="00246D7C"/>
    <w:rsid w:val="0025109C"/>
    <w:rsid w:val="00256422"/>
    <w:rsid w:val="00256C33"/>
    <w:rsid w:val="00263195"/>
    <w:rsid w:val="002650D1"/>
    <w:rsid w:val="00266D01"/>
    <w:rsid w:val="00271ABE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4B47"/>
    <w:rsid w:val="00295A53"/>
    <w:rsid w:val="002973AE"/>
    <w:rsid w:val="0029780E"/>
    <w:rsid w:val="002A0097"/>
    <w:rsid w:val="002A231B"/>
    <w:rsid w:val="002A6903"/>
    <w:rsid w:val="002B288D"/>
    <w:rsid w:val="002C0E2F"/>
    <w:rsid w:val="002C1A75"/>
    <w:rsid w:val="002C232E"/>
    <w:rsid w:val="002C285B"/>
    <w:rsid w:val="002C308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2E1A"/>
    <w:rsid w:val="002E4FDF"/>
    <w:rsid w:val="002E580F"/>
    <w:rsid w:val="002E620C"/>
    <w:rsid w:val="002E759D"/>
    <w:rsid w:val="002F22EA"/>
    <w:rsid w:val="002F37FE"/>
    <w:rsid w:val="003003CA"/>
    <w:rsid w:val="00301859"/>
    <w:rsid w:val="0030197E"/>
    <w:rsid w:val="00301C5C"/>
    <w:rsid w:val="00302D3A"/>
    <w:rsid w:val="0030368F"/>
    <w:rsid w:val="00304579"/>
    <w:rsid w:val="00304D4A"/>
    <w:rsid w:val="003053E6"/>
    <w:rsid w:val="00306C8F"/>
    <w:rsid w:val="00307E9E"/>
    <w:rsid w:val="00310A86"/>
    <w:rsid w:val="0031386A"/>
    <w:rsid w:val="00316956"/>
    <w:rsid w:val="00316FC4"/>
    <w:rsid w:val="00322188"/>
    <w:rsid w:val="0032308E"/>
    <w:rsid w:val="00325408"/>
    <w:rsid w:val="003259A5"/>
    <w:rsid w:val="00325B5C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4C1"/>
    <w:rsid w:val="00350AAC"/>
    <w:rsid w:val="00350EC2"/>
    <w:rsid w:val="00352B9F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AF5"/>
    <w:rsid w:val="00373768"/>
    <w:rsid w:val="00373DA9"/>
    <w:rsid w:val="00375B14"/>
    <w:rsid w:val="00376F49"/>
    <w:rsid w:val="00377235"/>
    <w:rsid w:val="00381863"/>
    <w:rsid w:val="0038189D"/>
    <w:rsid w:val="00382C18"/>
    <w:rsid w:val="00383812"/>
    <w:rsid w:val="00383D07"/>
    <w:rsid w:val="00385AB4"/>
    <w:rsid w:val="00386D8A"/>
    <w:rsid w:val="003870E9"/>
    <w:rsid w:val="00387C52"/>
    <w:rsid w:val="00390CB8"/>
    <w:rsid w:val="00391D04"/>
    <w:rsid w:val="0039271C"/>
    <w:rsid w:val="00392F7A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611E"/>
    <w:rsid w:val="003A6792"/>
    <w:rsid w:val="003B02CA"/>
    <w:rsid w:val="003B1E5D"/>
    <w:rsid w:val="003B2316"/>
    <w:rsid w:val="003B27A9"/>
    <w:rsid w:val="003B2A7B"/>
    <w:rsid w:val="003B43B8"/>
    <w:rsid w:val="003B4579"/>
    <w:rsid w:val="003B4B0A"/>
    <w:rsid w:val="003B52B1"/>
    <w:rsid w:val="003C2EC5"/>
    <w:rsid w:val="003C5E45"/>
    <w:rsid w:val="003C71FD"/>
    <w:rsid w:val="003D2DA3"/>
    <w:rsid w:val="003D5924"/>
    <w:rsid w:val="003D7A31"/>
    <w:rsid w:val="003E2828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43E4"/>
    <w:rsid w:val="00414DCD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560EB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763"/>
    <w:rsid w:val="004757C0"/>
    <w:rsid w:val="00477510"/>
    <w:rsid w:val="00480085"/>
    <w:rsid w:val="00480295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5037"/>
    <w:rsid w:val="004A5E14"/>
    <w:rsid w:val="004A7964"/>
    <w:rsid w:val="004B1310"/>
    <w:rsid w:val="004B2E95"/>
    <w:rsid w:val="004B3D7A"/>
    <w:rsid w:val="004B7302"/>
    <w:rsid w:val="004B7B27"/>
    <w:rsid w:val="004C0C7C"/>
    <w:rsid w:val="004C638B"/>
    <w:rsid w:val="004D097F"/>
    <w:rsid w:val="004D0FA0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46BE"/>
    <w:rsid w:val="004F524C"/>
    <w:rsid w:val="004F52A1"/>
    <w:rsid w:val="004F65B7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3BF5"/>
    <w:rsid w:val="005452C7"/>
    <w:rsid w:val="00553194"/>
    <w:rsid w:val="005534AD"/>
    <w:rsid w:val="005534CD"/>
    <w:rsid w:val="005565A5"/>
    <w:rsid w:val="00557FEA"/>
    <w:rsid w:val="0056015D"/>
    <w:rsid w:val="0056385C"/>
    <w:rsid w:val="00565F76"/>
    <w:rsid w:val="005744DD"/>
    <w:rsid w:val="00576102"/>
    <w:rsid w:val="00580F19"/>
    <w:rsid w:val="00581364"/>
    <w:rsid w:val="0058395F"/>
    <w:rsid w:val="00586345"/>
    <w:rsid w:val="005865EB"/>
    <w:rsid w:val="00586F09"/>
    <w:rsid w:val="00587A4C"/>
    <w:rsid w:val="005900AE"/>
    <w:rsid w:val="0059038E"/>
    <w:rsid w:val="00590BFC"/>
    <w:rsid w:val="0059121F"/>
    <w:rsid w:val="00591D4E"/>
    <w:rsid w:val="00592FE7"/>
    <w:rsid w:val="00593196"/>
    <w:rsid w:val="0059556F"/>
    <w:rsid w:val="00597E64"/>
    <w:rsid w:val="005A04DD"/>
    <w:rsid w:val="005A5536"/>
    <w:rsid w:val="005A5E1F"/>
    <w:rsid w:val="005B10EF"/>
    <w:rsid w:val="005B19CC"/>
    <w:rsid w:val="005B1E2F"/>
    <w:rsid w:val="005B1EF7"/>
    <w:rsid w:val="005B3D0C"/>
    <w:rsid w:val="005C0B9B"/>
    <w:rsid w:val="005C360F"/>
    <w:rsid w:val="005C4325"/>
    <w:rsid w:val="005C4FE3"/>
    <w:rsid w:val="005C6B2B"/>
    <w:rsid w:val="005D24AC"/>
    <w:rsid w:val="005D3612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4331"/>
    <w:rsid w:val="00616678"/>
    <w:rsid w:val="006167E0"/>
    <w:rsid w:val="00616A87"/>
    <w:rsid w:val="0062110F"/>
    <w:rsid w:val="00622FE5"/>
    <w:rsid w:val="00623E22"/>
    <w:rsid w:val="00624E64"/>
    <w:rsid w:val="006263E3"/>
    <w:rsid w:val="006272AD"/>
    <w:rsid w:val="00630101"/>
    <w:rsid w:val="00631D21"/>
    <w:rsid w:val="00636E60"/>
    <w:rsid w:val="006438D4"/>
    <w:rsid w:val="0064602E"/>
    <w:rsid w:val="006470D3"/>
    <w:rsid w:val="00647636"/>
    <w:rsid w:val="006478F3"/>
    <w:rsid w:val="006555F7"/>
    <w:rsid w:val="00656514"/>
    <w:rsid w:val="006578CD"/>
    <w:rsid w:val="00657F41"/>
    <w:rsid w:val="0066051A"/>
    <w:rsid w:val="00660D67"/>
    <w:rsid w:val="0066303C"/>
    <w:rsid w:val="00665400"/>
    <w:rsid w:val="0066715A"/>
    <w:rsid w:val="006710B7"/>
    <w:rsid w:val="0067246C"/>
    <w:rsid w:val="006741D4"/>
    <w:rsid w:val="006755EC"/>
    <w:rsid w:val="00677C90"/>
    <w:rsid w:val="0068146C"/>
    <w:rsid w:val="0068156A"/>
    <w:rsid w:val="006822C2"/>
    <w:rsid w:val="00682A80"/>
    <w:rsid w:val="0068369E"/>
    <w:rsid w:val="0068544B"/>
    <w:rsid w:val="00685B50"/>
    <w:rsid w:val="006925D5"/>
    <w:rsid w:val="00692961"/>
    <w:rsid w:val="006949AF"/>
    <w:rsid w:val="006953D9"/>
    <w:rsid w:val="006A6B02"/>
    <w:rsid w:val="006B1549"/>
    <w:rsid w:val="006B4DB1"/>
    <w:rsid w:val="006B5666"/>
    <w:rsid w:val="006B7BF7"/>
    <w:rsid w:val="006C1490"/>
    <w:rsid w:val="006C1728"/>
    <w:rsid w:val="006C259D"/>
    <w:rsid w:val="006C4660"/>
    <w:rsid w:val="006D0017"/>
    <w:rsid w:val="006D36F5"/>
    <w:rsid w:val="006D58A2"/>
    <w:rsid w:val="006D6B87"/>
    <w:rsid w:val="006E10AC"/>
    <w:rsid w:val="006E2C8B"/>
    <w:rsid w:val="006E32BA"/>
    <w:rsid w:val="006E451C"/>
    <w:rsid w:val="006E661C"/>
    <w:rsid w:val="006E66E3"/>
    <w:rsid w:val="006E6B91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41E"/>
    <w:rsid w:val="0071011E"/>
    <w:rsid w:val="00710A69"/>
    <w:rsid w:val="00713AA1"/>
    <w:rsid w:val="00715EF4"/>
    <w:rsid w:val="007201D9"/>
    <w:rsid w:val="007214B3"/>
    <w:rsid w:val="00721D4D"/>
    <w:rsid w:val="00725235"/>
    <w:rsid w:val="00726A5E"/>
    <w:rsid w:val="00727516"/>
    <w:rsid w:val="0072771C"/>
    <w:rsid w:val="00735265"/>
    <w:rsid w:val="007369FD"/>
    <w:rsid w:val="00737CEF"/>
    <w:rsid w:val="0074002A"/>
    <w:rsid w:val="007403AF"/>
    <w:rsid w:val="00740A4D"/>
    <w:rsid w:val="00740DA1"/>
    <w:rsid w:val="00741F94"/>
    <w:rsid w:val="00742221"/>
    <w:rsid w:val="00744339"/>
    <w:rsid w:val="00744E9D"/>
    <w:rsid w:val="007460C9"/>
    <w:rsid w:val="0074627D"/>
    <w:rsid w:val="00746D72"/>
    <w:rsid w:val="00752E41"/>
    <w:rsid w:val="0075442E"/>
    <w:rsid w:val="00757459"/>
    <w:rsid w:val="00760406"/>
    <w:rsid w:val="00760B03"/>
    <w:rsid w:val="00770FA0"/>
    <w:rsid w:val="00772ECC"/>
    <w:rsid w:val="00776038"/>
    <w:rsid w:val="00776942"/>
    <w:rsid w:val="00776FEC"/>
    <w:rsid w:val="00777022"/>
    <w:rsid w:val="00781BE6"/>
    <w:rsid w:val="00785564"/>
    <w:rsid w:val="007917AD"/>
    <w:rsid w:val="00795D77"/>
    <w:rsid w:val="007A0373"/>
    <w:rsid w:val="007A4D02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33BD"/>
    <w:rsid w:val="007D47B9"/>
    <w:rsid w:val="007D5E10"/>
    <w:rsid w:val="007D6505"/>
    <w:rsid w:val="007D7086"/>
    <w:rsid w:val="007D7D6F"/>
    <w:rsid w:val="007E1433"/>
    <w:rsid w:val="007E3496"/>
    <w:rsid w:val="007E3A6C"/>
    <w:rsid w:val="007E4755"/>
    <w:rsid w:val="007E5D95"/>
    <w:rsid w:val="007F2CF4"/>
    <w:rsid w:val="007F40E3"/>
    <w:rsid w:val="007F7529"/>
    <w:rsid w:val="00800402"/>
    <w:rsid w:val="00801E10"/>
    <w:rsid w:val="00802155"/>
    <w:rsid w:val="0080229B"/>
    <w:rsid w:val="008036EF"/>
    <w:rsid w:val="00804545"/>
    <w:rsid w:val="00810253"/>
    <w:rsid w:val="008108C5"/>
    <w:rsid w:val="00810C97"/>
    <w:rsid w:val="0081395D"/>
    <w:rsid w:val="00813D3F"/>
    <w:rsid w:val="00816522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1C1"/>
    <w:rsid w:val="008765E3"/>
    <w:rsid w:val="008831C0"/>
    <w:rsid w:val="008833BB"/>
    <w:rsid w:val="008911E1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3B5"/>
    <w:rsid w:val="008B0CB7"/>
    <w:rsid w:val="008B1483"/>
    <w:rsid w:val="008B15C6"/>
    <w:rsid w:val="008B463B"/>
    <w:rsid w:val="008B4650"/>
    <w:rsid w:val="008C02DB"/>
    <w:rsid w:val="008C03BE"/>
    <w:rsid w:val="008C0610"/>
    <w:rsid w:val="008C7B01"/>
    <w:rsid w:val="008D5D42"/>
    <w:rsid w:val="008E09C9"/>
    <w:rsid w:val="008E63BA"/>
    <w:rsid w:val="008E7231"/>
    <w:rsid w:val="008F0635"/>
    <w:rsid w:val="008F1914"/>
    <w:rsid w:val="008F2D10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7309"/>
    <w:rsid w:val="009277C2"/>
    <w:rsid w:val="009310A6"/>
    <w:rsid w:val="0093326E"/>
    <w:rsid w:val="009344E4"/>
    <w:rsid w:val="00934959"/>
    <w:rsid w:val="00946868"/>
    <w:rsid w:val="009506A6"/>
    <w:rsid w:val="0095644D"/>
    <w:rsid w:val="00956E22"/>
    <w:rsid w:val="00957777"/>
    <w:rsid w:val="0096033D"/>
    <w:rsid w:val="009612CA"/>
    <w:rsid w:val="0096357E"/>
    <w:rsid w:val="00964E7F"/>
    <w:rsid w:val="00967D22"/>
    <w:rsid w:val="00967F4A"/>
    <w:rsid w:val="00971CA4"/>
    <w:rsid w:val="00972B95"/>
    <w:rsid w:val="00974961"/>
    <w:rsid w:val="00975CE3"/>
    <w:rsid w:val="0097781C"/>
    <w:rsid w:val="0098298B"/>
    <w:rsid w:val="00991E8A"/>
    <w:rsid w:val="00993F49"/>
    <w:rsid w:val="00994A13"/>
    <w:rsid w:val="00995227"/>
    <w:rsid w:val="009A2465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1D05"/>
    <w:rsid w:val="009D4996"/>
    <w:rsid w:val="009D4ABA"/>
    <w:rsid w:val="009E04CA"/>
    <w:rsid w:val="009E4864"/>
    <w:rsid w:val="009E5CDA"/>
    <w:rsid w:val="009E6372"/>
    <w:rsid w:val="009F25F7"/>
    <w:rsid w:val="009F2EF2"/>
    <w:rsid w:val="009F4910"/>
    <w:rsid w:val="009F5E91"/>
    <w:rsid w:val="009F7052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1FA0"/>
    <w:rsid w:val="00A3284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05EA"/>
    <w:rsid w:val="00A910A5"/>
    <w:rsid w:val="00A91230"/>
    <w:rsid w:val="00A91BF9"/>
    <w:rsid w:val="00A92146"/>
    <w:rsid w:val="00A92C0D"/>
    <w:rsid w:val="00A92E71"/>
    <w:rsid w:val="00A940EE"/>
    <w:rsid w:val="00A94FE7"/>
    <w:rsid w:val="00A950BD"/>
    <w:rsid w:val="00AA2671"/>
    <w:rsid w:val="00AA4153"/>
    <w:rsid w:val="00AA4442"/>
    <w:rsid w:val="00AA5591"/>
    <w:rsid w:val="00AA60B7"/>
    <w:rsid w:val="00AA7918"/>
    <w:rsid w:val="00AB6BC1"/>
    <w:rsid w:val="00AC00C2"/>
    <w:rsid w:val="00AC0CE8"/>
    <w:rsid w:val="00AC158A"/>
    <w:rsid w:val="00AC211C"/>
    <w:rsid w:val="00AC354C"/>
    <w:rsid w:val="00AC53BF"/>
    <w:rsid w:val="00AC764B"/>
    <w:rsid w:val="00AD4F35"/>
    <w:rsid w:val="00AD5730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3A7"/>
    <w:rsid w:val="00B0050F"/>
    <w:rsid w:val="00B00E7E"/>
    <w:rsid w:val="00B02711"/>
    <w:rsid w:val="00B02BFC"/>
    <w:rsid w:val="00B040BF"/>
    <w:rsid w:val="00B05A67"/>
    <w:rsid w:val="00B12F89"/>
    <w:rsid w:val="00B1587A"/>
    <w:rsid w:val="00B16E93"/>
    <w:rsid w:val="00B174A8"/>
    <w:rsid w:val="00B179E6"/>
    <w:rsid w:val="00B211D5"/>
    <w:rsid w:val="00B24E02"/>
    <w:rsid w:val="00B25A9F"/>
    <w:rsid w:val="00B30066"/>
    <w:rsid w:val="00B316F1"/>
    <w:rsid w:val="00B34934"/>
    <w:rsid w:val="00B3594F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7BD5"/>
    <w:rsid w:val="00B57D8A"/>
    <w:rsid w:val="00B60758"/>
    <w:rsid w:val="00B61434"/>
    <w:rsid w:val="00B6465E"/>
    <w:rsid w:val="00B65F65"/>
    <w:rsid w:val="00B72600"/>
    <w:rsid w:val="00B729F4"/>
    <w:rsid w:val="00B7606F"/>
    <w:rsid w:val="00B76439"/>
    <w:rsid w:val="00B80F83"/>
    <w:rsid w:val="00B8444A"/>
    <w:rsid w:val="00B8668C"/>
    <w:rsid w:val="00B87E8E"/>
    <w:rsid w:val="00B9059B"/>
    <w:rsid w:val="00B909BC"/>
    <w:rsid w:val="00B9129D"/>
    <w:rsid w:val="00B916B6"/>
    <w:rsid w:val="00B92454"/>
    <w:rsid w:val="00B96A54"/>
    <w:rsid w:val="00BA3AE1"/>
    <w:rsid w:val="00BA5612"/>
    <w:rsid w:val="00BB0C79"/>
    <w:rsid w:val="00BB4315"/>
    <w:rsid w:val="00BB4915"/>
    <w:rsid w:val="00BB4C9B"/>
    <w:rsid w:val="00BB5BD0"/>
    <w:rsid w:val="00BB6705"/>
    <w:rsid w:val="00BC0A0D"/>
    <w:rsid w:val="00BC0ADF"/>
    <w:rsid w:val="00BC214C"/>
    <w:rsid w:val="00BC31A1"/>
    <w:rsid w:val="00BC343C"/>
    <w:rsid w:val="00BC36B8"/>
    <w:rsid w:val="00BC5969"/>
    <w:rsid w:val="00BD15D0"/>
    <w:rsid w:val="00BD179D"/>
    <w:rsid w:val="00BD1A39"/>
    <w:rsid w:val="00BD3BD8"/>
    <w:rsid w:val="00BD640B"/>
    <w:rsid w:val="00BD6C41"/>
    <w:rsid w:val="00BD781E"/>
    <w:rsid w:val="00BD7B66"/>
    <w:rsid w:val="00BE4BF2"/>
    <w:rsid w:val="00BE5CD2"/>
    <w:rsid w:val="00BF1C88"/>
    <w:rsid w:val="00BF67F5"/>
    <w:rsid w:val="00C0511D"/>
    <w:rsid w:val="00C07042"/>
    <w:rsid w:val="00C1133C"/>
    <w:rsid w:val="00C12FAC"/>
    <w:rsid w:val="00C154D9"/>
    <w:rsid w:val="00C23DE2"/>
    <w:rsid w:val="00C244D8"/>
    <w:rsid w:val="00C24AE1"/>
    <w:rsid w:val="00C25E1C"/>
    <w:rsid w:val="00C26856"/>
    <w:rsid w:val="00C278CA"/>
    <w:rsid w:val="00C33089"/>
    <w:rsid w:val="00C3378D"/>
    <w:rsid w:val="00C34DAC"/>
    <w:rsid w:val="00C372E9"/>
    <w:rsid w:val="00C373D7"/>
    <w:rsid w:val="00C41E44"/>
    <w:rsid w:val="00C42174"/>
    <w:rsid w:val="00C43A1B"/>
    <w:rsid w:val="00C44F5B"/>
    <w:rsid w:val="00C458C2"/>
    <w:rsid w:val="00C46CDA"/>
    <w:rsid w:val="00C474F8"/>
    <w:rsid w:val="00C47794"/>
    <w:rsid w:val="00C47F2B"/>
    <w:rsid w:val="00C47F8F"/>
    <w:rsid w:val="00C5408E"/>
    <w:rsid w:val="00C550E1"/>
    <w:rsid w:val="00C57C4C"/>
    <w:rsid w:val="00C620F3"/>
    <w:rsid w:val="00C646FD"/>
    <w:rsid w:val="00C65FF2"/>
    <w:rsid w:val="00C7297A"/>
    <w:rsid w:val="00C73DBA"/>
    <w:rsid w:val="00C749B1"/>
    <w:rsid w:val="00C74AF6"/>
    <w:rsid w:val="00C751E2"/>
    <w:rsid w:val="00C756BF"/>
    <w:rsid w:val="00C75E58"/>
    <w:rsid w:val="00C81B0D"/>
    <w:rsid w:val="00C81FBA"/>
    <w:rsid w:val="00C83C3A"/>
    <w:rsid w:val="00C83D15"/>
    <w:rsid w:val="00C868A3"/>
    <w:rsid w:val="00CA00B6"/>
    <w:rsid w:val="00CA08BB"/>
    <w:rsid w:val="00CA0F39"/>
    <w:rsid w:val="00CA21A6"/>
    <w:rsid w:val="00CA3D2C"/>
    <w:rsid w:val="00CB215F"/>
    <w:rsid w:val="00CB398C"/>
    <w:rsid w:val="00CB39ED"/>
    <w:rsid w:val="00CB3D23"/>
    <w:rsid w:val="00CB4FC6"/>
    <w:rsid w:val="00CC04CD"/>
    <w:rsid w:val="00CC25F6"/>
    <w:rsid w:val="00CC7B6D"/>
    <w:rsid w:val="00CD1D84"/>
    <w:rsid w:val="00CD248D"/>
    <w:rsid w:val="00CD63C4"/>
    <w:rsid w:val="00CE1456"/>
    <w:rsid w:val="00CF19A8"/>
    <w:rsid w:val="00CF6B1A"/>
    <w:rsid w:val="00CF6E67"/>
    <w:rsid w:val="00D00B0F"/>
    <w:rsid w:val="00D01048"/>
    <w:rsid w:val="00D0299C"/>
    <w:rsid w:val="00D02ED6"/>
    <w:rsid w:val="00D04409"/>
    <w:rsid w:val="00D0494B"/>
    <w:rsid w:val="00D052F5"/>
    <w:rsid w:val="00D16DC8"/>
    <w:rsid w:val="00D20D14"/>
    <w:rsid w:val="00D212A8"/>
    <w:rsid w:val="00D21EB8"/>
    <w:rsid w:val="00D24B0D"/>
    <w:rsid w:val="00D24DAF"/>
    <w:rsid w:val="00D31A49"/>
    <w:rsid w:val="00D337AE"/>
    <w:rsid w:val="00D33A62"/>
    <w:rsid w:val="00D34FC0"/>
    <w:rsid w:val="00D4058D"/>
    <w:rsid w:val="00D4366A"/>
    <w:rsid w:val="00D44AFB"/>
    <w:rsid w:val="00D46A4B"/>
    <w:rsid w:val="00D46FF5"/>
    <w:rsid w:val="00D50F05"/>
    <w:rsid w:val="00D52495"/>
    <w:rsid w:val="00D56C2E"/>
    <w:rsid w:val="00D57735"/>
    <w:rsid w:val="00D57DA1"/>
    <w:rsid w:val="00D60745"/>
    <w:rsid w:val="00D63050"/>
    <w:rsid w:val="00D66B25"/>
    <w:rsid w:val="00D715A9"/>
    <w:rsid w:val="00D72D54"/>
    <w:rsid w:val="00D72E09"/>
    <w:rsid w:val="00D73682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57DC"/>
    <w:rsid w:val="00DB7374"/>
    <w:rsid w:val="00DB7D9C"/>
    <w:rsid w:val="00DC0F6A"/>
    <w:rsid w:val="00DC739E"/>
    <w:rsid w:val="00DD020A"/>
    <w:rsid w:val="00DD0AA1"/>
    <w:rsid w:val="00DD1A1E"/>
    <w:rsid w:val="00DD1C9E"/>
    <w:rsid w:val="00DD36B1"/>
    <w:rsid w:val="00DD3811"/>
    <w:rsid w:val="00DD40A5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9F0"/>
    <w:rsid w:val="00E14990"/>
    <w:rsid w:val="00E17644"/>
    <w:rsid w:val="00E222B9"/>
    <w:rsid w:val="00E22635"/>
    <w:rsid w:val="00E22E27"/>
    <w:rsid w:val="00E250F5"/>
    <w:rsid w:val="00E25398"/>
    <w:rsid w:val="00E26E07"/>
    <w:rsid w:val="00E2750E"/>
    <w:rsid w:val="00E319F8"/>
    <w:rsid w:val="00E34907"/>
    <w:rsid w:val="00E35CD7"/>
    <w:rsid w:val="00E40979"/>
    <w:rsid w:val="00E43C1F"/>
    <w:rsid w:val="00E4482D"/>
    <w:rsid w:val="00E45C2A"/>
    <w:rsid w:val="00E501E2"/>
    <w:rsid w:val="00E5041A"/>
    <w:rsid w:val="00E51EF2"/>
    <w:rsid w:val="00E548F2"/>
    <w:rsid w:val="00E5557F"/>
    <w:rsid w:val="00E5760C"/>
    <w:rsid w:val="00E577AE"/>
    <w:rsid w:val="00E61025"/>
    <w:rsid w:val="00E642F4"/>
    <w:rsid w:val="00E6450C"/>
    <w:rsid w:val="00E71339"/>
    <w:rsid w:val="00E71B76"/>
    <w:rsid w:val="00E72EC6"/>
    <w:rsid w:val="00E73225"/>
    <w:rsid w:val="00E74193"/>
    <w:rsid w:val="00E8097F"/>
    <w:rsid w:val="00E85032"/>
    <w:rsid w:val="00E9080F"/>
    <w:rsid w:val="00E9323F"/>
    <w:rsid w:val="00E9570B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AA3"/>
    <w:rsid w:val="00EC1AA3"/>
    <w:rsid w:val="00EC352C"/>
    <w:rsid w:val="00EC38CB"/>
    <w:rsid w:val="00EC4D60"/>
    <w:rsid w:val="00EC7A34"/>
    <w:rsid w:val="00ED08B7"/>
    <w:rsid w:val="00ED0D35"/>
    <w:rsid w:val="00ED1D2C"/>
    <w:rsid w:val="00ED23B7"/>
    <w:rsid w:val="00ED3DB0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795D"/>
    <w:rsid w:val="00F17E08"/>
    <w:rsid w:val="00F22750"/>
    <w:rsid w:val="00F26710"/>
    <w:rsid w:val="00F27156"/>
    <w:rsid w:val="00F27EE2"/>
    <w:rsid w:val="00F307DC"/>
    <w:rsid w:val="00F30AD7"/>
    <w:rsid w:val="00F31788"/>
    <w:rsid w:val="00F370AB"/>
    <w:rsid w:val="00F402FC"/>
    <w:rsid w:val="00F41F7B"/>
    <w:rsid w:val="00F4288D"/>
    <w:rsid w:val="00F46943"/>
    <w:rsid w:val="00F508F4"/>
    <w:rsid w:val="00F51E1E"/>
    <w:rsid w:val="00F52453"/>
    <w:rsid w:val="00F55D75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918A5"/>
    <w:rsid w:val="00F93554"/>
    <w:rsid w:val="00F935B7"/>
    <w:rsid w:val="00F940B4"/>
    <w:rsid w:val="00F95CE6"/>
    <w:rsid w:val="00F96EF0"/>
    <w:rsid w:val="00F9720C"/>
    <w:rsid w:val="00FA04E3"/>
    <w:rsid w:val="00FA235D"/>
    <w:rsid w:val="00FA2974"/>
    <w:rsid w:val="00FA2FE3"/>
    <w:rsid w:val="00FA367D"/>
    <w:rsid w:val="00FA3DE4"/>
    <w:rsid w:val="00FA4500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0A6"/>
    <w:rsid w:val="00FD6715"/>
    <w:rsid w:val="00FD7386"/>
    <w:rsid w:val="00FD7655"/>
    <w:rsid w:val="00FE09C9"/>
    <w:rsid w:val="00FE4077"/>
    <w:rsid w:val="00FE47E9"/>
    <w:rsid w:val="00FE4E56"/>
    <w:rsid w:val="00FE5F76"/>
    <w:rsid w:val="00FE5F91"/>
    <w:rsid w:val="00FE64D8"/>
    <w:rsid w:val="00FF2829"/>
    <w:rsid w:val="00FF30F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ED359D87-B0F6-1948-AEBC-F0D609C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5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b/>
      <w:bCs/>
      <w:kern w:val="32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bCs/>
      <w:iCs/>
      <w:sz w:val="26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cstheme="minorBidi"/>
      <w:b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eastAsiaTheme="minorEastAsi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</w:style>
  <w:style w:type="paragraph" w:styleId="affa">
    <w:name w:val="Plain Text"/>
    <w:basedOn w:val="a3"/>
    <w:link w:val="affb"/>
    <w:rsid w:val="001105C7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5"/>
    <w:uiPriority w:val="99"/>
    <w:semiHidden/>
    <w:unhideWhenUsed/>
    <w:rsid w:val="00FF30FB"/>
    <w:rPr>
      <w:color w:val="954F72"/>
      <w:u w:val="single"/>
    </w:rPr>
  </w:style>
  <w:style w:type="paragraph" w:customStyle="1" w:styleId="msonormal0">
    <w:name w:val="msonormal"/>
    <w:basedOn w:val="a3"/>
    <w:rsid w:val="00FF30FB"/>
    <w:pPr>
      <w:spacing w:before="100" w:beforeAutospacing="1" w:after="100" w:afterAutospacing="1"/>
    </w:pPr>
  </w:style>
  <w:style w:type="paragraph" w:customStyle="1" w:styleId="font5">
    <w:name w:val="font5"/>
    <w:basedOn w:val="a3"/>
    <w:rsid w:val="00FF30F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3"/>
    <w:rsid w:val="00FF30F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3"/>
    <w:rsid w:val="00FF30F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a3"/>
    <w:rsid w:val="00FF30F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3">
    <w:name w:val="xl73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CCC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3"/>
    <w:rsid w:val="00FF30FB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3"/>
    <w:rsid w:val="00FF30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3"/>
    <w:rsid w:val="00FF30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3"/>
    <w:rsid w:val="00FF30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3"/>
    <w:rsid w:val="00FF30FB"/>
    <w:pPr>
      <w:pBdr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a3"/>
    <w:rsid w:val="00FF30F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3"/>
    <w:rsid w:val="00FF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a3"/>
    <w:rsid w:val="00FF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6">
    <w:name w:val="xl86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88">
    <w:name w:val="xl88"/>
    <w:basedOn w:val="a3"/>
    <w:rsid w:val="00FF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FF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8"/>
      <w:szCs w:val="18"/>
    </w:rPr>
  </w:style>
  <w:style w:type="paragraph" w:customStyle="1" w:styleId="xl93">
    <w:name w:val="xl93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4">
    <w:name w:val="xl94"/>
    <w:basedOn w:val="a3"/>
    <w:rsid w:val="00FF30F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5">
    <w:name w:val="xl95"/>
    <w:basedOn w:val="a3"/>
    <w:rsid w:val="00FF30FB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6">
    <w:name w:val="xl96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7">
    <w:name w:val="xl97"/>
    <w:basedOn w:val="a3"/>
    <w:rsid w:val="00FF30FB"/>
    <w:pPr>
      <w:pBdr>
        <w:top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3"/>
    <w:rsid w:val="00FF30FB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CFCCC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9">
    <w:name w:val="xl99"/>
    <w:basedOn w:val="a3"/>
    <w:rsid w:val="00FF30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0">
    <w:name w:val="xl100"/>
    <w:basedOn w:val="a3"/>
    <w:rsid w:val="00FF30F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1">
    <w:name w:val="xl101"/>
    <w:basedOn w:val="a3"/>
    <w:rsid w:val="00FF30FB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materials.springer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profstandarty/08-finansy-i-ekonomika.html" TargetMode="External"/><Relationship Id="rId23" Type="http://schemas.openxmlformats.org/officeDocument/2006/relationships/hyperlink" Target="https://www.nature.com/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rd.springer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A911-22F2-4535-B4D1-F400DA9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37</Pages>
  <Words>10297</Words>
  <Characters>58697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 Office User</cp:lastModifiedBy>
  <cp:revision>23</cp:revision>
  <cp:lastPrinted>2021-06-03T11:04:00Z</cp:lastPrinted>
  <dcterms:created xsi:type="dcterms:W3CDTF">2022-01-14T18:48:00Z</dcterms:created>
  <dcterms:modified xsi:type="dcterms:W3CDTF">2022-04-14T18:25:00Z</dcterms:modified>
</cp:coreProperties>
</file>