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6633E73" w:rsidR="00685B50" w:rsidRPr="000E0939" w:rsidRDefault="00685B50" w:rsidP="002451D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0DCCE842" w:rsidR="001105C7" w:rsidRPr="006D34CC" w:rsidRDefault="00594510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105C7" w:rsidRPr="000F7A1D" w14:paraId="393E3E15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030C69A0" w:rsidR="001105C7" w:rsidRPr="006D34CC" w:rsidRDefault="00324DCF" w:rsidP="005945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40.0</w:t>
            </w:r>
            <w:r w:rsidR="00594510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68D88935" w:rsidR="001105C7" w:rsidRPr="006D34CC" w:rsidRDefault="00324DCF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Юриспруденция</w:t>
            </w:r>
          </w:p>
        </w:tc>
      </w:tr>
      <w:tr w:rsidR="001105C7" w:rsidRPr="000F7A1D" w14:paraId="52188F91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1E1C506D" w:rsidR="001105C7" w:rsidRPr="006D34CC" w:rsidRDefault="0050115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Гражданско</w:t>
            </w:r>
            <w:r w:rsidR="00594510">
              <w:rPr>
                <w:rFonts w:eastAsia="Times New Roman" w:cs="Times New Roman"/>
                <w:sz w:val="26"/>
                <w:szCs w:val="26"/>
              </w:rPr>
              <w:t>-правовой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16" w:name="_Toc70416986"/>
      <w:bookmarkStart w:id="17" w:name="_Toc63853979"/>
      <w:r w:rsidRPr="00F26710">
        <w:t>Цели и задачи образовательной программы</w:t>
      </w:r>
      <w:bookmarkEnd w:id="16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C9C7331" w14:textId="01306DAC" w:rsidR="00BD78AD" w:rsidRPr="002451D0" w:rsidRDefault="002451D0" w:rsidP="00BD78AD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2451D0">
        <w:rPr>
          <w:sz w:val="24"/>
          <w:szCs w:val="24"/>
        </w:rPr>
        <w:t xml:space="preserve">подготовка </w:t>
      </w:r>
      <w:r w:rsidR="00594510">
        <w:rPr>
          <w:sz w:val="24"/>
          <w:szCs w:val="24"/>
        </w:rPr>
        <w:t>бакалавров</w:t>
      </w:r>
      <w:r w:rsidRPr="002451D0">
        <w:rPr>
          <w:sz w:val="24"/>
          <w:szCs w:val="24"/>
        </w:rPr>
        <w:t xml:space="preserve"> в области юриспруденции, обладающих необходимыми компетенциями для осуществления профессиональной деятельности в различных  сферах юридического взаимодействия государства и личности,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</w:t>
      </w:r>
      <w:r w:rsidR="00BD78AD" w:rsidRPr="002451D0">
        <w:rPr>
          <w:sz w:val="24"/>
          <w:szCs w:val="24"/>
        </w:rPr>
        <w:t>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17"/>
    </w:p>
    <w:p w14:paraId="15BBB2E6" w14:textId="46F1DE28" w:rsidR="00FB4734" w:rsidRPr="002451D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2451D0">
        <w:rPr>
          <w:sz w:val="24"/>
          <w:szCs w:val="24"/>
        </w:rPr>
        <w:t>очно</w:t>
      </w:r>
      <w:r w:rsidR="002451D0" w:rsidRPr="002451D0">
        <w:rPr>
          <w:sz w:val="24"/>
          <w:szCs w:val="24"/>
        </w:rPr>
        <w:t xml:space="preserve">й </w:t>
      </w:r>
      <w:r w:rsidRPr="002451D0">
        <w:rPr>
          <w:sz w:val="24"/>
          <w:szCs w:val="24"/>
        </w:rPr>
        <w:t>форм</w:t>
      </w:r>
      <w:r w:rsidR="00594510">
        <w:rPr>
          <w:sz w:val="24"/>
          <w:szCs w:val="24"/>
        </w:rPr>
        <w:t>е</w:t>
      </w:r>
      <w:r w:rsidRPr="002451D0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6C48287A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594510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2D643CD7" w14:textId="2E4F36F9" w:rsidR="0007070F" w:rsidRPr="002451D0" w:rsidRDefault="0007070F" w:rsidP="0007070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Pr="0097781C">
        <w:rPr>
          <w:sz w:val="24"/>
          <w:szCs w:val="24"/>
        </w:rPr>
        <w:t xml:space="preserve"> очной форме обучения</w:t>
      </w:r>
      <w:r w:rsidRPr="00F26710">
        <w:rPr>
          <w:i/>
          <w:sz w:val="24"/>
          <w:szCs w:val="24"/>
        </w:rPr>
        <w:t xml:space="preserve"> </w:t>
      </w:r>
      <w:r w:rsidRPr="002451D0">
        <w:rPr>
          <w:sz w:val="24"/>
          <w:szCs w:val="24"/>
        </w:rPr>
        <w:t xml:space="preserve">– </w:t>
      </w:r>
      <w:r w:rsidR="00594510">
        <w:rPr>
          <w:sz w:val="24"/>
          <w:szCs w:val="24"/>
        </w:rPr>
        <w:t xml:space="preserve">4 </w:t>
      </w:r>
      <w:r w:rsidRPr="002451D0">
        <w:rPr>
          <w:sz w:val="24"/>
          <w:szCs w:val="24"/>
        </w:rPr>
        <w:t>года;</w:t>
      </w:r>
    </w:p>
    <w:p w14:paraId="2BB6C71B" w14:textId="77777777" w:rsidR="004C723C" w:rsidRDefault="004C723C" w:rsidP="004C723C">
      <w:pPr>
        <w:pStyle w:val="2"/>
      </w:pPr>
      <w:bookmarkStart w:id="21" w:name="100029"/>
      <w:bookmarkStart w:id="22" w:name="_Toc70416991"/>
      <w:bookmarkStart w:id="23" w:name="_Toc63853985"/>
      <w:bookmarkEnd w:id="21"/>
      <w:r>
        <w:t>Формы аттестации</w:t>
      </w:r>
      <w:bookmarkEnd w:id="22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2FFCB0EB" w14:textId="746A83A9" w:rsidR="00594510" w:rsidRDefault="00594510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510">
        <w:rPr>
          <w:sz w:val="24"/>
          <w:szCs w:val="24"/>
        </w:rPr>
        <w:t xml:space="preserve"> сдача государственного экзамена</w:t>
      </w:r>
    </w:p>
    <w:p w14:paraId="05FCB7E2" w14:textId="0702593C" w:rsidR="004C723C" w:rsidRPr="002451D0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2451D0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2451D0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2451D0">
        <w:t>Общее описание профессиональной</w:t>
      </w:r>
      <w:r w:rsidRPr="00F26710">
        <w:t xml:space="preserve"> деятельности выпускников</w:t>
      </w:r>
      <w:bookmarkEnd w:id="23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57BF913" w14:textId="3F461436" w:rsidR="009803DD" w:rsidRPr="007745B5" w:rsidRDefault="009803DD" w:rsidP="009803DD">
      <w:pPr>
        <w:spacing w:line="276" w:lineRule="auto"/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7745B5">
        <w:rPr>
          <w:rFonts w:cs="Times New Roman"/>
          <w:sz w:val="24"/>
          <w:szCs w:val="24"/>
          <w:lang w:eastAsia="en-US"/>
        </w:rPr>
        <w:t xml:space="preserve">- </w:t>
      </w:r>
      <w:hyperlink r:id="rId9" w:history="1">
        <w:r w:rsidRPr="007745B5">
          <w:rPr>
            <w:rFonts w:cs="Times New Roman"/>
            <w:sz w:val="24"/>
            <w:szCs w:val="24"/>
            <w:lang w:eastAsia="en-US"/>
          </w:rPr>
          <w:t>01</w:t>
        </w:r>
      </w:hyperlink>
      <w:r w:rsidRPr="007745B5">
        <w:rPr>
          <w:rFonts w:cs="Times New Roman"/>
          <w:sz w:val="24"/>
          <w:szCs w:val="24"/>
          <w:lang w:eastAsia="en-US"/>
        </w:rPr>
        <w:t xml:space="preserve"> Образование и наука (в сферах: научных исследований);</w:t>
      </w:r>
    </w:p>
    <w:p w14:paraId="100F2127" w14:textId="272EBF6C" w:rsidR="009803DD" w:rsidRPr="009803DD" w:rsidRDefault="009803DD" w:rsidP="009803DD">
      <w:pPr>
        <w:spacing w:line="276" w:lineRule="auto"/>
        <w:ind w:firstLine="708"/>
        <w:jc w:val="both"/>
        <w:rPr>
          <w:rFonts w:cs="Times New Roman"/>
          <w:sz w:val="24"/>
          <w:szCs w:val="24"/>
          <w:lang w:eastAsia="en-US"/>
        </w:rPr>
      </w:pPr>
      <w:r w:rsidRPr="007745B5">
        <w:rPr>
          <w:rFonts w:cs="Times New Roman"/>
          <w:sz w:val="24"/>
          <w:szCs w:val="24"/>
          <w:lang w:eastAsia="en-US"/>
        </w:rPr>
        <w:t xml:space="preserve">- </w:t>
      </w:r>
      <w:hyperlink r:id="rId10" w:history="1">
        <w:r w:rsidRPr="007745B5">
          <w:rPr>
            <w:rFonts w:cs="Times New Roman"/>
            <w:sz w:val="24"/>
            <w:szCs w:val="24"/>
            <w:lang w:eastAsia="en-US"/>
          </w:rPr>
          <w:t>09</w:t>
        </w:r>
      </w:hyperlink>
      <w:r w:rsidRPr="007745B5">
        <w:rPr>
          <w:rFonts w:cs="Times New Roman"/>
          <w:sz w:val="24"/>
          <w:szCs w:val="24"/>
          <w:lang w:eastAsia="en-US"/>
        </w:rPr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14:paraId="7BA322C4" w14:textId="77777777" w:rsidR="007C27A3" w:rsidRPr="009803DD" w:rsidRDefault="007C27A3" w:rsidP="009803DD">
      <w:pPr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152BF68" w14:textId="77777777" w:rsidR="009803DD" w:rsidRPr="009803DD" w:rsidRDefault="009803DD" w:rsidP="009803DD">
      <w:pPr>
        <w:pStyle w:val="ad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4" w:name="_Toc57031263"/>
      <w:r w:rsidRPr="009803DD">
        <w:rPr>
          <w:rFonts w:eastAsiaTheme="minorHAnsi"/>
          <w:sz w:val="24"/>
          <w:szCs w:val="24"/>
          <w:lang w:eastAsia="en-US"/>
        </w:rPr>
        <w:t>нормотворческий;</w:t>
      </w:r>
    </w:p>
    <w:p w14:paraId="6E85D338" w14:textId="77777777" w:rsidR="009803DD" w:rsidRPr="009803DD" w:rsidRDefault="009803DD" w:rsidP="009803DD">
      <w:pPr>
        <w:pStyle w:val="ad"/>
        <w:numPr>
          <w:ilvl w:val="0"/>
          <w:numId w:val="53"/>
        </w:num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  <w:r w:rsidRPr="009803DD">
        <w:rPr>
          <w:rFonts w:eastAsiaTheme="minorHAnsi"/>
          <w:sz w:val="24"/>
          <w:szCs w:val="24"/>
          <w:lang w:eastAsia="en-US"/>
        </w:rPr>
        <w:t>правоприменительный;</w:t>
      </w:r>
    </w:p>
    <w:p w14:paraId="1F04EE67" w14:textId="380492FC" w:rsidR="009803DD" w:rsidRPr="009803DD" w:rsidRDefault="00594510" w:rsidP="009803DD">
      <w:pPr>
        <w:pStyle w:val="ad"/>
        <w:numPr>
          <w:ilvl w:val="0"/>
          <w:numId w:val="53"/>
        </w:num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правоохранительный</w:t>
      </w:r>
      <w:r w:rsidR="009803DD" w:rsidRPr="009803DD">
        <w:rPr>
          <w:rFonts w:eastAsiaTheme="minorHAnsi"/>
          <w:sz w:val="24"/>
          <w:szCs w:val="24"/>
          <w:lang w:eastAsia="en-US"/>
        </w:rPr>
        <w:t>;</w:t>
      </w:r>
    </w:p>
    <w:p w14:paraId="0000A211" w14:textId="77777777" w:rsidR="00726E7C" w:rsidRPr="00726E7C" w:rsidRDefault="00726E7C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</w:p>
    <w:p w14:paraId="6F9D2944" w14:textId="37306FA0" w:rsidR="00726E7C" w:rsidRDefault="00341C7B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  <w:r w:rsidRPr="00341C7B">
        <w:rPr>
          <w:sz w:val="24"/>
          <w:szCs w:val="24"/>
        </w:rPr>
        <w:tab/>
        <w:t>Перечень основных объектов (или областей знаний) профессиональной деятельности выпускников:</w:t>
      </w:r>
    </w:p>
    <w:p w14:paraId="29285C08" w14:textId="77777777" w:rsidR="007745B5" w:rsidRDefault="007745B5" w:rsidP="00341C7B">
      <w:pPr>
        <w:pStyle w:val="ad"/>
        <w:numPr>
          <w:ilvl w:val="2"/>
          <w:numId w:val="43"/>
        </w:numPr>
        <w:spacing w:line="276" w:lineRule="auto"/>
        <w:jc w:val="both"/>
        <w:rPr>
          <w:sz w:val="24"/>
          <w:szCs w:val="24"/>
        </w:rPr>
      </w:pPr>
      <w:r w:rsidRPr="007745B5">
        <w:rPr>
          <w:sz w:val="24"/>
          <w:szCs w:val="24"/>
        </w:rPr>
        <w:t xml:space="preserve">общественные отношения в сфере реализации правовых норм, </w:t>
      </w:r>
    </w:p>
    <w:p w14:paraId="58370DF0" w14:textId="448895FE" w:rsidR="00341C7B" w:rsidRDefault="007745B5" w:rsidP="00341C7B">
      <w:pPr>
        <w:pStyle w:val="ad"/>
        <w:numPr>
          <w:ilvl w:val="2"/>
          <w:numId w:val="43"/>
        </w:numPr>
        <w:spacing w:line="276" w:lineRule="auto"/>
        <w:jc w:val="both"/>
        <w:rPr>
          <w:sz w:val="24"/>
          <w:szCs w:val="24"/>
        </w:rPr>
      </w:pPr>
      <w:r w:rsidRPr="007745B5">
        <w:rPr>
          <w:sz w:val="24"/>
          <w:szCs w:val="24"/>
        </w:rPr>
        <w:t>общественные отношения в сфере обеспечения законности и правопорядка</w:t>
      </w:r>
    </w:p>
    <w:p w14:paraId="59FD7B0D" w14:textId="77777777" w:rsidR="007745B5" w:rsidRDefault="007745B5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</w:p>
    <w:p w14:paraId="7771DE03" w14:textId="46EF00C6" w:rsidR="00726E7C" w:rsidRDefault="00726E7C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  <w:r w:rsidRPr="00726E7C">
        <w:rPr>
          <w:sz w:val="24"/>
          <w:szCs w:val="24"/>
        </w:rPr>
        <w:t>Перечень основных задач профессиональной деятельности выпускников</w:t>
      </w:r>
    </w:p>
    <w:p w14:paraId="65D3B42F" w14:textId="2FD1EFF3" w:rsidR="00C0797B" w:rsidRDefault="00C0797B">
      <w:pPr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bookmarkEnd w:id="24"/>
    <w:p w14:paraId="16598698" w14:textId="594C2E42" w:rsidR="00DA3642" w:rsidRPr="00F26710" w:rsidRDefault="00DA3642" w:rsidP="00726E7C">
      <w:pPr>
        <w:pStyle w:val="2"/>
        <w:numPr>
          <w:ilvl w:val="0"/>
          <w:numId w:val="0"/>
        </w:numPr>
        <w:ind w:left="709"/>
        <w:jc w:val="both"/>
      </w:pPr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F26710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B82F81">
        <w:trPr>
          <w:trHeight w:val="2063"/>
        </w:trPr>
        <w:tc>
          <w:tcPr>
            <w:tcW w:w="2098" w:type="dxa"/>
          </w:tcPr>
          <w:p w14:paraId="41F67518" w14:textId="2287982D" w:rsidR="00361DEF" w:rsidRPr="002451D0" w:rsidRDefault="006C5A12" w:rsidP="00594510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07070F" w:rsidRPr="002451D0">
                <w:rPr>
                  <w:rFonts w:cs="Times New Roman"/>
                  <w:sz w:val="20"/>
                  <w:szCs w:val="20"/>
                  <w:lang w:eastAsia="en-US"/>
                </w:rPr>
                <w:t>01</w:t>
              </w:r>
            </w:hyperlink>
            <w:r w:rsidR="0007070F" w:rsidRPr="002451D0">
              <w:rPr>
                <w:rFonts w:cs="Times New Roman"/>
                <w:sz w:val="20"/>
                <w:szCs w:val="20"/>
                <w:lang w:eastAsia="en-US"/>
              </w:rPr>
              <w:t xml:space="preserve"> Образование и наука (в сферах: научных исследований);</w:t>
            </w:r>
          </w:p>
        </w:tc>
        <w:tc>
          <w:tcPr>
            <w:tcW w:w="2098" w:type="dxa"/>
          </w:tcPr>
          <w:p w14:paraId="26F6FB47" w14:textId="77777777" w:rsidR="00361DEF" w:rsidRPr="002451D0" w:rsidRDefault="00361DEF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361DEF" w:rsidRPr="002451D0" w:rsidRDefault="00361DEF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3F004FD2" w:rsidR="00361DEF" w:rsidRPr="002451D0" w:rsidRDefault="0007070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</w:t>
            </w:r>
          </w:p>
        </w:tc>
        <w:tc>
          <w:tcPr>
            <w:tcW w:w="3402" w:type="dxa"/>
          </w:tcPr>
          <w:p w14:paraId="18065674" w14:textId="19979AE3" w:rsidR="00361DEF" w:rsidRPr="002451D0" w:rsidRDefault="000550EA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2451D0">
              <w:rPr>
                <w:rFonts w:eastAsia="Times New Roman"/>
                <w:bCs/>
                <w:sz w:val="20"/>
                <w:szCs w:val="20"/>
              </w:rPr>
              <w:t>Объектами является область юридических наук</w:t>
            </w:r>
          </w:p>
        </w:tc>
      </w:tr>
      <w:tr w:rsidR="0007070F" w:rsidRPr="00F26710" w14:paraId="077307D5" w14:textId="77777777" w:rsidTr="00B82F81">
        <w:trPr>
          <w:trHeight w:val="330"/>
        </w:trPr>
        <w:tc>
          <w:tcPr>
            <w:tcW w:w="2098" w:type="dxa"/>
            <w:vMerge w:val="restart"/>
          </w:tcPr>
          <w:p w14:paraId="7C688B4D" w14:textId="02F32AE8" w:rsidR="0007070F" w:rsidRPr="002451D0" w:rsidRDefault="0007070F" w:rsidP="00F76A5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</w:t>
            </w:r>
          </w:p>
        </w:tc>
        <w:tc>
          <w:tcPr>
            <w:tcW w:w="2098" w:type="dxa"/>
          </w:tcPr>
          <w:p w14:paraId="51B4F89E" w14:textId="0655DDA2" w:rsidR="0007070F" w:rsidRPr="002451D0" w:rsidRDefault="0007070F" w:rsidP="0007070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Правотворческий</w:t>
            </w:r>
          </w:p>
        </w:tc>
        <w:tc>
          <w:tcPr>
            <w:tcW w:w="2268" w:type="dxa"/>
          </w:tcPr>
          <w:p w14:paraId="26B29D24" w14:textId="302CAB52" w:rsidR="0007070F" w:rsidRPr="002451D0" w:rsidRDefault="000550EA" w:rsidP="000550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подготовка нормативных правовых актов</w:t>
            </w:r>
          </w:p>
        </w:tc>
        <w:tc>
          <w:tcPr>
            <w:tcW w:w="3402" w:type="dxa"/>
          </w:tcPr>
          <w:p w14:paraId="2D433C74" w14:textId="4D7944B0" w:rsidR="0007070F" w:rsidRPr="002451D0" w:rsidRDefault="000550EA" w:rsidP="000550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Деятельность органов публичной власти, в том числе судов и органов прокуратуры</w:t>
            </w:r>
          </w:p>
        </w:tc>
      </w:tr>
      <w:tr w:rsidR="0007070F" w:rsidRPr="00F26710" w14:paraId="4E1FFBBF" w14:textId="77777777" w:rsidTr="00B82F81">
        <w:trPr>
          <w:trHeight w:val="330"/>
        </w:trPr>
        <w:tc>
          <w:tcPr>
            <w:tcW w:w="2098" w:type="dxa"/>
            <w:vMerge/>
          </w:tcPr>
          <w:p w14:paraId="4C27BA13" w14:textId="77777777" w:rsidR="0007070F" w:rsidRPr="002451D0" w:rsidRDefault="0007070F" w:rsidP="00F76A5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B1A5501" w14:textId="23A28F67" w:rsidR="0007070F" w:rsidRPr="002451D0" w:rsidRDefault="0007070F" w:rsidP="0007070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Правоприменительный</w:t>
            </w:r>
          </w:p>
        </w:tc>
        <w:tc>
          <w:tcPr>
            <w:tcW w:w="2268" w:type="dxa"/>
          </w:tcPr>
          <w:p w14:paraId="2C3BD9A3" w14:textId="74F2E600" w:rsidR="0007070F" w:rsidRPr="002451D0" w:rsidRDefault="000550EA" w:rsidP="000550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</w:t>
            </w:r>
          </w:p>
        </w:tc>
        <w:tc>
          <w:tcPr>
            <w:tcW w:w="3402" w:type="dxa"/>
          </w:tcPr>
          <w:p w14:paraId="0F1906A1" w14:textId="2C9234EB" w:rsidR="0007070F" w:rsidRPr="002451D0" w:rsidRDefault="000550EA" w:rsidP="000550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  <w:tr w:rsidR="0007070F" w:rsidRPr="00F26710" w14:paraId="64D6370D" w14:textId="77777777" w:rsidTr="00B82F81">
        <w:trPr>
          <w:trHeight w:val="330"/>
        </w:trPr>
        <w:tc>
          <w:tcPr>
            <w:tcW w:w="2098" w:type="dxa"/>
            <w:vMerge/>
          </w:tcPr>
          <w:p w14:paraId="08785502" w14:textId="77777777" w:rsidR="0007070F" w:rsidRPr="002451D0" w:rsidRDefault="0007070F" w:rsidP="00F76A5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B61D764" w14:textId="7471ACF4" w:rsidR="0007070F" w:rsidRPr="002451D0" w:rsidRDefault="0007070F" w:rsidP="0007070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Правоохранительный</w:t>
            </w:r>
          </w:p>
        </w:tc>
        <w:tc>
          <w:tcPr>
            <w:tcW w:w="2268" w:type="dxa"/>
          </w:tcPr>
          <w:p w14:paraId="4390CA81" w14:textId="6358FDF6" w:rsidR="0007070F" w:rsidRPr="002451D0" w:rsidRDefault="000550EA" w:rsidP="000550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обеспечение законности, правопорядка, безопасности личности, общества и государства; защита частной, государственной, муниципальной и иных форм собственности; защита прав и законных интересов граждан и юридических лиц</w:t>
            </w:r>
          </w:p>
        </w:tc>
        <w:tc>
          <w:tcPr>
            <w:tcW w:w="3402" w:type="dxa"/>
          </w:tcPr>
          <w:p w14:paraId="24B59307" w14:textId="597A5EB7" w:rsidR="0007070F" w:rsidRPr="002451D0" w:rsidRDefault="00F32F98" w:rsidP="00F32F9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451D0">
              <w:rPr>
                <w:rFonts w:eastAsia="Times New Roman"/>
                <w:sz w:val="20"/>
                <w:szCs w:val="20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DA5B61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510" w14:paraId="51FEC279" w14:textId="77777777" w:rsidTr="00DA5B61">
        <w:tc>
          <w:tcPr>
            <w:tcW w:w="2778" w:type="dxa"/>
          </w:tcPr>
          <w:p w14:paraId="141E9478" w14:textId="21B62901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631C86FB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94510" w14:paraId="7B3FE984" w14:textId="77777777" w:rsidTr="00DA5B61">
        <w:tc>
          <w:tcPr>
            <w:tcW w:w="2778" w:type="dxa"/>
          </w:tcPr>
          <w:p w14:paraId="35777BA4" w14:textId="584E3B96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53A14BAF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4510" w14:paraId="034BF550" w14:textId="77777777" w:rsidTr="00DA5B61">
        <w:tc>
          <w:tcPr>
            <w:tcW w:w="2778" w:type="dxa"/>
          </w:tcPr>
          <w:p w14:paraId="5DEE5866" w14:textId="7B091CCF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lastRenderedPageBreak/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3C3D7C0F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 xml:space="preserve">УК-3.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94510" w14:paraId="7B0BC3B1" w14:textId="77777777" w:rsidTr="00DA5B61">
        <w:tc>
          <w:tcPr>
            <w:tcW w:w="2778" w:type="dxa"/>
          </w:tcPr>
          <w:p w14:paraId="140EA900" w14:textId="62DCF0E3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Коммуникация</w:t>
            </w:r>
          </w:p>
        </w:tc>
        <w:tc>
          <w:tcPr>
            <w:tcW w:w="6851" w:type="dxa"/>
          </w:tcPr>
          <w:p w14:paraId="11761B8E" w14:textId="4147C3A2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1BED">
              <w:rPr>
                <w:rFonts w:eastAsia="Calibri"/>
              </w:rPr>
              <w:t>м(</w:t>
            </w:r>
            <w:proofErr w:type="spellStart"/>
            <w:proofErr w:type="gramEnd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</w:tr>
      <w:tr w:rsidR="00594510" w14:paraId="2620EC8D" w14:textId="77777777" w:rsidTr="00DA5B61">
        <w:tc>
          <w:tcPr>
            <w:tcW w:w="2778" w:type="dxa"/>
          </w:tcPr>
          <w:p w14:paraId="0D5F447B" w14:textId="30B9553F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3E633432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t xml:space="preserve">УК-5.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94510" w14:paraId="2733CE0D" w14:textId="77777777" w:rsidTr="00DA5B61">
        <w:tc>
          <w:tcPr>
            <w:tcW w:w="2778" w:type="dxa"/>
          </w:tcPr>
          <w:p w14:paraId="581F9D49" w14:textId="7AEE4DDC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9A1BED">
              <w:rPr>
                <w:rFonts w:eastAsia="Calibri"/>
              </w:rPr>
              <w:t>Самоорганизация и саморазвитие (в том числе здоровье</w:t>
            </w:r>
            <w:r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6851" w:type="dxa"/>
          </w:tcPr>
          <w:p w14:paraId="4FE1DEF9" w14:textId="35686049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t xml:space="preserve">УК-6.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94510" w14:paraId="30CD04D8" w14:textId="77777777" w:rsidTr="00DA5B61">
        <w:tc>
          <w:tcPr>
            <w:tcW w:w="2778" w:type="dxa"/>
          </w:tcPr>
          <w:p w14:paraId="726573AA" w14:textId="77777777" w:rsidR="00594510" w:rsidRPr="00F26710" w:rsidRDefault="00594510" w:rsidP="00F60116">
            <w:pPr>
              <w:spacing w:after="120"/>
              <w:rPr>
                <w:rFonts w:eastAsia="Calibri"/>
              </w:rPr>
            </w:pPr>
          </w:p>
        </w:tc>
        <w:tc>
          <w:tcPr>
            <w:tcW w:w="6851" w:type="dxa"/>
          </w:tcPr>
          <w:p w14:paraId="3913345F" w14:textId="0042A258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94510" w14:paraId="52DD7B4D" w14:textId="77777777" w:rsidTr="00DA5B61">
        <w:tc>
          <w:tcPr>
            <w:tcW w:w="2778" w:type="dxa"/>
          </w:tcPr>
          <w:p w14:paraId="175ACAEF" w14:textId="77777777" w:rsidR="00594510" w:rsidRDefault="00594510" w:rsidP="009866D8">
            <w:r w:rsidRPr="009A1BED">
              <w:t>Безопасность жизнедеятельности</w:t>
            </w:r>
          </w:p>
          <w:p w14:paraId="0A88CE9E" w14:textId="77777777" w:rsidR="00594510" w:rsidRPr="00F26710" w:rsidRDefault="00594510" w:rsidP="00F60116">
            <w:pPr>
              <w:spacing w:after="120"/>
              <w:rPr>
                <w:rFonts w:eastAsia="Calibri"/>
              </w:rPr>
            </w:pPr>
          </w:p>
        </w:tc>
        <w:tc>
          <w:tcPr>
            <w:tcW w:w="6851" w:type="dxa"/>
          </w:tcPr>
          <w:p w14:paraId="3D6B27AA" w14:textId="1127F8D0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t xml:space="preserve">УК-8. </w:t>
            </w:r>
            <w:proofErr w:type="gramStart"/>
            <w:r w:rsidRPr="009A1BE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594510" w14:paraId="784E8AAC" w14:textId="77777777" w:rsidTr="00DA5B61">
        <w:tc>
          <w:tcPr>
            <w:tcW w:w="2778" w:type="dxa"/>
          </w:tcPr>
          <w:p w14:paraId="751ED7DE" w14:textId="4580F812" w:rsidR="00594510" w:rsidRPr="00F26710" w:rsidRDefault="00594510" w:rsidP="00F60116">
            <w:pPr>
              <w:spacing w:after="120"/>
              <w:rPr>
                <w:rFonts w:eastAsia="Calibri"/>
              </w:rPr>
            </w:pPr>
            <w:r w:rsidRPr="009A1BED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3B4C470D" w14:textId="7FB99286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rPr>
                <w:rFonts w:eastAsia="Calibri"/>
              </w:rPr>
              <w:t xml:space="preserve">УК-9.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594510" w14:paraId="52184F51" w14:textId="77777777" w:rsidTr="00DA5B61">
        <w:tc>
          <w:tcPr>
            <w:tcW w:w="2778" w:type="dxa"/>
          </w:tcPr>
          <w:p w14:paraId="6D5CD98C" w14:textId="2C8F9373" w:rsidR="00594510" w:rsidRPr="009A1BED" w:rsidRDefault="00594510" w:rsidP="00F60116">
            <w:pPr>
              <w:spacing w:after="12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1E12CB92" w14:textId="1B18677D" w:rsidR="00594510" w:rsidRPr="009A1BED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УК-10.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94510" w14:paraId="5A3E0052" w14:textId="77777777" w:rsidTr="00DA5B61">
        <w:tc>
          <w:tcPr>
            <w:tcW w:w="2778" w:type="dxa"/>
          </w:tcPr>
          <w:p w14:paraId="01827D21" w14:textId="1246EF8B" w:rsidR="00594510" w:rsidRPr="009A1BED" w:rsidRDefault="00594510" w:rsidP="00F60116">
            <w:pPr>
              <w:spacing w:after="12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06071F07" w14:textId="466065C3" w:rsidR="00594510" w:rsidRPr="009A1BED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УК-11.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61AA832B" w14:textId="77777777" w:rsidR="00DA5B61" w:rsidRDefault="00DA5B61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14:paraId="21C2C207" w14:textId="77777777" w:rsidR="00DA5B61" w:rsidRDefault="00DA5B61">
      <w:pPr>
        <w:spacing w:after="200" w:line="276" w:lineRule="auto"/>
        <w:rPr>
          <w:rStyle w:val="20"/>
          <w:rFonts w:eastAsiaTheme="minorHAnsi"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br w:type="page"/>
      </w:r>
    </w:p>
    <w:p w14:paraId="0DE46E39" w14:textId="65770334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lastRenderedPageBreak/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DA5B61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594510" w:rsidRPr="002451D0" w14:paraId="712B2C70" w14:textId="77777777" w:rsidTr="00DA5B61">
        <w:tc>
          <w:tcPr>
            <w:tcW w:w="2785" w:type="dxa"/>
          </w:tcPr>
          <w:p w14:paraId="198C8494" w14:textId="7394CA61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Юридический анализ</w:t>
            </w:r>
          </w:p>
        </w:tc>
        <w:tc>
          <w:tcPr>
            <w:tcW w:w="6844" w:type="dxa"/>
          </w:tcPr>
          <w:p w14:paraId="5A66146A" w14:textId="77777777" w:rsidR="00594510" w:rsidRPr="001A3189" w:rsidRDefault="00594510" w:rsidP="00594510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Calibri" w:cs="Times New Roman"/>
                <w:iCs/>
                <w:sz w:val="24"/>
                <w:szCs w:val="24"/>
              </w:rPr>
              <w:t xml:space="preserve">ОПК-1. </w:t>
            </w:r>
          </w:p>
          <w:p w14:paraId="192A1BD9" w14:textId="77777777" w:rsidR="00594510" w:rsidRPr="00FF41BF" w:rsidRDefault="00594510" w:rsidP="0059451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анализировать основные закономерности</w:t>
            </w:r>
          </w:p>
          <w:p w14:paraId="3EC6F17D" w14:textId="7F7B188A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формирования, функционирования и развития права</w:t>
            </w:r>
            <w:r w:rsidRPr="00FF41BF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4510" w:rsidRPr="002451D0" w14:paraId="3A17422B" w14:textId="77777777" w:rsidTr="00DA5B61">
        <w:tc>
          <w:tcPr>
            <w:tcW w:w="2785" w:type="dxa"/>
          </w:tcPr>
          <w:p w14:paraId="2054B156" w14:textId="5406BFC1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Решение юридических проблем </w:t>
            </w:r>
          </w:p>
        </w:tc>
        <w:tc>
          <w:tcPr>
            <w:tcW w:w="6844" w:type="dxa"/>
          </w:tcPr>
          <w:p w14:paraId="21978E11" w14:textId="77777777" w:rsidR="00594510" w:rsidRPr="0064249B" w:rsidRDefault="00594510" w:rsidP="00594510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 ОПК-2. </w:t>
            </w:r>
            <w:r>
              <w:t xml:space="preserve">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4E31D99F" w14:textId="77777777" w:rsidR="00594510" w:rsidRPr="0064249B" w:rsidRDefault="00594510" w:rsidP="00594510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6C23F267" w14:textId="6976927C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>деятельности</w:t>
            </w:r>
          </w:p>
        </w:tc>
      </w:tr>
      <w:tr w:rsidR="00594510" w:rsidRPr="002451D0" w14:paraId="5CF1F805" w14:textId="77777777" w:rsidTr="00DA5B61">
        <w:tc>
          <w:tcPr>
            <w:tcW w:w="2785" w:type="dxa"/>
          </w:tcPr>
          <w:p w14:paraId="29524310" w14:textId="67827A9B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экспертиза</w:t>
            </w:r>
          </w:p>
        </w:tc>
        <w:tc>
          <w:tcPr>
            <w:tcW w:w="6844" w:type="dxa"/>
          </w:tcPr>
          <w:p w14:paraId="53E395AD" w14:textId="76133EA6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ОПК-3. </w:t>
            </w:r>
            <w:r>
              <w:t xml:space="preserve">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594510" w:rsidRPr="002451D0" w14:paraId="28F48E3E" w14:textId="77777777" w:rsidTr="00DA5B61">
        <w:tc>
          <w:tcPr>
            <w:tcW w:w="2785" w:type="dxa"/>
          </w:tcPr>
          <w:p w14:paraId="49C4C06B" w14:textId="41B40A08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Толкование права</w:t>
            </w:r>
          </w:p>
        </w:tc>
        <w:tc>
          <w:tcPr>
            <w:tcW w:w="6844" w:type="dxa"/>
          </w:tcPr>
          <w:p w14:paraId="1C16923A" w14:textId="7A3D246A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ОПК-4. </w:t>
            </w:r>
            <w:r>
              <w:t xml:space="preserve">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594510" w:rsidRPr="002451D0" w14:paraId="39CD4A1B" w14:textId="77777777" w:rsidTr="00DA5B61">
        <w:tc>
          <w:tcPr>
            <w:tcW w:w="2785" w:type="dxa"/>
          </w:tcPr>
          <w:p w14:paraId="4901ABD3" w14:textId="342CBF4E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аргументация</w:t>
            </w:r>
          </w:p>
        </w:tc>
        <w:tc>
          <w:tcPr>
            <w:tcW w:w="6844" w:type="dxa"/>
          </w:tcPr>
          <w:p w14:paraId="6029AC8B" w14:textId="1593AC12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ОПК-5</w:t>
            </w:r>
            <w:r>
              <w:t xml:space="preserve">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594510" w:rsidRPr="002451D0" w14:paraId="23891541" w14:textId="77777777" w:rsidTr="00DA5B61">
        <w:tc>
          <w:tcPr>
            <w:tcW w:w="2785" w:type="dxa"/>
          </w:tcPr>
          <w:p w14:paraId="13A0C015" w14:textId="044A1E89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Юридическое письмо</w:t>
            </w:r>
          </w:p>
        </w:tc>
        <w:tc>
          <w:tcPr>
            <w:tcW w:w="6844" w:type="dxa"/>
          </w:tcPr>
          <w:p w14:paraId="18F5AA0B" w14:textId="5A70C005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ОПК-6. </w:t>
            </w:r>
            <w:r>
              <w:t xml:space="preserve">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</w:tr>
      <w:tr w:rsidR="00594510" w:rsidRPr="002451D0" w14:paraId="644E4C22" w14:textId="77777777" w:rsidTr="00DA5B61">
        <w:tc>
          <w:tcPr>
            <w:tcW w:w="2785" w:type="dxa"/>
          </w:tcPr>
          <w:p w14:paraId="5D012D5D" w14:textId="73CB76EF" w:rsidR="00594510" w:rsidRPr="002451D0" w:rsidRDefault="00594510" w:rsidP="00594510">
            <w:pPr>
              <w:spacing w:after="120"/>
              <w:rPr>
                <w:b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6844" w:type="dxa"/>
          </w:tcPr>
          <w:p w14:paraId="11361EF5" w14:textId="63CD66CF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ОПК-7. </w:t>
            </w:r>
            <w:r>
              <w:t xml:space="preserve"> </w:t>
            </w:r>
            <w:r w:rsidRPr="0064249B">
              <w:rPr>
                <w:rFonts w:eastAsia="Times New Roman" w:cs="Times New Roman"/>
                <w:sz w:val="24"/>
                <w:szCs w:val="24"/>
              </w:rPr>
              <w:t xml:space="preserve">Способен соблюдать принципы этики юриста, в том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числе</w:t>
            </w:r>
            <w:proofErr w:type="gramEnd"/>
            <w:r w:rsidRPr="0064249B">
              <w:rPr>
                <w:rFonts w:eastAsia="Times New Roman" w:cs="Times New Roman"/>
                <w:sz w:val="24"/>
                <w:szCs w:val="24"/>
              </w:rPr>
              <w:t xml:space="preserve"> в части антикоррупционных стандартов поведения</w:t>
            </w:r>
          </w:p>
        </w:tc>
      </w:tr>
      <w:tr w:rsidR="00594510" w:rsidRPr="002451D0" w14:paraId="7F264746" w14:textId="77777777" w:rsidTr="00DA5B61">
        <w:tc>
          <w:tcPr>
            <w:tcW w:w="2785" w:type="dxa"/>
          </w:tcPr>
          <w:p w14:paraId="67A5F68E" w14:textId="59EE10A1" w:rsidR="00594510" w:rsidRPr="002451D0" w:rsidRDefault="00594510" w:rsidP="00594510">
            <w:pPr>
              <w:spacing w:after="120"/>
              <w:rPr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844" w:type="dxa"/>
          </w:tcPr>
          <w:p w14:paraId="64F0A63C" w14:textId="1D00CCE1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ОПК-8.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594510" w:rsidRPr="002451D0" w14:paraId="5F7B35C2" w14:textId="77777777" w:rsidTr="00DA5B61">
        <w:tc>
          <w:tcPr>
            <w:tcW w:w="2785" w:type="dxa"/>
          </w:tcPr>
          <w:p w14:paraId="60DAC7DE" w14:textId="77777777" w:rsidR="00594510" w:rsidRPr="002451D0" w:rsidRDefault="00594510" w:rsidP="0059451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14:paraId="443279E6" w14:textId="42C085CA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ОПК-9.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53BE7585" w14:textId="5E1D7C87" w:rsidR="007D54B4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p w14:paraId="6897FFE2" w14:textId="77777777" w:rsidR="00501153" w:rsidRDefault="00501153" w:rsidP="0050115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501153" w:rsidRPr="00501153" w14:paraId="77401414" w14:textId="77777777" w:rsidTr="006B0CBC">
        <w:tc>
          <w:tcPr>
            <w:tcW w:w="3042" w:type="dxa"/>
          </w:tcPr>
          <w:p w14:paraId="792233D1" w14:textId="77777777" w:rsidR="00501153" w:rsidRPr="00501153" w:rsidRDefault="00501153" w:rsidP="00501153">
            <w:pPr>
              <w:rPr>
                <w:b/>
              </w:rPr>
            </w:pPr>
            <w:r w:rsidRPr="00501153">
              <w:rPr>
                <w:b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302ADBD4" w14:textId="77777777" w:rsidR="00501153" w:rsidRPr="00501153" w:rsidRDefault="00501153" w:rsidP="00501153">
            <w:pPr>
              <w:rPr>
                <w:b/>
              </w:rPr>
            </w:pPr>
            <w:r w:rsidRPr="00501153">
              <w:rPr>
                <w:b/>
              </w:rPr>
              <w:t>Код и наименование профессиональной компетенции</w:t>
            </w:r>
          </w:p>
        </w:tc>
      </w:tr>
      <w:tr w:rsidR="00501153" w:rsidRPr="00501153" w14:paraId="6C0154E6" w14:textId="77777777" w:rsidTr="006B0CBC">
        <w:tc>
          <w:tcPr>
            <w:tcW w:w="3042" w:type="dxa"/>
          </w:tcPr>
          <w:p w14:paraId="5FC75845" w14:textId="77777777" w:rsidR="00501153" w:rsidRPr="00501153" w:rsidRDefault="00501153" w:rsidP="00501153">
            <w:pPr>
              <w:rPr>
                <w:b/>
              </w:rPr>
            </w:pPr>
          </w:p>
        </w:tc>
        <w:tc>
          <w:tcPr>
            <w:tcW w:w="6587" w:type="dxa"/>
          </w:tcPr>
          <w:p w14:paraId="51792B1D" w14:textId="77777777" w:rsidR="00501153" w:rsidRPr="00501153" w:rsidRDefault="00501153" w:rsidP="00501153">
            <w:pPr>
              <w:rPr>
                <w:color w:val="000000"/>
              </w:rPr>
            </w:pPr>
            <w:r w:rsidRPr="00501153">
              <w:rPr>
                <w:color w:val="000000"/>
              </w:rPr>
              <w:t xml:space="preserve">ПК-1 </w:t>
            </w:r>
            <w:proofErr w:type="gramStart"/>
            <w:r w:rsidRPr="00501153">
              <w:rPr>
                <w:color w:val="000000"/>
              </w:rPr>
              <w:t>Способен</w:t>
            </w:r>
            <w:proofErr w:type="gramEnd"/>
            <w:r w:rsidRPr="00501153">
              <w:rPr>
                <w:color w:val="000000"/>
              </w:rPr>
              <w:t xml:space="preserve"> участвовать в разработке правовых актов в соответствии с гражданско-правовым профилем своей профессиональной деятельности, осуществлять их систематизацию</w:t>
            </w:r>
          </w:p>
          <w:p w14:paraId="7D922E26" w14:textId="77777777" w:rsidR="00501153" w:rsidRPr="00501153" w:rsidRDefault="00501153" w:rsidP="00501153">
            <w:pPr>
              <w:rPr>
                <w:b/>
              </w:rPr>
            </w:pPr>
          </w:p>
        </w:tc>
      </w:tr>
      <w:tr w:rsidR="00501153" w:rsidRPr="00501153" w14:paraId="6F367333" w14:textId="77777777" w:rsidTr="006B0CBC">
        <w:tc>
          <w:tcPr>
            <w:tcW w:w="3042" w:type="dxa"/>
          </w:tcPr>
          <w:p w14:paraId="704F28B7" w14:textId="31929DBA" w:rsidR="00501153" w:rsidRPr="00501153" w:rsidRDefault="00501153" w:rsidP="00501153"/>
        </w:tc>
        <w:tc>
          <w:tcPr>
            <w:tcW w:w="6587" w:type="dxa"/>
          </w:tcPr>
          <w:p w14:paraId="27D9F270" w14:textId="7C9DA4FB" w:rsidR="00501153" w:rsidRPr="00501153" w:rsidRDefault="00501153" w:rsidP="00501153">
            <w:r w:rsidRPr="00730E60">
              <w:t xml:space="preserve">ПК-2. </w:t>
            </w:r>
            <w:proofErr w:type="gramStart"/>
            <w:r w:rsidRPr="0054708D">
              <w:t>Способен</w:t>
            </w:r>
            <w:proofErr w:type="gramEnd"/>
            <w:r w:rsidRPr="0054708D"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>
              <w:t>а</w:t>
            </w:r>
            <w:r w:rsidRPr="0054708D">
              <w:t>жданско-правовых отношениях</w:t>
            </w:r>
          </w:p>
        </w:tc>
      </w:tr>
      <w:tr w:rsidR="00501153" w:rsidRPr="00501153" w14:paraId="6C8A8DB3" w14:textId="77777777" w:rsidTr="006B0CBC">
        <w:tc>
          <w:tcPr>
            <w:tcW w:w="3042" w:type="dxa"/>
          </w:tcPr>
          <w:p w14:paraId="16EE546E" w14:textId="77777777" w:rsidR="00501153" w:rsidRPr="00501153" w:rsidRDefault="00501153" w:rsidP="00501153"/>
        </w:tc>
        <w:tc>
          <w:tcPr>
            <w:tcW w:w="6587" w:type="dxa"/>
          </w:tcPr>
          <w:p w14:paraId="5029BED3" w14:textId="127EB8FB" w:rsidR="00501153" w:rsidRPr="00501153" w:rsidRDefault="00501153" w:rsidP="00501153">
            <w:r w:rsidRPr="00730E60">
              <w:t xml:space="preserve">ПК-3 </w:t>
            </w:r>
            <w:r w:rsidRPr="0054708D">
              <w:rPr>
                <w:rFonts w:cs="Times New Roman"/>
                <w:sz w:val="24"/>
                <w:szCs w:val="24"/>
              </w:rPr>
              <w:t xml:space="preserve">Способен осуществлять сбор и проводить предварительный анализ данных о соответствии </w:t>
            </w:r>
            <w:r w:rsidRPr="0054708D">
              <w:rPr>
                <w:rFonts w:cs="Times New Roman"/>
                <w:sz w:val="24"/>
                <w:szCs w:val="24"/>
              </w:rPr>
              <w:lastRenderedPageBreak/>
              <w:t>деятельности организации требованиям законодательства Российской Федерации</w:t>
            </w:r>
          </w:p>
        </w:tc>
      </w:tr>
      <w:tr w:rsidR="00501153" w:rsidRPr="00501153" w14:paraId="39FBD9CD" w14:textId="77777777" w:rsidTr="006B0CBC">
        <w:tc>
          <w:tcPr>
            <w:tcW w:w="3042" w:type="dxa"/>
            <w:vMerge w:val="restart"/>
          </w:tcPr>
          <w:p w14:paraId="3CD647DD" w14:textId="77777777" w:rsidR="00501153" w:rsidRPr="00501153" w:rsidRDefault="00501153" w:rsidP="00501153"/>
        </w:tc>
        <w:tc>
          <w:tcPr>
            <w:tcW w:w="6587" w:type="dxa"/>
          </w:tcPr>
          <w:p w14:paraId="038FAD66" w14:textId="50A3818E" w:rsidR="00501153" w:rsidRPr="00501153" w:rsidRDefault="00501153" w:rsidP="00501153">
            <w:r w:rsidRPr="00501153">
              <w:t xml:space="preserve">ПК-4 </w:t>
            </w:r>
            <w:proofErr w:type="gramStart"/>
            <w:r w:rsidRPr="00501153">
              <w:t>Способен</w:t>
            </w:r>
            <w:proofErr w:type="gramEnd"/>
            <w:r w:rsidRPr="00501153"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</w:t>
            </w:r>
          </w:p>
        </w:tc>
      </w:tr>
      <w:tr w:rsidR="00501153" w:rsidRPr="00501153" w14:paraId="7BD661EA" w14:textId="77777777" w:rsidTr="006B0CBC">
        <w:tc>
          <w:tcPr>
            <w:tcW w:w="3042" w:type="dxa"/>
            <w:vMerge/>
          </w:tcPr>
          <w:p w14:paraId="141ACFCF" w14:textId="77777777" w:rsidR="00501153" w:rsidRPr="00501153" w:rsidRDefault="00501153" w:rsidP="00501153"/>
        </w:tc>
        <w:tc>
          <w:tcPr>
            <w:tcW w:w="6587" w:type="dxa"/>
          </w:tcPr>
          <w:p w14:paraId="63A2E920" w14:textId="79448837" w:rsidR="00501153" w:rsidRPr="00501153" w:rsidRDefault="00501153" w:rsidP="00501153">
            <w:r>
              <w:t xml:space="preserve">ПК-5. </w:t>
            </w:r>
            <w:r w:rsidRPr="0054708D">
              <w:rPr>
                <w:color w:val="000000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</w:tr>
      <w:tr w:rsidR="00501153" w:rsidRPr="00501153" w14:paraId="6F149D17" w14:textId="77777777" w:rsidTr="006B0CBC">
        <w:tc>
          <w:tcPr>
            <w:tcW w:w="3042" w:type="dxa"/>
            <w:vMerge/>
          </w:tcPr>
          <w:p w14:paraId="1A6AFF32" w14:textId="77777777" w:rsidR="00501153" w:rsidRPr="00501153" w:rsidRDefault="00501153" w:rsidP="00501153"/>
        </w:tc>
        <w:tc>
          <w:tcPr>
            <w:tcW w:w="6587" w:type="dxa"/>
          </w:tcPr>
          <w:p w14:paraId="15CCDBB0" w14:textId="552A94D6" w:rsidR="00501153" w:rsidRPr="00501153" w:rsidRDefault="00501153" w:rsidP="00501153">
            <w:r w:rsidRPr="00730E60">
              <w:t>ПК-</w:t>
            </w:r>
            <w:r>
              <w:t>6</w:t>
            </w:r>
            <w:r w:rsidRPr="00730E60">
              <w:t xml:space="preserve"> </w:t>
            </w:r>
            <w:proofErr w:type="gramStart"/>
            <w:r w:rsidRPr="0054708D">
              <w:t>Способен</w:t>
            </w:r>
            <w:proofErr w:type="gramEnd"/>
            <w:r w:rsidRPr="0054708D">
              <w:t xml:space="preserve"> юридически правильно квалифицировать факты и обстоятельства</w:t>
            </w:r>
          </w:p>
        </w:tc>
      </w:tr>
      <w:tr w:rsidR="00501153" w:rsidRPr="00501153" w14:paraId="6713C594" w14:textId="77777777" w:rsidTr="006B0CBC">
        <w:tc>
          <w:tcPr>
            <w:tcW w:w="3042" w:type="dxa"/>
            <w:vMerge/>
          </w:tcPr>
          <w:p w14:paraId="2D8AB73D" w14:textId="77777777" w:rsidR="00501153" w:rsidRPr="00501153" w:rsidRDefault="00501153" w:rsidP="00501153"/>
        </w:tc>
        <w:tc>
          <w:tcPr>
            <w:tcW w:w="6587" w:type="dxa"/>
          </w:tcPr>
          <w:p w14:paraId="7A34E085" w14:textId="70080F93" w:rsidR="00501153" w:rsidRDefault="00501153" w:rsidP="006B0CBC">
            <w:r w:rsidRPr="00730E60">
              <w:t xml:space="preserve">ПК-7 </w:t>
            </w:r>
            <w:proofErr w:type="gramStart"/>
            <w:r>
              <w:t>Способен</w:t>
            </w:r>
            <w:proofErr w:type="gramEnd"/>
            <w:r>
              <w:t xml:space="preserve"> проводить подготовку, ведение процесса</w:t>
            </w:r>
          </w:p>
          <w:p w14:paraId="3DA46717" w14:textId="69234656" w:rsidR="00501153" w:rsidRPr="00501153" w:rsidRDefault="00501153" w:rsidP="00501153">
            <w:r>
              <w:t>выработки, согласования условий и завершения выработки медиативного, посреднического или мирового соглашения</w:t>
            </w:r>
          </w:p>
        </w:tc>
      </w:tr>
    </w:tbl>
    <w:p w14:paraId="2A407265" w14:textId="77777777" w:rsidR="00501153" w:rsidRDefault="00501153" w:rsidP="00501153"/>
    <w:p w14:paraId="057158BF" w14:textId="77777777" w:rsidR="00501153" w:rsidRDefault="00501153" w:rsidP="00501153"/>
    <w:p w14:paraId="686658DF" w14:textId="77777777" w:rsidR="00501153" w:rsidRPr="00501153" w:rsidRDefault="00501153" w:rsidP="00501153"/>
    <w:p w14:paraId="7BA329E0" w14:textId="77777777" w:rsidR="00C85EC7" w:rsidRPr="00A546BB" w:rsidRDefault="00C85EC7" w:rsidP="00501153">
      <w:pPr>
        <w:pStyle w:val="2"/>
        <w:ind w:left="0" w:firstLine="709"/>
        <w:jc w:val="both"/>
      </w:pPr>
      <w:bookmarkStart w:id="26" w:name="_Toc70417003"/>
      <w:bookmarkStart w:id="27" w:name="_GoBack"/>
      <w:bookmarkEnd w:id="2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12"/>
      <w:footerReference w:type="defaul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C590" w14:textId="77777777" w:rsidR="00CB2D73" w:rsidRDefault="00CB2D73" w:rsidP="00D85E95">
      <w:r>
        <w:separator/>
      </w:r>
    </w:p>
  </w:endnote>
  <w:endnote w:type="continuationSeparator" w:id="0">
    <w:p w14:paraId="64D54041" w14:textId="77777777" w:rsidR="00CB2D73" w:rsidRDefault="00CB2D7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B25B" w14:textId="77777777" w:rsidR="00CB2D73" w:rsidRDefault="00CB2D73" w:rsidP="00D85E95">
      <w:r>
        <w:separator/>
      </w:r>
    </w:p>
  </w:footnote>
  <w:footnote w:type="continuationSeparator" w:id="0">
    <w:p w14:paraId="776B46DF" w14:textId="77777777" w:rsidR="00CB2D73" w:rsidRDefault="00CB2D7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53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832635"/>
    <w:multiLevelType w:val="hybridMultilevel"/>
    <w:tmpl w:val="1200D59C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CE602F"/>
    <w:multiLevelType w:val="hybridMultilevel"/>
    <w:tmpl w:val="7AFEE2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6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8"/>
  </w:num>
  <w:num w:numId="7">
    <w:abstractNumId w:val="42"/>
  </w:num>
  <w:num w:numId="8">
    <w:abstractNumId w:val="29"/>
  </w:num>
  <w:num w:numId="9">
    <w:abstractNumId w:val="15"/>
  </w:num>
  <w:num w:numId="10">
    <w:abstractNumId w:val="40"/>
  </w:num>
  <w:num w:numId="11">
    <w:abstractNumId w:val="25"/>
  </w:num>
  <w:num w:numId="12">
    <w:abstractNumId w:val="43"/>
  </w:num>
  <w:num w:numId="13">
    <w:abstractNumId w:val="14"/>
  </w:num>
  <w:num w:numId="14">
    <w:abstractNumId w:val="1"/>
  </w:num>
  <w:num w:numId="15">
    <w:abstractNumId w:val="31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11"/>
  </w:num>
  <w:num w:numId="25">
    <w:abstractNumId w:val="28"/>
  </w:num>
  <w:num w:numId="26">
    <w:abstractNumId w:val="12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5"/>
  </w:num>
  <w:num w:numId="32">
    <w:abstractNumId w:val="0"/>
  </w:num>
  <w:num w:numId="33">
    <w:abstractNumId w:val="38"/>
  </w:num>
  <w:num w:numId="34">
    <w:abstractNumId w:val="23"/>
  </w:num>
  <w:num w:numId="35">
    <w:abstractNumId w:val="44"/>
  </w:num>
  <w:num w:numId="36">
    <w:abstractNumId w:val="33"/>
  </w:num>
  <w:num w:numId="37">
    <w:abstractNumId w:val="32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9"/>
  </w:num>
  <w:num w:numId="51">
    <w:abstractNumId w:val="16"/>
  </w:num>
  <w:num w:numId="52">
    <w:abstractNumId w:val="34"/>
  </w:num>
  <w:num w:numId="53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50EA"/>
    <w:rsid w:val="00057283"/>
    <w:rsid w:val="0006705F"/>
    <w:rsid w:val="00067DE7"/>
    <w:rsid w:val="0007070F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1D0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115C"/>
    <w:rsid w:val="002E4FDF"/>
    <w:rsid w:val="002E580F"/>
    <w:rsid w:val="002F22EA"/>
    <w:rsid w:val="002F2C3C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4DCF"/>
    <w:rsid w:val="00325408"/>
    <w:rsid w:val="003259A5"/>
    <w:rsid w:val="003307E9"/>
    <w:rsid w:val="0033266F"/>
    <w:rsid w:val="003335BB"/>
    <w:rsid w:val="003403A2"/>
    <w:rsid w:val="003404D1"/>
    <w:rsid w:val="00341C7B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1153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4510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C5A12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4F11"/>
    <w:rsid w:val="00715EF4"/>
    <w:rsid w:val="007214B3"/>
    <w:rsid w:val="00725235"/>
    <w:rsid w:val="00726E7C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45B5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0E2B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3601E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03DD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339F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0797B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290A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2D73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5B61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2F98"/>
    <w:rsid w:val="00F370AB"/>
    <w:rsid w:val="00F41F7B"/>
    <w:rsid w:val="00F4288D"/>
    <w:rsid w:val="00F50436"/>
    <w:rsid w:val="00F51E1E"/>
    <w:rsid w:val="00F52453"/>
    <w:rsid w:val="00F60116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1F2A705686462DC6DF183D1BF5EF60946452569D40E2C0C3AEC2B25E521BA7E6A88CB80430CFC9465F413E7F30ED29A10F9DE666AE4A50nA3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1F2A705686462DC6DF183D1BF5EF60946452569D40E2C0C3AEC2B25E521BA7E6A88CB80430CFCA405F413E7F30ED29A10F9DE666AE4A50nA3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1F2A705686462DC6DF183D1BF5EF60946452569D40E2C0C3AEC2B25E521BA7E6A88CB80430CFC9465F413E7F30ED29A10F9DE666AE4A50nA3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2576-4CEB-44B9-9650-A1F8BFD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Идеал</cp:lastModifiedBy>
  <cp:revision>5</cp:revision>
  <cp:lastPrinted>2021-05-14T08:35:00Z</cp:lastPrinted>
  <dcterms:created xsi:type="dcterms:W3CDTF">2022-02-05T16:35:00Z</dcterms:created>
  <dcterms:modified xsi:type="dcterms:W3CDTF">2022-02-22T16:30:00Z</dcterms:modified>
</cp:coreProperties>
</file>