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6E878F01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331E597" w:rsidR="001105C7" w:rsidRPr="006D34CC" w:rsidRDefault="00CA6563" w:rsidP="00C278CA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EA248F">
              <w:rPr>
                <w:sz w:val="26"/>
                <w:szCs w:val="26"/>
              </w:rPr>
              <w:t>акалавриат</w:t>
            </w:r>
            <w:proofErr w:type="spellEnd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6E8ED504" w:rsidR="001105C7" w:rsidRPr="006D34CC" w:rsidRDefault="00EA248F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16966040" w:rsidR="001105C7" w:rsidRPr="006D34CC" w:rsidRDefault="00CA6563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08D1B69D" w:rsidR="001105C7" w:rsidRPr="006D34CC" w:rsidRDefault="00CA6563" w:rsidP="00CA6563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3A8C7C24" w:rsidR="001105C7" w:rsidRPr="006D34CC" w:rsidRDefault="00EA248F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168471D4" w:rsidR="001105C7" w:rsidRPr="006D34CC" w:rsidRDefault="00CA6563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4A5A4EB9" w:rsidR="001105C7" w:rsidRPr="003612F4" w:rsidRDefault="00CA6563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Артист ансамбля. Артист оркестра. Преподаватель. Руководитель творческого коллектива</w:t>
            </w:r>
            <w:r w:rsidR="00EA248F" w:rsidRPr="00EA248F">
              <w:rPr>
                <w:rFonts w:eastAsia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16" w:name="_Toc70416986"/>
      <w:bookmarkStart w:id="17" w:name="_Toc63853979"/>
      <w:r w:rsidRPr="00F26710">
        <w:t>Цели и задачи образовательной программы</w:t>
      </w:r>
      <w:bookmarkEnd w:id="16"/>
    </w:p>
    <w:p w14:paraId="59340B25" w14:textId="002618A2" w:rsidR="00BD78AD" w:rsidRPr="00F26710" w:rsidRDefault="00BD78AD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00F7289F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sz w:val="24"/>
          <w:szCs w:val="24"/>
        </w:rPr>
        <w:t>подготовка специалистов для сольной, ансамблевой и оркестровой практики в учреждениях культуры (филармонии, концертные залы, театры, студии, центры народного художественного творчества, дома народного творчества и т.д.), профессиональные ассоциации;</w:t>
      </w:r>
    </w:p>
    <w:p w14:paraId="24DE0E91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sz w:val="24"/>
          <w:szCs w:val="24"/>
        </w:rPr>
        <w:t>подготовка специалистов, способных успешно работать в сфере начального и среднего музыкального образования, социально мобильных, целеустремленных, организованных, трудолюбивых, с гражданской позицией, толерантных, готовых к включению в инновационную деятельность на основе овладения универсальными, общепрофессиональными и профессиональными компетенциями;</w:t>
      </w:r>
    </w:p>
    <w:p w14:paraId="75E189FE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CA6563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6877DF40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CA6563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CA6563">
        <w:rPr>
          <w:iCs/>
          <w:sz w:val="24"/>
          <w:szCs w:val="24"/>
        </w:rPr>
        <w:t>;</w:t>
      </w:r>
    </w:p>
    <w:p w14:paraId="59BC9A27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sz w:val="24"/>
          <w:szCs w:val="24"/>
        </w:rPr>
        <w:t xml:space="preserve">формирование и развитие личностных и профессиональных качеств обучающихся, </w:t>
      </w:r>
      <w:r w:rsidRPr="00CA6563">
        <w:rPr>
          <w:iCs/>
          <w:sz w:val="24"/>
          <w:szCs w:val="24"/>
        </w:rPr>
        <w:t>позволяющих</w:t>
      </w:r>
      <w:r w:rsidRPr="00CA6563">
        <w:rPr>
          <w:sz w:val="24"/>
          <w:szCs w:val="24"/>
        </w:rPr>
        <w:t xml:space="preserve"> </w:t>
      </w:r>
      <w:r w:rsidRPr="00CA6563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1847E4F" w14:textId="5CDA302F" w:rsidR="00C12C38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2EE6BD2" w14:textId="6F7CDDCF" w:rsidR="00C12C38" w:rsidRPr="00CA6563" w:rsidRDefault="00C12C38" w:rsidP="008E7832">
      <w:pPr>
        <w:pStyle w:val="ad"/>
        <w:numPr>
          <w:ilvl w:val="3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3BC0237B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w w:val="105"/>
          <w:sz w:val="24"/>
          <w:szCs w:val="24"/>
        </w:rPr>
        <w:t>обеспечение</w:t>
      </w:r>
      <w:r w:rsidRPr="00CA6563">
        <w:rPr>
          <w:spacing w:val="-16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качественной профессиональной</w:t>
      </w:r>
      <w:r w:rsidRPr="00CA6563">
        <w:rPr>
          <w:spacing w:val="-9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подготовки</w:t>
      </w:r>
      <w:r w:rsidRPr="00CA6563">
        <w:rPr>
          <w:spacing w:val="-4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выпускников</w:t>
      </w:r>
      <w:r w:rsidRPr="00CA6563">
        <w:rPr>
          <w:spacing w:val="-9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в</w:t>
      </w:r>
      <w:r w:rsidRPr="00CA6563">
        <w:rPr>
          <w:spacing w:val="-9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области профессиональной деятельности, установленной п. 2.1 образовательной программы;</w:t>
      </w:r>
    </w:p>
    <w:p w14:paraId="551DEA64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color w:val="333333"/>
          <w:sz w:val="24"/>
          <w:szCs w:val="24"/>
        </w:rPr>
        <w:t xml:space="preserve">овладение обучающимися </w:t>
      </w:r>
      <w:r w:rsidRPr="00CA6563">
        <w:rPr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77B5EDD1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CA6563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197175EC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30C5901D" w14:textId="77777777" w:rsidR="00CA6563" w:rsidRPr="00CA6563" w:rsidRDefault="00CA6563" w:rsidP="00CA6563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CA6563">
        <w:rPr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CA6563">
        <w:rPr>
          <w:spacing w:val="-14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и</w:t>
      </w:r>
      <w:r w:rsidRPr="00CA6563">
        <w:rPr>
          <w:spacing w:val="-10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гармонически</w:t>
      </w:r>
      <w:r w:rsidRPr="00CA6563">
        <w:rPr>
          <w:spacing w:val="-4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развитых</w:t>
      </w:r>
      <w:r w:rsidRPr="00CA6563">
        <w:rPr>
          <w:spacing w:val="-9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специалистах,</w:t>
      </w:r>
      <w:r w:rsidRPr="00CA6563">
        <w:rPr>
          <w:spacing w:val="-13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владеющих</w:t>
      </w:r>
      <w:r w:rsidRPr="00CA6563">
        <w:rPr>
          <w:spacing w:val="-9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современными технологиями</w:t>
      </w:r>
      <w:r w:rsidRPr="00CA6563">
        <w:rPr>
          <w:spacing w:val="-18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в</w:t>
      </w:r>
      <w:r w:rsidRPr="00CA6563">
        <w:rPr>
          <w:spacing w:val="-13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области</w:t>
      </w:r>
      <w:r w:rsidRPr="00CA6563">
        <w:rPr>
          <w:spacing w:val="-10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профессиональной</w:t>
      </w:r>
      <w:r w:rsidRPr="00CA6563">
        <w:rPr>
          <w:spacing w:val="-18"/>
          <w:w w:val="105"/>
          <w:sz w:val="24"/>
          <w:szCs w:val="24"/>
        </w:rPr>
        <w:t xml:space="preserve"> </w:t>
      </w:r>
      <w:r w:rsidRPr="00CA6563">
        <w:rPr>
          <w:w w:val="105"/>
          <w:sz w:val="24"/>
          <w:szCs w:val="24"/>
        </w:rPr>
        <w:t>деятельности;</w:t>
      </w:r>
    </w:p>
    <w:p w14:paraId="1B426FFB" w14:textId="263676E9" w:rsidR="00D8646D" w:rsidRPr="00D8646D" w:rsidRDefault="00CA6563" w:rsidP="00CA6563">
      <w:pPr>
        <w:pStyle w:val="ad"/>
        <w:numPr>
          <w:ilvl w:val="2"/>
          <w:numId w:val="6"/>
        </w:numPr>
        <w:spacing w:after="120"/>
        <w:jc w:val="both"/>
      </w:pPr>
      <w:r w:rsidRPr="00CA6563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области.</w:t>
      </w:r>
      <w:r w:rsidR="00C12C38" w:rsidRPr="00D8646D">
        <w:rPr>
          <w:rFonts w:eastAsiaTheme="minorHAnsi"/>
          <w:w w:val="105"/>
          <w:sz w:val="24"/>
        </w:rPr>
        <w:t xml:space="preserve"> </w:t>
      </w:r>
    </w:p>
    <w:p w14:paraId="37EAE1C2" w14:textId="48E39E60" w:rsidR="00D8646D" w:rsidRDefault="00D8646D" w:rsidP="00D8646D">
      <w:pPr>
        <w:pStyle w:val="ad"/>
        <w:spacing w:after="120"/>
        <w:ind w:left="709"/>
        <w:jc w:val="both"/>
      </w:pPr>
    </w:p>
    <w:p w14:paraId="0F14382C" w14:textId="4AB07BD1" w:rsidR="00FB4734" w:rsidRPr="00D8646D" w:rsidRDefault="003403A2" w:rsidP="00D8646D">
      <w:pPr>
        <w:pStyle w:val="2"/>
      </w:pPr>
      <w:r w:rsidRPr="00F26710">
        <w:t>Формы обучения</w:t>
      </w:r>
      <w:bookmarkEnd w:id="17"/>
    </w:p>
    <w:p w14:paraId="01C3FD06" w14:textId="77777777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bookmarkStart w:id="18" w:name="_Toc63853980"/>
      <w:r w:rsidRPr="00F26710">
        <w:rPr>
          <w:sz w:val="24"/>
          <w:szCs w:val="24"/>
        </w:rPr>
        <w:t>Обучение по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18"/>
    </w:p>
    <w:p w14:paraId="6D8937FF" w14:textId="769BAE59" w:rsidR="00991E8A" w:rsidRPr="00F26710" w:rsidRDefault="00991E8A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A248F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4F35411B" w14:textId="6F7B9583" w:rsidR="00D8646D" w:rsidRPr="009A7574" w:rsidRDefault="00D8646D" w:rsidP="008E783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bookmarkStart w:id="21" w:name="_Toc70416991"/>
      <w:bookmarkStart w:id="22" w:name="_Toc63853985"/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14:paraId="490F8CFD" w14:textId="27F460C3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>
        <w:rPr>
          <w:sz w:val="24"/>
          <w:szCs w:val="24"/>
        </w:rPr>
        <w:t xml:space="preserve"> </w:t>
      </w:r>
      <w:r w:rsidRPr="00F2671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EA248F">
        <w:rPr>
          <w:sz w:val="24"/>
          <w:szCs w:val="24"/>
        </w:rPr>
        <w:t>4 года</w:t>
      </w:r>
      <w:r>
        <w:rPr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r>
        <w:t>Формы аттестации</w:t>
      </w:r>
      <w:bookmarkEnd w:id="21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356B5F3F"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779E10F0" w14:textId="77777777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5FCB7E2" w14:textId="0702593C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2"/>
    </w:p>
    <w:p w14:paraId="3DDD1029" w14:textId="7331D166"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735E45C" w14:textId="77777777" w:rsid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593B1AE8" w14:textId="61BEF157" w:rsidR="0024634E" w:rsidRP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>- 0</w:t>
      </w:r>
      <w:r w:rsidRPr="00184467">
        <w:rPr>
          <w:b w:val="0"/>
        </w:rPr>
        <w:t>4 Культура, искусство (в сферах</w:t>
      </w:r>
      <w:r w:rsidR="00EA248F">
        <w:rPr>
          <w:b w:val="0"/>
        </w:rPr>
        <w:t xml:space="preserve">: </w:t>
      </w:r>
      <w:r w:rsidR="00EA248F" w:rsidRPr="00EA248F">
        <w:rPr>
          <w:b w:val="0"/>
        </w:rPr>
        <w:t>музыкального исполнительства и художественно-творческой деятельности</w:t>
      </w:r>
      <w:r w:rsidR="00EA248F">
        <w:rPr>
          <w:b w:val="0"/>
        </w:rPr>
        <w:t>).</w:t>
      </w:r>
    </w:p>
    <w:p w14:paraId="7BA322C4" w14:textId="77777777" w:rsidR="007C27A3" w:rsidRPr="0024634E" w:rsidRDefault="007C27A3" w:rsidP="0024634E">
      <w:p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A6983DA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23" w:name="_Toc57031263"/>
      <w:r w:rsidRPr="00F522D0">
        <w:rPr>
          <w:sz w:val="24"/>
          <w:szCs w:val="24"/>
        </w:rPr>
        <w:t>педагогический;</w:t>
      </w:r>
    </w:p>
    <w:p w14:paraId="7CF40F98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2AC56D8E" w14:textId="6B091870" w:rsidR="00376F49" w:rsidRDefault="00830436" w:rsidP="008E7832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F56993E" w14:textId="17B896E7" w:rsidR="0024634E" w:rsidRPr="00CA6563" w:rsidRDefault="00CA6563" w:rsidP="008E7832">
      <w:pPr>
        <w:pStyle w:val="ad"/>
        <w:widowControl w:val="0"/>
        <w:numPr>
          <w:ilvl w:val="0"/>
          <w:numId w:val="16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CA6563">
        <w:rPr>
          <w:sz w:val="24"/>
          <w:szCs w:val="24"/>
        </w:rPr>
        <w:t>музыкальное исполнительство</w:t>
      </w:r>
      <w:r w:rsidR="0024634E" w:rsidRPr="00CA6563">
        <w:rPr>
          <w:iCs/>
          <w:sz w:val="24"/>
          <w:szCs w:val="24"/>
        </w:rPr>
        <w:t>;</w:t>
      </w:r>
    </w:p>
    <w:p w14:paraId="7841C041" w14:textId="11D540CC" w:rsidR="0024634E" w:rsidRPr="00CA6563" w:rsidRDefault="00CA6563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CA6563">
        <w:rPr>
          <w:sz w:val="24"/>
          <w:szCs w:val="24"/>
        </w:rPr>
        <w:t>художественно- творческая деятельность</w:t>
      </w:r>
      <w:r w:rsidR="0024634E" w:rsidRPr="00CA6563">
        <w:rPr>
          <w:iCs/>
          <w:sz w:val="24"/>
          <w:szCs w:val="24"/>
        </w:rPr>
        <w:t>;</w:t>
      </w:r>
    </w:p>
    <w:p w14:paraId="0D796A90" w14:textId="52FC658A" w:rsidR="0024634E" w:rsidRPr="00CA6563" w:rsidRDefault="00CA6563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r w:rsidRPr="00CA6563">
        <w:rPr>
          <w:sz w:val="24"/>
          <w:szCs w:val="24"/>
        </w:rPr>
        <w:t>профессиональное обучение, профессиональное образование, дополнительное образование</w:t>
      </w:r>
      <w:r w:rsidR="0024634E" w:rsidRPr="00CA6563">
        <w:rPr>
          <w:iCs/>
          <w:sz w:val="24"/>
          <w:szCs w:val="24"/>
        </w:rPr>
        <w:t>;</w:t>
      </w:r>
    </w:p>
    <w:p w14:paraId="02A16035" w14:textId="77777777" w:rsidR="0024634E" w:rsidRPr="00EA248F" w:rsidRDefault="0024634E" w:rsidP="00EA248F">
      <w:pPr>
        <w:pStyle w:val="ad"/>
        <w:ind w:left="2880"/>
        <w:jc w:val="both"/>
        <w:rPr>
          <w:sz w:val="24"/>
          <w:szCs w:val="24"/>
        </w:rPr>
      </w:pPr>
    </w:p>
    <w:p w14:paraId="16598698" w14:textId="31F0489D" w:rsidR="00DA3642" w:rsidRDefault="003403A2" w:rsidP="00C47F8F">
      <w:pPr>
        <w:pStyle w:val="2"/>
      </w:pPr>
      <w:bookmarkStart w:id="24" w:name="_Toc63853987"/>
      <w:bookmarkEnd w:id="23"/>
      <w:r w:rsidRPr="00F26710">
        <w:t>Перечень основных задач профессиональной деятельности выпускников</w:t>
      </w:r>
      <w:bookmarkEnd w:id="24"/>
    </w:p>
    <w:p w14:paraId="068B685E" w14:textId="77777777" w:rsidR="00CA6563" w:rsidRDefault="00CA6563" w:rsidP="00CA6563"/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16"/>
        <w:gridCol w:w="2117"/>
        <w:gridCol w:w="3118"/>
      </w:tblGrid>
      <w:tr w:rsidR="00CA6563" w:rsidRPr="00B3779B" w14:paraId="30906AEF" w14:textId="77777777" w:rsidTr="005573DD">
        <w:trPr>
          <w:trHeight w:val="841"/>
          <w:tblHeader/>
        </w:trPr>
        <w:tc>
          <w:tcPr>
            <w:tcW w:w="2430" w:type="dxa"/>
            <w:shd w:val="clear" w:color="auto" w:fill="DBE5F1" w:themeFill="accent1" w:themeFillTint="33"/>
          </w:tcPr>
          <w:p w14:paraId="0F2E30DC" w14:textId="77777777" w:rsidR="00CA6563" w:rsidRPr="00B3779B" w:rsidRDefault="00CA6563" w:rsidP="005573DD">
            <w:pPr>
              <w:jc w:val="center"/>
            </w:pPr>
            <w:r w:rsidRPr="00B3779B">
              <w:t xml:space="preserve">Область профессиональной деятельности </w:t>
            </w:r>
          </w:p>
        </w:tc>
        <w:tc>
          <w:tcPr>
            <w:tcW w:w="2116" w:type="dxa"/>
            <w:shd w:val="clear" w:color="auto" w:fill="DBE5F1" w:themeFill="accent1" w:themeFillTint="33"/>
          </w:tcPr>
          <w:p w14:paraId="7A1531B9" w14:textId="77777777" w:rsidR="00CA6563" w:rsidRPr="00B3779B" w:rsidRDefault="00CA6563" w:rsidP="005573DD">
            <w:pPr>
              <w:jc w:val="center"/>
            </w:pPr>
            <w:r w:rsidRPr="00B3779B">
              <w:t>Типы задач профессиональной деятельности</w:t>
            </w:r>
          </w:p>
        </w:tc>
        <w:tc>
          <w:tcPr>
            <w:tcW w:w="2117" w:type="dxa"/>
            <w:shd w:val="clear" w:color="auto" w:fill="DBE5F1" w:themeFill="accent1" w:themeFillTint="33"/>
          </w:tcPr>
          <w:p w14:paraId="1A218331" w14:textId="77777777" w:rsidR="00CA6563" w:rsidRPr="00B3779B" w:rsidRDefault="00CA6563" w:rsidP="00557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B3779B">
              <w:rPr>
                <w:rFonts w:eastAsiaTheme="minorHAnsi"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2B2A161" w14:textId="77777777" w:rsidR="00CA6563" w:rsidRPr="00B3779B" w:rsidRDefault="00CA6563" w:rsidP="00557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B3779B">
              <w:rPr>
                <w:rFonts w:eastAsiaTheme="minorHAnsi"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3779B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14:paraId="69E5D104" w14:textId="77777777" w:rsidR="00CA6563" w:rsidRPr="00B3779B" w:rsidRDefault="00CA6563" w:rsidP="005573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779B">
              <w:rPr>
                <w:rFonts w:eastAsiaTheme="minorHAnsi"/>
                <w:bCs/>
                <w:iCs/>
                <w:lang w:eastAsia="en-US"/>
              </w:rPr>
              <w:t>(или области знания)</w:t>
            </w:r>
          </w:p>
        </w:tc>
      </w:tr>
      <w:tr w:rsidR="00CA6563" w:rsidRPr="00B3779B" w14:paraId="477814A4" w14:textId="77777777" w:rsidTr="005573DD">
        <w:trPr>
          <w:trHeight w:val="2063"/>
        </w:trPr>
        <w:tc>
          <w:tcPr>
            <w:tcW w:w="2430" w:type="dxa"/>
          </w:tcPr>
          <w:p w14:paraId="2F631C8E" w14:textId="77777777" w:rsidR="00CA6563" w:rsidRPr="00B3779B" w:rsidRDefault="00CA6563" w:rsidP="005573DD">
            <w:r w:rsidRPr="00B3779B">
              <w:t>04 Культура, искусство</w:t>
            </w:r>
          </w:p>
          <w:p w14:paraId="084B433D" w14:textId="77777777" w:rsidR="00CA6563" w:rsidRPr="00B3779B" w:rsidRDefault="00CA6563" w:rsidP="005573DD">
            <w:pPr>
              <w:rPr>
                <w:i/>
              </w:rPr>
            </w:pPr>
          </w:p>
        </w:tc>
        <w:tc>
          <w:tcPr>
            <w:tcW w:w="2116" w:type="dxa"/>
          </w:tcPr>
          <w:p w14:paraId="4A5F31DC" w14:textId="77777777" w:rsidR="00CA6563" w:rsidRPr="00B3779B" w:rsidRDefault="00CA6563" w:rsidP="005573D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iCs/>
              </w:rPr>
            </w:pPr>
            <w:r w:rsidRPr="00B3779B">
              <w:rPr>
                <w:iCs/>
              </w:rPr>
              <w:t xml:space="preserve">Художественно-творческий </w:t>
            </w:r>
          </w:p>
          <w:p w14:paraId="41088F53" w14:textId="77777777" w:rsidR="00CA6563" w:rsidRPr="00B3779B" w:rsidRDefault="00CA6563" w:rsidP="005573D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bCs/>
                <w:iCs/>
              </w:rPr>
            </w:pPr>
          </w:p>
        </w:tc>
        <w:tc>
          <w:tcPr>
            <w:tcW w:w="2117" w:type="dxa"/>
          </w:tcPr>
          <w:p w14:paraId="006F4B28" w14:textId="77777777" w:rsidR="00CA6563" w:rsidRPr="00B3779B" w:rsidRDefault="00CA6563" w:rsidP="005573D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Концертное исполнение музыкальных произведений; </w:t>
            </w:r>
          </w:p>
          <w:p w14:paraId="48A2F581" w14:textId="77777777" w:rsidR="00CA6563" w:rsidRPr="00B3779B" w:rsidRDefault="00CA6563" w:rsidP="005573D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работа над повышением исполнительского мастерства и обновлением репертуара; </w:t>
            </w:r>
          </w:p>
          <w:p w14:paraId="2EB123A4" w14:textId="77777777" w:rsidR="00CA6563" w:rsidRPr="00B3779B" w:rsidRDefault="00CA6563" w:rsidP="005573D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воспитание художественного вкуса, умения воспринимать музыку как вид искусства; </w:t>
            </w:r>
          </w:p>
          <w:p w14:paraId="5CB11E59" w14:textId="77777777" w:rsidR="00CA6563" w:rsidRPr="00B3779B" w:rsidRDefault="00CA6563" w:rsidP="005573D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разработка концертных программ; </w:t>
            </w:r>
          </w:p>
          <w:p w14:paraId="11E61905" w14:textId="77777777" w:rsidR="00CA6563" w:rsidRPr="00B3779B" w:rsidRDefault="00CA6563" w:rsidP="005573D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3118" w:type="dxa"/>
          </w:tcPr>
          <w:p w14:paraId="435AA2BE" w14:textId="77777777" w:rsidR="00CA6563" w:rsidRPr="00B3779B" w:rsidRDefault="00CA6563" w:rsidP="005573D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eastAsia="TimesNewRomanPSMT" w:hAnsi="Times New Roman" w:cs="Times New Roman"/>
              </w:rPr>
              <w:t>Музыкальное произведение в различных формах его существования; музыкальные инструменты;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779B">
              <w:rPr>
                <w:rFonts w:ascii="Times New Roman" w:eastAsia="TimesNewRomanPSMT" w:hAnsi="Times New Roman" w:cs="Times New Roman"/>
              </w:rPr>
              <w:t xml:space="preserve">творческие коллективы; </w:t>
            </w:r>
          </w:p>
          <w:p w14:paraId="07222945" w14:textId="77777777" w:rsidR="00CA6563" w:rsidRPr="00B3779B" w:rsidRDefault="00CA6563" w:rsidP="005573D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B3779B">
              <w:rPr>
                <w:rFonts w:ascii="Times New Roman" w:eastAsia="TimesNewRomanPSMT" w:hAnsi="Times New Roman" w:cs="Times New Roman"/>
              </w:rPr>
              <w:t>слушательская</w:t>
            </w:r>
            <w:proofErr w:type="spellEnd"/>
            <w:r w:rsidRPr="00B3779B">
              <w:rPr>
                <w:rFonts w:ascii="Times New Roman" w:eastAsia="TimesNewRomanPSMT" w:hAnsi="Times New Roman" w:cs="Times New Roman"/>
              </w:rPr>
              <w:t xml:space="preserve"> аудитория концертных залов, учреждений культуры.</w:t>
            </w:r>
          </w:p>
          <w:p w14:paraId="4495F22A" w14:textId="77777777" w:rsidR="00CA6563" w:rsidRPr="00B3779B" w:rsidRDefault="00CA6563" w:rsidP="005573D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CA6563" w:rsidRPr="00F26710" w14:paraId="4410A710" w14:textId="77777777" w:rsidTr="005573DD">
        <w:trPr>
          <w:trHeight w:val="1260"/>
        </w:trPr>
        <w:tc>
          <w:tcPr>
            <w:tcW w:w="2430" w:type="dxa"/>
          </w:tcPr>
          <w:p w14:paraId="64BCBA2F" w14:textId="77777777" w:rsidR="00CA6563" w:rsidRPr="00B3779B" w:rsidRDefault="00CA6563" w:rsidP="005573DD">
            <w:r w:rsidRPr="00B3779B">
              <w:t>01 Образование и наука</w:t>
            </w:r>
          </w:p>
          <w:p w14:paraId="373F786A" w14:textId="77777777" w:rsidR="00CA6563" w:rsidRPr="00B3779B" w:rsidRDefault="00CA6563" w:rsidP="005573DD">
            <w:pPr>
              <w:jc w:val="both"/>
              <w:rPr>
                <w:i/>
              </w:rPr>
            </w:pPr>
          </w:p>
        </w:tc>
        <w:tc>
          <w:tcPr>
            <w:tcW w:w="2116" w:type="dxa"/>
          </w:tcPr>
          <w:p w14:paraId="18FB3E19" w14:textId="77777777" w:rsidR="00CA6563" w:rsidRPr="00B3779B" w:rsidRDefault="00CA6563" w:rsidP="005573DD">
            <w:pPr>
              <w:pStyle w:val="aff1"/>
              <w:rPr>
                <w:rFonts w:ascii="Times New Roman" w:hAnsi="Times New Roman" w:cs="Times New Roman"/>
              </w:rPr>
            </w:pPr>
            <w:proofErr w:type="spellStart"/>
            <w:r w:rsidRPr="00B3779B">
              <w:rPr>
                <w:rFonts w:ascii="Times New Roman" w:hAnsi="Times New Roman" w:cs="Times New Roman"/>
              </w:rPr>
              <w:t>Педагогическии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</w:t>
            </w:r>
          </w:p>
          <w:p w14:paraId="7989F269" w14:textId="77777777" w:rsidR="00CA6563" w:rsidRPr="00B3779B" w:rsidRDefault="00CA6563" w:rsidP="005573D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i/>
              </w:rPr>
            </w:pPr>
          </w:p>
        </w:tc>
        <w:tc>
          <w:tcPr>
            <w:tcW w:w="2117" w:type="dxa"/>
          </w:tcPr>
          <w:p w14:paraId="3C25A23A" w14:textId="77777777" w:rsidR="00CA6563" w:rsidRPr="00B3779B" w:rsidRDefault="00CA6563" w:rsidP="005573DD">
            <w:pPr>
              <w:pStyle w:val="aff1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hAnsi="Times New Roman" w:cs="Times New Roman"/>
              </w:rPr>
              <w:t xml:space="preserve">Обучение техническому мастерству игры на инструменте; подготовка обучающегося к </w:t>
            </w:r>
            <w:proofErr w:type="spellStart"/>
            <w:r w:rsidRPr="00B3779B">
              <w:rPr>
                <w:rFonts w:ascii="Times New Roman" w:hAnsi="Times New Roman" w:cs="Times New Roman"/>
              </w:rPr>
              <w:t>самостоятельнои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деятельности в области музыкального исполнительства </w:t>
            </w:r>
            <w:r w:rsidRPr="00B3779B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B3779B">
              <w:rPr>
                <w:rFonts w:ascii="Times New Roman" w:hAnsi="Times New Roman" w:cs="Times New Roman"/>
              </w:rPr>
              <w:t>музыкальнои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педагогики; воспитание музыканта-исполнителя с высокоразвитым художественным и интеллектуальным потенциалом; выполнение </w:t>
            </w:r>
            <w:proofErr w:type="spellStart"/>
            <w:r w:rsidRPr="00B3779B">
              <w:rPr>
                <w:rFonts w:ascii="Times New Roman" w:hAnsi="Times New Roman" w:cs="Times New Roman"/>
              </w:rPr>
              <w:t>методическои</w:t>
            </w:r>
            <w:proofErr w:type="spellEnd"/>
            <w:r w:rsidRPr="00B3779B">
              <w:rPr>
                <w:rFonts w:ascii="Times New Roman" w:hAnsi="Times New Roman" w:cs="Times New Roman"/>
              </w:rPr>
              <w:t xml:space="preserve">̆ работы и осуществление контрольных мероприятий, направленных на оценку результатов художественно-творческого и педагогического процесса. </w:t>
            </w:r>
          </w:p>
          <w:p w14:paraId="0ACD5D1F" w14:textId="77777777" w:rsidR="00CA6563" w:rsidRPr="00B3779B" w:rsidRDefault="00CA6563" w:rsidP="005573D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118" w:type="dxa"/>
          </w:tcPr>
          <w:p w14:paraId="037A1DC5" w14:textId="77777777" w:rsidR="00CA6563" w:rsidRPr="00B3779B" w:rsidRDefault="00CA6563" w:rsidP="005573DD">
            <w:pPr>
              <w:pStyle w:val="aff1"/>
              <w:rPr>
                <w:rFonts w:ascii="Times New Roman" w:hAnsi="Times New Roman" w:cs="Times New Roman"/>
              </w:rPr>
            </w:pPr>
            <w:r w:rsidRPr="00B3779B">
              <w:rPr>
                <w:rFonts w:ascii="Times New Roman" w:eastAsia="TimesNewRomanPSMT" w:hAnsi="Times New Roman" w:cs="Times New Roman"/>
              </w:rPr>
              <w:lastRenderedPageBreak/>
              <w:t>Организации, осуществляющие образовательную деятельность</w:t>
            </w:r>
            <w:r>
              <w:rPr>
                <w:rFonts w:ascii="Times New Roman" w:eastAsia="TimesNewRomanPSMT" w:hAnsi="Times New Roman" w:cs="Times New Roman"/>
              </w:rPr>
              <w:t>,</w:t>
            </w:r>
            <w:r w:rsidRPr="00B3779B">
              <w:rPr>
                <w:rFonts w:ascii="Times New Roman" w:eastAsia="TimesNewRomanPSMT" w:hAnsi="Times New Roman" w:cs="Times New Roman"/>
              </w:rPr>
              <w:t xml:space="preserve"> и их обучающиеся </w:t>
            </w:r>
          </w:p>
          <w:p w14:paraId="7ED4C82F" w14:textId="77777777" w:rsidR="00CA6563" w:rsidRPr="00B3779B" w:rsidRDefault="00CA6563" w:rsidP="005573D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2D2F92C0" w14:textId="77777777" w:rsidR="00CA6563" w:rsidRDefault="00CA6563" w:rsidP="00CA6563"/>
    <w:p w14:paraId="151D96DC" w14:textId="77777777" w:rsidR="00CA6563" w:rsidRDefault="00CA6563" w:rsidP="00CA6563"/>
    <w:p w14:paraId="2B3137DC" w14:textId="77777777" w:rsidR="00CA6563" w:rsidRDefault="00CA6563" w:rsidP="00CA6563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5"/>
    </w:p>
    <w:p w14:paraId="6A735BF0" w14:textId="701E443F"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346B55AF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</w:t>
            </w:r>
            <w:r>
              <w:t xml:space="preserve"> </w:t>
            </w:r>
            <w:r w:rsidR="00CA6563" w:rsidRPr="00CA6563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62CD8164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="00CA6563" w:rsidRPr="00CA6563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50A6" w14:paraId="034BF550" w14:textId="77777777" w:rsidTr="00E03DC8">
        <w:tc>
          <w:tcPr>
            <w:tcW w:w="2802" w:type="dxa"/>
          </w:tcPr>
          <w:p w14:paraId="5DEE5866" w14:textId="0CEA88C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773E2B2E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CA6563" w:rsidRPr="00CA6563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950A6" w14:paraId="7B0BC3B1" w14:textId="77777777" w:rsidTr="00E03DC8">
        <w:tc>
          <w:tcPr>
            <w:tcW w:w="2802" w:type="dxa"/>
          </w:tcPr>
          <w:p w14:paraId="140EA900" w14:textId="0D4BE035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61C6E1FF" w:rsidR="009950A6" w:rsidRDefault="000B05CD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CA6563" w:rsidRPr="00CA6563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CA6563" w:rsidRPr="00CA6563">
              <w:rPr>
                <w:rFonts w:eastAsia="Calibri"/>
              </w:rPr>
              <w:t>ых</w:t>
            </w:r>
            <w:proofErr w:type="spellEnd"/>
            <w:r w:rsidR="00CA6563" w:rsidRPr="00CA6563">
              <w:rPr>
                <w:rFonts w:eastAsia="Calibri"/>
              </w:rPr>
              <w:t>) языке(ах)</w:t>
            </w:r>
          </w:p>
        </w:tc>
      </w:tr>
      <w:tr w:rsidR="000B05CD" w14:paraId="2620EC8D" w14:textId="77777777" w:rsidTr="00E03DC8">
        <w:tc>
          <w:tcPr>
            <w:tcW w:w="2802" w:type="dxa"/>
          </w:tcPr>
          <w:p w14:paraId="0D5F447B" w14:textId="150AA198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14DE342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r w:rsidR="00CA6563" w:rsidRPr="00CA6563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950A6" w14:paraId="2733CE0D" w14:textId="77777777" w:rsidTr="00E03DC8">
        <w:tc>
          <w:tcPr>
            <w:tcW w:w="2802" w:type="dxa"/>
          </w:tcPr>
          <w:p w14:paraId="581F9D49" w14:textId="39CC28C8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</w:t>
            </w:r>
            <w:r w:rsidRPr="00F26710">
              <w:rPr>
                <w:rFonts w:eastAsia="Calibri"/>
              </w:rPr>
              <w:lastRenderedPageBreak/>
              <w:t xml:space="preserve">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75413AB9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lastRenderedPageBreak/>
              <w:t xml:space="preserve">УК-6. </w:t>
            </w:r>
            <w:r w:rsidR="00CA6563" w:rsidRPr="00CA6563">
              <w:t xml:space="preserve">Способен управлять своим временем, выстраивать и </w:t>
            </w:r>
            <w:r w:rsidR="00CA6563" w:rsidRPr="00CA6563"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</w:tr>
      <w:tr w:rsidR="009950A6" w14:paraId="709E4700" w14:textId="77777777" w:rsidTr="00E03DC8">
        <w:tc>
          <w:tcPr>
            <w:tcW w:w="2802" w:type="dxa"/>
          </w:tcPr>
          <w:p w14:paraId="0974892A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31E021C1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 xml:space="preserve">УК-7. </w:t>
            </w:r>
            <w:r w:rsidR="00CA6563" w:rsidRPr="00CA6563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0A6" w14:paraId="7AC3DFD2" w14:textId="77777777" w:rsidTr="00E03DC8">
        <w:tc>
          <w:tcPr>
            <w:tcW w:w="2802" w:type="dxa"/>
          </w:tcPr>
          <w:p w14:paraId="0D6E4AB1" w14:textId="2A6FA3D9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73A3B2D2" w:rsidR="009950A6" w:rsidRDefault="000B05CD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r w:rsidR="00CA6563" w:rsidRPr="00CA656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50A6" w14:paraId="054EB7FA" w14:textId="77777777" w:rsidTr="00E03DC8">
        <w:tc>
          <w:tcPr>
            <w:tcW w:w="2802" w:type="dxa"/>
          </w:tcPr>
          <w:p w14:paraId="16AE27BC" w14:textId="309E64D1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культура, в </w:t>
            </w:r>
            <w:r w:rsidR="00EA248F">
              <w:rPr>
                <w:rFonts w:eastAsiaTheme="minorHAnsi"/>
                <w:iCs/>
                <w:lang w:eastAsia="en-US"/>
              </w:rPr>
              <w:t>том числе финансовая грамотность</w:t>
            </w:r>
          </w:p>
        </w:tc>
        <w:tc>
          <w:tcPr>
            <w:tcW w:w="7051" w:type="dxa"/>
          </w:tcPr>
          <w:p w14:paraId="32370F32" w14:textId="7C55C531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0B05CD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r w:rsidR="00CA6563" w:rsidRPr="00CA6563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950A6" w14:paraId="2D2914DE" w14:textId="77777777" w:rsidTr="00E03DC8">
        <w:tc>
          <w:tcPr>
            <w:tcW w:w="2802" w:type="dxa"/>
          </w:tcPr>
          <w:p w14:paraId="3302035C" w14:textId="478E84A3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20F77E22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0B05CD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r w:rsidR="00CA6563" w:rsidRPr="00CA6563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:rsidRPr="003612F4" w14:paraId="0B6E179C" w14:textId="77777777" w:rsidTr="0061030F">
        <w:tc>
          <w:tcPr>
            <w:tcW w:w="2802" w:type="dxa"/>
          </w:tcPr>
          <w:p w14:paraId="7BCBEA97" w14:textId="1FB7E0A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3612F4" w14:paraId="712B2C70" w14:textId="77777777" w:rsidTr="0061030F">
        <w:tc>
          <w:tcPr>
            <w:tcW w:w="2802" w:type="dxa"/>
          </w:tcPr>
          <w:p w14:paraId="198C8494" w14:textId="7D61DB54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14:paraId="3EC6F17D" w14:textId="25990F82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ОПК-1. </w:t>
            </w:r>
            <w:r w:rsidR="00CA6563" w:rsidRPr="00CA6563">
              <w:rPr>
                <w:rFonts w:eastAsia="Calibri"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</w:tr>
      <w:tr w:rsidR="007D54B4" w:rsidRPr="003612F4" w14:paraId="3A17422B" w14:textId="77777777" w:rsidTr="0061030F">
        <w:tc>
          <w:tcPr>
            <w:tcW w:w="2802" w:type="dxa"/>
          </w:tcPr>
          <w:p w14:paraId="2054B156" w14:textId="2C68F445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</w:tcPr>
          <w:p w14:paraId="6C23F267" w14:textId="7E5D7975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ОПК-2. </w:t>
            </w:r>
            <w:r w:rsidR="00CA6563" w:rsidRPr="00CA6563">
              <w:rPr>
                <w:rFonts w:eastAsia="Calibri"/>
              </w:rPr>
              <w:t>Способен воспроизводить музыкальные сочинения, записанные традиционными видами нотации</w:t>
            </w:r>
          </w:p>
        </w:tc>
      </w:tr>
      <w:tr w:rsidR="007D54B4" w:rsidRPr="003612F4" w14:paraId="5CF1F805" w14:textId="77777777" w:rsidTr="0061030F">
        <w:tc>
          <w:tcPr>
            <w:tcW w:w="2802" w:type="dxa"/>
          </w:tcPr>
          <w:p w14:paraId="29524310" w14:textId="0CA9B157" w:rsidR="007D54B4" w:rsidRPr="00CA6563" w:rsidRDefault="00D93437" w:rsidP="007D54B4">
            <w:pPr>
              <w:rPr>
                <w:b/>
              </w:rPr>
            </w:pPr>
            <w:r w:rsidRPr="00CA6563">
              <w:rPr>
                <w:rFonts w:eastAsiaTheme="minorHAnsi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</w:tcPr>
          <w:p w14:paraId="53E395AD" w14:textId="0D0C81D7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ОПК-3. </w:t>
            </w:r>
            <w:r w:rsidR="00CA6563" w:rsidRPr="00CA6563">
              <w:rPr>
                <w:rFonts w:eastAsia="Times New Roman"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</w:tr>
      <w:tr w:rsidR="007D54B4" w:rsidRPr="003612F4" w14:paraId="28F48E3E" w14:textId="77777777" w:rsidTr="0061030F">
        <w:tc>
          <w:tcPr>
            <w:tcW w:w="2802" w:type="dxa"/>
          </w:tcPr>
          <w:p w14:paraId="49C4C06B" w14:textId="6594B96F" w:rsidR="007D54B4" w:rsidRPr="00CA6563" w:rsidRDefault="00D93437" w:rsidP="007D54B4">
            <w:pPr>
              <w:rPr>
                <w:b/>
              </w:rPr>
            </w:pPr>
            <w:r w:rsidRPr="00CA6563">
              <w:rPr>
                <w:rFonts w:eastAsiaTheme="minorHAnsi"/>
                <w:lang w:eastAsia="en-US"/>
              </w:rPr>
              <w:t>Работа с информацией</w:t>
            </w:r>
          </w:p>
        </w:tc>
        <w:tc>
          <w:tcPr>
            <w:tcW w:w="7051" w:type="dxa"/>
          </w:tcPr>
          <w:p w14:paraId="1C16923A" w14:textId="12FC5813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 xml:space="preserve">ОПК-4. </w:t>
            </w:r>
            <w:r w:rsidR="00806148" w:rsidRPr="00806148">
              <w:rPr>
                <w:rFonts w:eastAsia="Times New Roman"/>
                <w:lang w:eastAsia="en-US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</w:tr>
      <w:tr w:rsidR="007D54B4" w:rsidRPr="003612F4" w14:paraId="39CD4A1B" w14:textId="77777777" w:rsidTr="0061030F">
        <w:tc>
          <w:tcPr>
            <w:tcW w:w="2802" w:type="dxa"/>
          </w:tcPr>
          <w:p w14:paraId="4901ABD3" w14:textId="49CEBE35" w:rsidR="007D54B4" w:rsidRPr="00CA6563" w:rsidRDefault="00D93437" w:rsidP="00D93437">
            <w:pPr>
              <w:rPr>
                <w:rFonts w:eastAsiaTheme="minorHAnsi"/>
                <w:lang w:eastAsia="en-US"/>
              </w:rPr>
            </w:pPr>
            <w:r w:rsidRPr="00CA6563">
              <w:rPr>
                <w:rFonts w:eastAsiaTheme="minorHAns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6029AC8B" w14:textId="35C7EEEA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ОПК-5. </w:t>
            </w:r>
            <w:r w:rsidR="00806148" w:rsidRPr="00806148">
              <w:rPr>
                <w:rFonts w:eastAsia="Times New Roman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D54B4" w:rsidRPr="003612F4" w14:paraId="23891541" w14:textId="77777777" w:rsidTr="0061030F">
        <w:tc>
          <w:tcPr>
            <w:tcW w:w="2802" w:type="dxa"/>
          </w:tcPr>
          <w:p w14:paraId="13A0C015" w14:textId="4BA0E3B9" w:rsidR="007D54B4" w:rsidRPr="00CA6563" w:rsidRDefault="00D93437" w:rsidP="007D54B4">
            <w:pPr>
              <w:rPr>
                <w:b/>
              </w:rPr>
            </w:pPr>
            <w:r w:rsidRPr="00CA6563">
              <w:rPr>
                <w:rFonts w:eastAsiaTheme="minorHAnsi"/>
                <w:lang w:eastAsia="en-US"/>
              </w:rPr>
              <w:t>Музыкальный слух</w:t>
            </w:r>
          </w:p>
        </w:tc>
        <w:tc>
          <w:tcPr>
            <w:tcW w:w="7051" w:type="dxa"/>
          </w:tcPr>
          <w:p w14:paraId="18F5AA0B" w14:textId="6562EBF7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ОПК-6. </w:t>
            </w:r>
            <w:r w:rsidR="00806148" w:rsidRPr="00806148">
              <w:rPr>
                <w:rFonts w:eastAsia="Times New Roman"/>
                <w:lang w:eastAsia="en-US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</w:tr>
      <w:tr w:rsidR="007D54B4" w:rsidRPr="003612F4" w14:paraId="644E4C22" w14:textId="77777777" w:rsidTr="0061030F">
        <w:tc>
          <w:tcPr>
            <w:tcW w:w="2802" w:type="dxa"/>
          </w:tcPr>
          <w:p w14:paraId="5D012D5D" w14:textId="16646E27" w:rsidR="007D54B4" w:rsidRPr="00CA6563" w:rsidRDefault="00D93437" w:rsidP="007D54B4">
            <w:pPr>
              <w:rPr>
                <w:b/>
              </w:rPr>
            </w:pPr>
            <w:r w:rsidRPr="00CA6563">
              <w:rPr>
                <w:rFonts w:eastAsiaTheme="minorHAnsi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11361EF5" w14:textId="313E700A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ОПК-7. </w:t>
            </w:r>
            <w:r w:rsidR="00806148" w:rsidRPr="00806148">
              <w:rPr>
                <w:rFonts w:eastAsia="Times New Roman"/>
                <w:lang w:eastAsia="en-US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AF03F5">
        <w:tc>
          <w:tcPr>
            <w:tcW w:w="3085" w:type="dxa"/>
            <w:vMerge w:val="restart"/>
          </w:tcPr>
          <w:p w14:paraId="6F54C0CE" w14:textId="1831E88D" w:rsidR="009E2495" w:rsidRPr="003612F4" w:rsidRDefault="003612F4" w:rsidP="003612F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outlineLvl w:val="0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>едагог дополнительного образования детей и взрослых</w:t>
            </w:r>
          </w:p>
        </w:tc>
        <w:tc>
          <w:tcPr>
            <w:tcW w:w="6768" w:type="dxa"/>
          </w:tcPr>
          <w:p w14:paraId="21757FCC" w14:textId="0B475C9B" w:rsidR="009E2495" w:rsidRPr="003612F4" w:rsidRDefault="00806148" w:rsidP="003612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  <w:r w:rsidR="003612F4" w:rsidRPr="00185979">
              <w:rPr>
                <w:iCs/>
              </w:rPr>
              <w:t xml:space="preserve">. </w:t>
            </w:r>
            <w:r w:rsidRPr="00806148">
              <w:rPr>
                <w:iCs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</w:tr>
      <w:tr w:rsidR="003612F4" w14:paraId="5531FB65" w14:textId="77777777" w:rsidTr="003612F4">
        <w:trPr>
          <w:trHeight w:val="377"/>
        </w:trPr>
        <w:tc>
          <w:tcPr>
            <w:tcW w:w="3085" w:type="dxa"/>
            <w:vMerge/>
          </w:tcPr>
          <w:p w14:paraId="2B621110" w14:textId="26839CDC" w:rsidR="003612F4" w:rsidRDefault="003612F4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6C355605" w14:textId="05F86533" w:rsidR="003612F4" w:rsidRPr="003612F4" w:rsidRDefault="00806148" w:rsidP="003612F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ПК-5</w:t>
            </w:r>
            <w:r w:rsidR="003612F4" w:rsidRPr="0075360F">
              <w:rPr>
                <w:iCs/>
              </w:rPr>
              <w:t xml:space="preserve"> </w:t>
            </w:r>
            <w:r w:rsidRPr="00806148">
              <w:rPr>
                <w:iCs/>
              </w:rPr>
              <w:t>Способен осуществлять подбор концертного и педагогического репертуара</w:t>
            </w:r>
          </w:p>
        </w:tc>
      </w:tr>
      <w:tr w:rsidR="003612F4" w14:paraId="77FE9972" w14:textId="77777777" w:rsidTr="00AF03F5">
        <w:tc>
          <w:tcPr>
            <w:tcW w:w="3085" w:type="dxa"/>
            <w:vMerge w:val="restart"/>
          </w:tcPr>
          <w:p w14:paraId="2E0F72C9" w14:textId="02FE71A1" w:rsidR="003612F4" w:rsidRPr="003612F4" w:rsidRDefault="003612F4" w:rsidP="003612F4">
            <w:pPr>
              <w:rPr>
                <w:rFonts w:eastAsia="Calibri"/>
                <w:iCs/>
              </w:rPr>
            </w:pPr>
            <w:r w:rsidRPr="003612F4">
              <w:rPr>
                <w:rFonts w:eastAsia="Calibri"/>
                <w:iCs/>
              </w:rPr>
              <w:t xml:space="preserve">Анализ требований к профессиональным компетенциям, </w:t>
            </w:r>
            <w:r w:rsidRPr="003612F4">
              <w:rPr>
                <w:rFonts w:eastAsia="Calibri"/>
                <w:iCs/>
              </w:rPr>
              <w:lastRenderedPageBreak/>
              <w:t>предъявляемых к выпускникам на рынке труд</w:t>
            </w:r>
            <w:r>
              <w:rPr>
                <w:rFonts w:eastAsia="Calibri"/>
                <w:iCs/>
              </w:rPr>
              <w:t>а</w:t>
            </w:r>
            <w:r w:rsidR="00CA6563">
              <w:rPr>
                <w:rFonts w:eastAsia="Calibri"/>
                <w:iCs/>
              </w:rPr>
              <w:t>,</w:t>
            </w:r>
            <w:r w:rsidR="00CA6563" w:rsidRPr="00A377D2">
              <w:rPr>
                <w:rFonts w:eastAsia="Calibri"/>
              </w:rPr>
              <w:t xml:space="preserve"> </w:t>
            </w:r>
            <w:r w:rsidR="00CA6563" w:rsidRPr="00A377D2">
              <w:rPr>
                <w:rFonts w:eastAsia="Calibri"/>
              </w:rPr>
              <w:t>обобщения отечественного и зарубе</w:t>
            </w:r>
            <w:r w:rsidR="00CA6563">
              <w:rPr>
                <w:rFonts w:eastAsia="Calibri"/>
              </w:rPr>
              <w:t>жного опыта.</w:t>
            </w:r>
          </w:p>
        </w:tc>
        <w:tc>
          <w:tcPr>
            <w:tcW w:w="6768" w:type="dxa"/>
          </w:tcPr>
          <w:p w14:paraId="21B35633" w14:textId="2C917717" w:rsidR="003612F4" w:rsidRPr="00F26710" w:rsidRDefault="003612F4" w:rsidP="0061030F">
            <w:pPr>
              <w:rPr>
                <w:i/>
              </w:rPr>
            </w:pPr>
            <w:r w:rsidRPr="004A392B">
              <w:rPr>
                <w:rFonts w:eastAsia="Calibri"/>
              </w:rPr>
              <w:lastRenderedPageBreak/>
              <w:t>ПК-1.</w:t>
            </w:r>
            <w:r w:rsidRPr="004A392B">
              <w:t xml:space="preserve"> </w:t>
            </w:r>
            <w:r w:rsidR="00806148" w:rsidRPr="00806148">
              <w:rPr>
                <w:rFonts w:eastAsia="Calibri"/>
              </w:rPr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</w:tr>
      <w:tr w:rsidR="003612F4" w14:paraId="3A5D0763" w14:textId="77777777" w:rsidTr="00AF03F5">
        <w:tc>
          <w:tcPr>
            <w:tcW w:w="3085" w:type="dxa"/>
            <w:vMerge/>
          </w:tcPr>
          <w:p w14:paraId="426A8DD9" w14:textId="3843E194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CD09E7E" w14:textId="321ECA4E" w:rsidR="003612F4" w:rsidRPr="007D54B4" w:rsidRDefault="003612F4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ПК-2. </w:t>
            </w:r>
            <w:r w:rsidR="00806148" w:rsidRPr="00806148">
              <w:t xml:space="preserve">Способен создавать индивидуальную художественную </w:t>
            </w:r>
            <w:r w:rsidR="00806148" w:rsidRPr="00806148">
              <w:lastRenderedPageBreak/>
              <w:t>интерпретацию музыкального произведения</w:t>
            </w:r>
          </w:p>
        </w:tc>
      </w:tr>
      <w:tr w:rsidR="00504A02" w14:paraId="4A52E4B3" w14:textId="77777777" w:rsidTr="00B3302A">
        <w:trPr>
          <w:trHeight w:val="792"/>
        </w:trPr>
        <w:tc>
          <w:tcPr>
            <w:tcW w:w="3085" w:type="dxa"/>
            <w:vMerge/>
          </w:tcPr>
          <w:p w14:paraId="1DF142F9" w14:textId="77777777" w:rsidR="00504A02" w:rsidRPr="007D54B4" w:rsidRDefault="00504A02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4BA31469" w14:textId="38162282" w:rsidR="00504A02" w:rsidRPr="007D54B4" w:rsidRDefault="00504A02" w:rsidP="0061030F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ПК-3. </w:t>
            </w:r>
            <w:r w:rsidR="00806148" w:rsidRPr="00806148"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2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6"/>
    </w:p>
    <w:p w14:paraId="3D8A7D52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09704E72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</w:t>
      </w:r>
      <w:r w:rsidR="00CA6563">
        <w:rPr>
          <w:sz w:val="24"/>
          <w:szCs w:val="24"/>
        </w:rPr>
        <w:t>чебных дисциплин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  <w:bookmarkStart w:id="27" w:name="_GoBack"/>
      <w:bookmarkEnd w:id="27"/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D25D6" w14:textId="77777777" w:rsidR="00511F0E" w:rsidRDefault="00511F0E" w:rsidP="00D85E95">
      <w:r>
        <w:separator/>
      </w:r>
    </w:p>
  </w:endnote>
  <w:endnote w:type="continuationSeparator" w:id="0">
    <w:p w14:paraId="630B177D" w14:textId="77777777" w:rsidR="00511F0E" w:rsidRDefault="00511F0E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AA90" w14:textId="77777777" w:rsidR="00511F0E" w:rsidRDefault="00511F0E" w:rsidP="00D85E95">
      <w:r>
        <w:separator/>
      </w:r>
    </w:p>
  </w:footnote>
  <w:footnote w:type="continuationSeparator" w:id="0">
    <w:p w14:paraId="47796A8A" w14:textId="77777777" w:rsidR="00511F0E" w:rsidRDefault="00511F0E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48">
          <w:rPr>
            <w:noProof/>
          </w:rPr>
          <w:t>6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D7AAE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025F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4A02"/>
    <w:rsid w:val="00506896"/>
    <w:rsid w:val="0050747B"/>
    <w:rsid w:val="00510EDE"/>
    <w:rsid w:val="00511008"/>
    <w:rsid w:val="00511F0E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06148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07AF"/>
    <w:rsid w:val="00AB140B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A6563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48F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3D920B69-2706-4446-BF08-D173C634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7ED-3F2A-43E2-925F-C8A20EFF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Станислав Ярошевский</cp:lastModifiedBy>
  <cp:revision>8</cp:revision>
  <cp:lastPrinted>2021-05-14T08:35:00Z</cp:lastPrinted>
  <dcterms:created xsi:type="dcterms:W3CDTF">2022-09-04T17:51:00Z</dcterms:created>
  <dcterms:modified xsi:type="dcterms:W3CDTF">2022-09-08T20:49:00Z</dcterms:modified>
</cp:coreProperties>
</file>