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1576"/>
        <w:gridCol w:w="4790"/>
      </w:tblGrid>
      <w:tr w:rsidR="001105C7" w:rsidRPr="000E0939" w14:paraId="73E01417" w14:textId="77777777" w:rsidTr="0021759E">
        <w:trPr>
          <w:trHeight w:val="559"/>
        </w:trPr>
        <w:tc>
          <w:tcPr>
            <w:tcW w:w="9610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2BB6A80D" w:rsidR="00685B50" w:rsidRPr="000E0939" w:rsidRDefault="00685B50" w:rsidP="00400AB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21759E">
        <w:trPr>
          <w:trHeight w:val="279"/>
        </w:trPr>
        <w:tc>
          <w:tcPr>
            <w:tcW w:w="9610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21759E">
        <w:trPr>
          <w:trHeight w:val="447"/>
        </w:trPr>
        <w:tc>
          <w:tcPr>
            <w:tcW w:w="3244" w:type="dxa"/>
            <w:shd w:val="clear" w:color="auto" w:fill="auto"/>
            <w:vAlign w:val="center"/>
          </w:tcPr>
          <w:p w14:paraId="1E460EBC" w14:textId="4B8B1CD6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366" w:type="dxa"/>
            <w:gridSpan w:val="2"/>
            <w:shd w:val="clear" w:color="auto" w:fill="auto"/>
            <w:vAlign w:val="center"/>
          </w:tcPr>
          <w:p w14:paraId="00AFFBB2" w14:textId="73834A32" w:rsidR="001105C7" w:rsidRPr="006D34CC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6D34CC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F7A1D" w14:paraId="393E3E15" w14:textId="77777777" w:rsidTr="0021759E">
        <w:trPr>
          <w:trHeight w:val="447"/>
        </w:trPr>
        <w:tc>
          <w:tcPr>
            <w:tcW w:w="3244" w:type="dxa"/>
            <w:shd w:val="clear" w:color="auto" w:fill="auto"/>
            <w:vAlign w:val="center"/>
          </w:tcPr>
          <w:p w14:paraId="0CE460B4" w14:textId="77777777" w:rsidR="001105C7" w:rsidRPr="006D34CC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05E8407" w14:textId="553AEEE4" w:rsidR="001105C7" w:rsidRPr="006D34CC" w:rsidRDefault="0021759E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54.03.01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34FBC195" w14:textId="1E5ABEAA" w:rsidR="001105C7" w:rsidRPr="006D34CC" w:rsidRDefault="0021759E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Дизайн</w:t>
            </w:r>
          </w:p>
        </w:tc>
      </w:tr>
      <w:tr w:rsidR="001105C7" w:rsidRPr="000F7A1D" w14:paraId="52188F91" w14:textId="77777777" w:rsidTr="0021759E">
        <w:trPr>
          <w:trHeight w:val="447"/>
        </w:trPr>
        <w:tc>
          <w:tcPr>
            <w:tcW w:w="3244" w:type="dxa"/>
            <w:shd w:val="clear" w:color="auto" w:fill="auto"/>
            <w:vAlign w:val="center"/>
          </w:tcPr>
          <w:p w14:paraId="23E07403" w14:textId="77777777" w:rsidR="001105C7" w:rsidRPr="006D34CC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6D34CC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66" w:type="dxa"/>
            <w:gridSpan w:val="2"/>
            <w:shd w:val="clear" w:color="auto" w:fill="auto"/>
            <w:vAlign w:val="center"/>
          </w:tcPr>
          <w:p w14:paraId="74CF5C65" w14:textId="138ABCCC" w:rsidR="001105C7" w:rsidRPr="006D34CC" w:rsidRDefault="0021759E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Дизайн среды</w:t>
            </w:r>
          </w:p>
        </w:tc>
      </w:tr>
      <w:tr w:rsidR="001105C7" w:rsidRPr="000F7A1D" w14:paraId="0AA6ACFB" w14:textId="77777777" w:rsidTr="0021759E">
        <w:trPr>
          <w:trHeight w:val="447"/>
        </w:trPr>
        <w:tc>
          <w:tcPr>
            <w:tcW w:w="3244" w:type="dxa"/>
            <w:shd w:val="clear" w:color="auto" w:fill="auto"/>
          </w:tcPr>
          <w:p w14:paraId="134897B4" w14:textId="7A1336D1"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366" w:type="dxa"/>
            <w:gridSpan w:val="2"/>
            <w:shd w:val="clear" w:color="auto" w:fill="auto"/>
          </w:tcPr>
          <w:p w14:paraId="40B8BFE6" w14:textId="019ECEBE" w:rsidR="001105C7" w:rsidRPr="0021759E" w:rsidRDefault="00EF382D" w:rsidP="00362F9B">
            <w:pPr>
              <w:spacing w:before="80"/>
              <w:rPr>
                <w:rFonts w:eastAsia="Times New Roman" w:cs="Times New Roman"/>
                <w:iCs/>
                <w:sz w:val="26"/>
                <w:szCs w:val="26"/>
                <w:vertAlign w:val="superscript"/>
              </w:rPr>
            </w:pPr>
            <w:r w:rsidRPr="0021759E">
              <w:rPr>
                <w:rFonts w:eastAsia="Times New Roman" w:cs="Times New Roman"/>
                <w:iCs/>
                <w:sz w:val="26"/>
                <w:szCs w:val="26"/>
              </w:rPr>
              <w:t>Бакалавр</w:t>
            </w: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45E2DBC7" w14:textId="77777777" w:rsidR="003A742F" w:rsidRPr="00F26710" w:rsidRDefault="003A742F" w:rsidP="003A742F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ВО, позволяющих </w:t>
      </w:r>
      <w:r w:rsidRPr="00F26710">
        <w:rPr>
          <w:iCs/>
          <w:sz w:val="24"/>
          <w:szCs w:val="24"/>
        </w:rPr>
        <w:t xml:space="preserve">реализовать </w:t>
      </w:r>
      <w:r>
        <w:rPr>
          <w:iCs/>
          <w:sz w:val="24"/>
          <w:szCs w:val="24"/>
        </w:rPr>
        <w:t>их</w:t>
      </w:r>
      <w:r w:rsidRPr="00F26710">
        <w:rPr>
          <w:iCs/>
          <w:sz w:val="24"/>
          <w:szCs w:val="24"/>
        </w:rPr>
        <w:t xml:space="preserve"> в профессиональной деятельности по профилю подготовки, </w:t>
      </w:r>
      <w:r w:rsidRPr="00F26710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B162D1F" w14:textId="77777777" w:rsidR="003A742F" w:rsidRPr="00F26710" w:rsidRDefault="003A742F" w:rsidP="003A742F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обучающихся;</w:t>
      </w:r>
    </w:p>
    <w:p w14:paraId="0CCDD136" w14:textId="77777777" w:rsidR="003A742F" w:rsidRPr="00F26710" w:rsidRDefault="003A742F" w:rsidP="003A742F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F26710">
        <w:t xml:space="preserve"> </w:t>
      </w:r>
      <w:r w:rsidRPr="00F26710">
        <w:rPr>
          <w:iCs/>
          <w:sz w:val="24"/>
          <w:szCs w:val="24"/>
        </w:rPr>
        <w:t>позволяющих</w:t>
      </w:r>
      <w:r w:rsidRPr="00F26710">
        <w:rPr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4EDFBB04" w14:textId="77777777" w:rsidR="003A742F" w:rsidRPr="00F26710" w:rsidRDefault="003A742F" w:rsidP="003A742F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0C37AE0C" w14:textId="508BBD6A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F1CB203" w14:textId="7777777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1AE60B03" w14:textId="02F2205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.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14:paraId="15BBB2E6" w14:textId="4CAD9018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1D2F21">
        <w:rPr>
          <w:iCs/>
          <w:sz w:val="24"/>
          <w:szCs w:val="24"/>
        </w:rPr>
        <w:t>очной, очно-заочной формах.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6" w:name="_Toc63853980"/>
      <w:r w:rsidRPr="00F26710">
        <w:t>Объем образовательной программы</w:t>
      </w:r>
      <w:bookmarkEnd w:id="26"/>
    </w:p>
    <w:p w14:paraId="6D8937FF" w14:textId="7D87468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E503D6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14:paraId="6B1DAD0F" w14:textId="47668EF0" w:rsidR="00491235" w:rsidRPr="003A742F" w:rsidRDefault="00491235" w:rsidP="003A742F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lastRenderedPageBreak/>
        <w:t>Срок получения образования по образовательной программе</w:t>
      </w:r>
      <w:bookmarkEnd w:id="28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598F268C" w14:textId="18ECD3E9" w:rsidR="00991E8A" w:rsidRPr="00F26710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</w:t>
      </w:r>
      <w:r w:rsidR="00991E8A" w:rsidRPr="0097781C">
        <w:rPr>
          <w:sz w:val="24"/>
          <w:szCs w:val="24"/>
        </w:rPr>
        <w:t xml:space="preserve"> очной форме обучения</w:t>
      </w:r>
      <w:r w:rsidR="00991E8A" w:rsidRPr="00F26710">
        <w:rPr>
          <w:i/>
          <w:sz w:val="24"/>
          <w:szCs w:val="24"/>
        </w:rPr>
        <w:t xml:space="preserve"> – </w:t>
      </w:r>
      <w:r w:rsidR="00EB1F1F">
        <w:rPr>
          <w:iCs/>
          <w:sz w:val="24"/>
          <w:szCs w:val="24"/>
        </w:rPr>
        <w:t>4 года;</w:t>
      </w:r>
    </w:p>
    <w:p w14:paraId="569E9BB9" w14:textId="516F5EF3" w:rsidR="00991E8A" w:rsidRPr="00EB1F1F" w:rsidRDefault="00C36375" w:rsidP="00EB1F1F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</w:t>
      </w:r>
      <w:r w:rsidR="00991E8A" w:rsidRPr="0097781C">
        <w:rPr>
          <w:sz w:val="24"/>
          <w:szCs w:val="24"/>
        </w:rPr>
        <w:t xml:space="preserve"> очно-заочной форме обучения</w:t>
      </w:r>
      <w:r w:rsidR="00991E8A" w:rsidRPr="00F26710">
        <w:rPr>
          <w:i/>
          <w:sz w:val="24"/>
          <w:szCs w:val="24"/>
        </w:rPr>
        <w:t xml:space="preserve"> – </w:t>
      </w:r>
      <w:r w:rsidR="00EB1F1F">
        <w:rPr>
          <w:iCs/>
          <w:sz w:val="24"/>
          <w:szCs w:val="24"/>
        </w:rPr>
        <w:t>5 лет</w:t>
      </w:r>
      <w:bookmarkStart w:id="29" w:name="100029"/>
      <w:bookmarkStart w:id="30" w:name="100030"/>
      <w:bookmarkEnd w:id="29"/>
      <w:bookmarkEnd w:id="30"/>
      <w:r w:rsidR="00EB1F1F">
        <w:rPr>
          <w:iCs/>
          <w:sz w:val="24"/>
          <w:szCs w:val="24"/>
        </w:rPr>
        <w:t>.</w:t>
      </w:r>
    </w:p>
    <w:p w14:paraId="2BB6C71B" w14:textId="77777777" w:rsidR="004C723C" w:rsidRDefault="004C723C" w:rsidP="004C723C">
      <w:pPr>
        <w:pStyle w:val="2"/>
      </w:pPr>
      <w:bookmarkStart w:id="31" w:name="_Toc70416991"/>
      <w:bookmarkStart w:id="32" w:name="_Toc63853985"/>
      <w:r>
        <w:t>Формы аттестации</w:t>
      </w:r>
      <w:bookmarkEnd w:id="31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779E10F0" w14:textId="34FAF07E" w:rsidR="004C723C" w:rsidRPr="00EB1F1F" w:rsidRDefault="004C723C" w:rsidP="00EB1F1F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05FCB7E2" w14:textId="37F299F6" w:rsidR="004C723C" w:rsidRPr="00E71B76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i/>
          <w:sz w:val="24"/>
          <w:szCs w:val="24"/>
        </w:rPr>
      </w:pPr>
      <w:r w:rsidRPr="00EB1F1F">
        <w:rPr>
          <w:iCs/>
          <w:sz w:val="24"/>
          <w:szCs w:val="24"/>
        </w:rPr>
        <w:t>защиту</w:t>
      </w:r>
      <w:r w:rsidRPr="00E71B76">
        <w:rPr>
          <w:i/>
          <w:sz w:val="24"/>
          <w:szCs w:val="24"/>
        </w:rPr>
        <w:t xml:space="preserve"> </w:t>
      </w:r>
      <w:r w:rsidRPr="00EB1F1F">
        <w:rPr>
          <w:iCs/>
          <w:sz w:val="24"/>
          <w:szCs w:val="24"/>
        </w:rPr>
        <w:t>выпускной</w:t>
      </w:r>
      <w:r w:rsidRPr="00E71B76">
        <w:rPr>
          <w:i/>
          <w:sz w:val="24"/>
          <w:szCs w:val="24"/>
        </w:rPr>
        <w:t xml:space="preserve"> </w:t>
      </w:r>
      <w:r w:rsidRPr="00EB1F1F">
        <w:rPr>
          <w:iCs/>
          <w:sz w:val="24"/>
          <w:szCs w:val="24"/>
        </w:rPr>
        <w:t>квалификационной</w:t>
      </w:r>
      <w:r w:rsidRPr="00E71B76">
        <w:rPr>
          <w:i/>
          <w:sz w:val="24"/>
          <w:szCs w:val="24"/>
        </w:rPr>
        <w:t xml:space="preserve"> </w:t>
      </w:r>
      <w:r w:rsidRPr="00EB1F1F">
        <w:rPr>
          <w:iCs/>
          <w:sz w:val="24"/>
          <w:szCs w:val="24"/>
        </w:rPr>
        <w:t>работы</w:t>
      </w:r>
      <w:r w:rsidRPr="00E71B76">
        <w:rPr>
          <w:i/>
          <w:sz w:val="24"/>
          <w:szCs w:val="24"/>
        </w:rPr>
        <w:t xml:space="preserve">, </w:t>
      </w:r>
      <w:r w:rsidRPr="00EB1F1F">
        <w:rPr>
          <w:iCs/>
          <w:sz w:val="24"/>
          <w:szCs w:val="24"/>
        </w:rPr>
        <w:t>включая</w:t>
      </w:r>
      <w:r w:rsidRPr="00E71B76">
        <w:rPr>
          <w:i/>
          <w:sz w:val="24"/>
          <w:szCs w:val="24"/>
        </w:rPr>
        <w:t xml:space="preserve"> </w:t>
      </w:r>
      <w:r w:rsidRPr="00EB1F1F">
        <w:rPr>
          <w:iCs/>
          <w:sz w:val="24"/>
          <w:szCs w:val="24"/>
        </w:rPr>
        <w:t>подготовку</w:t>
      </w:r>
      <w:r w:rsidRPr="00E71B76">
        <w:rPr>
          <w:i/>
          <w:sz w:val="24"/>
          <w:szCs w:val="24"/>
        </w:rPr>
        <w:t xml:space="preserve"> </w:t>
      </w:r>
      <w:r w:rsidR="00EB1F1F">
        <w:rPr>
          <w:iCs/>
          <w:sz w:val="24"/>
          <w:szCs w:val="24"/>
        </w:rPr>
        <w:t>к</w:t>
      </w:r>
      <w:r w:rsidRPr="00E71B76">
        <w:rPr>
          <w:i/>
          <w:sz w:val="24"/>
          <w:szCs w:val="24"/>
        </w:rPr>
        <w:t xml:space="preserve"> </w:t>
      </w:r>
      <w:r w:rsidRPr="00EB1F1F">
        <w:rPr>
          <w:iCs/>
          <w:sz w:val="24"/>
          <w:szCs w:val="24"/>
        </w:rPr>
        <w:t>процедуре</w:t>
      </w:r>
      <w:r w:rsidRPr="00E71B76">
        <w:rPr>
          <w:i/>
          <w:sz w:val="24"/>
          <w:szCs w:val="24"/>
        </w:rPr>
        <w:t xml:space="preserve"> </w:t>
      </w:r>
      <w:r w:rsidRPr="00EB1F1F">
        <w:rPr>
          <w:iCs/>
          <w:sz w:val="24"/>
          <w:szCs w:val="24"/>
        </w:rPr>
        <w:t>защиты</w:t>
      </w:r>
      <w:r w:rsidR="00EB1F1F">
        <w:rPr>
          <w:iCs/>
          <w:sz w:val="24"/>
          <w:szCs w:val="24"/>
        </w:rPr>
        <w:t xml:space="preserve"> и </w:t>
      </w:r>
      <w:r w:rsidRPr="00EB1F1F">
        <w:rPr>
          <w:iCs/>
          <w:sz w:val="24"/>
          <w:szCs w:val="24"/>
        </w:rPr>
        <w:t>процедуру</w:t>
      </w:r>
      <w:r w:rsidRPr="00E71B76">
        <w:rPr>
          <w:i/>
          <w:sz w:val="24"/>
          <w:szCs w:val="24"/>
        </w:rPr>
        <w:t xml:space="preserve"> </w:t>
      </w:r>
      <w:r w:rsidRPr="00EB1F1F">
        <w:rPr>
          <w:iCs/>
          <w:sz w:val="24"/>
          <w:szCs w:val="24"/>
        </w:rPr>
        <w:t>защиты</w:t>
      </w:r>
      <w:r w:rsidR="001564AF">
        <w:rPr>
          <w:i/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2"/>
    </w:p>
    <w:p w14:paraId="098DDEE5" w14:textId="34B722A7" w:rsidR="007C3B1A" w:rsidRPr="00971822" w:rsidRDefault="004261EB" w:rsidP="00971822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</w:t>
      </w:r>
    </w:p>
    <w:p w14:paraId="64C1D8B2" w14:textId="6DF65872" w:rsidR="00E22E27" w:rsidRPr="004B2E95" w:rsidRDefault="00E5557F" w:rsidP="00D96B2F">
      <w:pPr>
        <w:pStyle w:val="ad"/>
        <w:numPr>
          <w:ilvl w:val="2"/>
          <w:numId w:val="39"/>
        </w:numPr>
        <w:jc w:val="both"/>
        <w:rPr>
          <w:i/>
          <w:sz w:val="24"/>
          <w:szCs w:val="24"/>
        </w:rPr>
      </w:pPr>
      <w:r w:rsidRPr="007911A9">
        <w:rPr>
          <w:iCs/>
          <w:sz w:val="24"/>
          <w:szCs w:val="24"/>
        </w:rPr>
        <w:t>40</w:t>
      </w:r>
      <w:r w:rsidRPr="00F26710">
        <w:rPr>
          <w:i/>
          <w:sz w:val="24"/>
          <w:szCs w:val="24"/>
        </w:rPr>
        <w:t xml:space="preserve"> </w:t>
      </w:r>
      <w:r w:rsidRPr="007911A9">
        <w:rPr>
          <w:iCs/>
          <w:sz w:val="24"/>
          <w:szCs w:val="24"/>
        </w:rPr>
        <w:t>Сквозные</w:t>
      </w:r>
      <w:r w:rsidRPr="00F26710">
        <w:rPr>
          <w:i/>
          <w:sz w:val="24"/>
          <w:szCs w:val="24"/>
        </w:rPr>
        <w:t xml:space="preserve"> </w:t>
      </w:r>
      <w:r w:rsidRPr="007911A9">
        <w:rPr>
          <w:iCs/>
          <w:sz w:val="24"/>
          <w:szCs w:val="24"/>
        </w:rPr>
        <w:t>виды</w:t>
      </w:r>
      <w:r w:rsidRPr="00F26710">
        <w:rPr>
          <w:i/>
          <w:sz w:val="24"/>
          <w:szCs w:val="24"/>
        </w:rPr>
        <w:t xml:space="preserve"> </w:t>
      </w:r>
      <w:r w:rsidRPr="007911A9">
        <w:rPr>
          <w:iCs/>
          <w:sz w:val="24"/>
          <w:szCs w:val="24"/>
        </w:rPr>
        <w:t>профессиональной</w:t>
      </w:r>
      <w:r w:rsidRPr="00F26710">
        <w:rPr>
          <w:i/>
          <w:sz w:val="24"/>
          <w:szCs w:val="24"/>
        </w:rPr>
        <w:t xml:space="preserve"> </w:t>
      </w:r>
      <w:r w:rsidRPr="007911A9">
        <w:rPr>
          <w:iCs/>
          <w:sz w:val="24"/>
          <w:szCs w:val="24"/>
        </w:rPr>
        <w:t>деятельности</w:t>
      </w:r>
      <w:r w:rsidR="00366646">
        <w:rPr>
          <w:i/>
          <w:sz w:val="24"/>
          <w:szCs w:val="24"/>
        </w:rPr>
        <w:t xml:space="preserve"> </w:t>
      </w:r>
      <w:r w:rsidR="007911A9">
        <w:rPr>
          <w:iCs/>
          <w:sz w:val="24"/>
          <w:szCs w:val="24"/>
        </w:rPr>
        <w:t>(в сфере дизайна)</w:t>
      </w:r>
    </w:p>
    <w:p w14:paraId="7BA322C4" w14:textId="77777777" w:rsidR="007C27A3" w:rsidRPr="00F26710" w:rsidRDefault="007C27A3" w:rsidP="00971822">
      <w:pPr>
        <w:pStyle w:val="ad"/>
        <w:ind w:left="709"/>
        <w:jc w:val="both"/>
        <w:rPr>
          <w:sz w:val="24"/>
          <w:szCs w:val="24"/>
        </w:rPr>
      </w:pPr>
    </w:p>
    <w:p w14:paraId="3C79ADF1" w14:textId="77777777"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06F2A6F5"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</w:t>
      </w:r>
      <w:r w:rsidR="00460358">
        <w:rPr>
          <w:sz w:val="24"/>
          <w:szCs w:val="24"/>
        </w:rPr>
        <w:t>его</w:t>
      </w:r>
      <w:r w:rsidRPr="00F26710">
        <w:rPr>
          <w:sz w:val="24"/>
          <w:szCs w:val="24"/>
        </w:rPr>
        <w:t xml:space="preserve"> тип</w:t>
      </w:r>
      <w:r w:rsidR="00460358">
        <w:rPr>
          <w:sz w:val="24"/>
          <w:szCs w:val="24"/>
        </w:rPr>
        <w:t>а</w:t>
      </w:r>
      <w:r w:rsidRPr="00F26710">
        <w:rPr>
          <w:sz w:val="24"/>
          <w:szCs w:val="24"/>
        </w:rPr>
        <w:t>:</w:t>
      </w:r>
    </w:p>
    <w:p w14:paraId="23D15E01" w14:textId="45987B8E" w:rsidR="00503A90" w:rsidRPr="00F26710" w:rsidRDefault="00460358" w:rsidP="00D96B2F">
      <w:pPr>
        <w:pStyle w:val="ad"/>
        <w:numPr>
          <w:ilvl w:val="2"/>
          <w:numId w:val="40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проектный.</w:t>
      </w:r>
    </w:p>
    <w:p w14:paraId="320FFF64" w14:textId="77777777" w:rsidR="00503A90" w:rsidRPr="00460358" w:rsidRDefault="00503A90" w:rsidP="00460358">
      <w:pPr>
        <w:jc w:val="both"/>
        <w:rPr>
          <w:sz w:val="24"/>
          <w:szCs w:val="24"/>
        </w:rPr>
      </w:pPr>
    </w:p>
    <w:p w14:paraId="2AC56D8E" w14:textId="0A575A70" w:rsidR="00376F49" w:rsidRPr="00F26710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3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7308AC56" w14:textId="54901C20" w:rsidR="00AA60B7" w:rsidRPr="007A76C0" w:rsidRDefault="00971822" w:rsidP="00D96B2F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п</w:t>
      </w:r>
      <w:r w:rsidR="00830436" w:rsidRPr="00971822">
        <w:rPr>
          <w:iCs/>
          <w:sz w:val="24"/>
          <w:szCs w:val="24"/>
        </w:rPr>
        <w:t>роекты</w:t>
      </w:r>
      <w:r>
        <w:rPr>
          <w:iCs/>
          <w:sz w:val="24"/>
          <w:szCs w:val="24"/>
        </w:rPr>
        <w:t xml:space="preserve"> в </w:t>
      </w:r>
      <w:r w:rsidR="00830436" w:rsidRPr="00971822">
        <w:rPr>
          <w:iCs/>
          <w:sz w:val="24"/>
          <w:szCs w:val="24"/>
        </w:rPr>
        <w:t>области</w:t>
      </w:r>
      <w:r w:rsidR="00830436" w:rsidRPr="007A76C0">
        <w:rPr>
          <w:i/>
          <w:sz w:val="24"/>
          <w:szCs w:val="24"/>
        </w:rPr>
        <w:t xml:space="preserve"> </w:t>
      </w:r>
      <w:r w:rsidRPr="00971822">
        <w:rPr>
          <w:iCs/>
          <w:sz w:val="24"/>
          <w:szCs w:val="24"/>
        </w:rPr>
        <w:t>средового</w:t>
      </w:r>
      <w:r>
        <w:rPr>
          <w:iCs/>
          <w:sz w:val="24"/>
          <w:szCs w:val="24"/>
        </w:rPr>
        <w:t xml:space="preserve"> дизайна.</w:t>
      </w:r>
    </w:p>
    <w:p w14:paraId="2EC85196" w14:textId="3793CAF2" w:rsidR="00AA60B7" w:rsidRPr="00F26710" w:rsidRDefault="00AA60B7" w:rsidP="00971822">
      <w:pPr>
        <w:pStyle w:val="ad"/>
        <w:ind w:left="709"/>
        <w:jc w:val="both"/>
        <w:rPr>
          <w:sz w:val="24"/>
          <w:szCs w:val="24"/>
        </w:rPr>
      </w:pPr>
    </w:p>
    <w:p w14:paraId="16598698" w14:textId="77777777" w:rsidR="00DA3642" w:rsidRPr="00F26710" w:rsidRDefault="003403A2" w:rsidP="00C47F8F">
      <w:pPr>
        <w:pStyle w:val="2"/>
      </w:pPr>
      <w:bookmarkStart w:id="34" w:name="_Toc63853987"/>
      <w:bookmarkEnd w:id="33"/>
      <w:r w:rsidRPr="00F26710">
        <w:t>Перечень основных задач профессиональной деятельности выпускников</w:t>
      </w:r>
      <w:bookmarkEnd w:id="34"/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866"/>
        <w:gridCol w:w="3261"/>
        <w:gridCol w:w="2409"/>
      </w:tblGrid>
      <w:tr w:rsidR="00361DEF" w:rsidRPr="00F26710" w14:paraId="4E7155CA" w14:textId="77777777" w:rsidTr="003A742F">
        <w:trPr>
          <w:trHeight w:val="836"/>
          <w:tblHeader/>
        </w:trPr>
        <w:tc>
          <w:tcPr>
            <w:tcW w:w="2098" w:type="dxa"/>
            <w:shd w:val="clear" w:color="auto" w:fill="DBE5F1" w:themeFill="accent1" w:themeFillTint="33"/>
          </w:tcPr>
          <w:p w14:paraId="4880BAD9" w14:textId="4DA63A63" w:rsidR="00361DEF" w:rsidRPr="00B82F81" w:rsidRDefault="00361DEF" w:rsidP="00C42213">
            <w:pPr>
              <w:jc w:val="center"/>
              <w:rPr>
                <w:b/>
              </w:rPr>
            </w:pPr>
            <w:r w:rsidRPr="00B82F81">
              <w:rPr>
                <w:b/>
              </w:rPr>
              <w:t>Область</w:t>
            </w:r>
            <w:r w:rsidR="00F65DBA" w:rsidRPr="00B82F81">
              <w:rPr>
                <w:b/>
              </w:rPr>
              <w:t xml:space="preserve"> </w:t>
            </w:r>
            <w:r w:rsidR="00C42213" w:rsidRPr="00B82F81">
              <w:rPr>
                <w:b/>
              </w:rPr>
              <w:t xml:space="preserve">профессиональной деятельности </w:t>
            </w:r>
          </w:p>
        </w:tc>
        <w:tc>
          <w:tcPr>
            <w:tcW w:w="1866" w:type="dxa"/>
            <w:shd w:val="clear" w:color="auto" w:fill="DBE5F1" w:themeFill="accent1" w:themeFillTint="33"/>
          </w:tcPr>
          <w:p w14:paraId="0D8CE5BC" w14:textId="77777777" w:rsidR="00361DEF" w:rsidRPr="00B82F81" w:rsidRDefault="00361DEF" w:rsidP="00F76A50">
            <w:pPr>
              <w:jc w:val="center"/>
              <w:rPr>
                <w:b/>
              </w:rPr>
            </w:pPr>
            <w:r w:rsidRPr="00B82F81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14:paraId="0F581BE3" w14:textId="05A3D7DC" w:rsidR="00361DEF" w:rsidRPr="00B82F81" w:rsidRDefault="00361DEF" w:rsidP="00C42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Задач</w:t>
            </w:r>
            <w:r w:rsidR="00C42213" w:rsidRPr="00B82F81">
              <w:rPr>
                <w:rFonts w:eastAsiaTheme="minorHAnsi"/>
                <w:b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4232916E" w14:textId="77777777" w:rsidR="00F65DBA" w:rsidRPr="00B82F81" w:rsidRDefault="00361DEF" w:rsidP="00F76A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14:paraId="29020B1E" w14:textId="77777777" w:rsidR="00361DEF" w:rsidRPr="00B82F81" w:rsidRDefault="00F65DBA" w:rsidP="00F76A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(</w:t>
            </w:r>
            <w:r w:rsidR="00361DEF" w:rsidRPr="00B82F81">
              <w:rPr>
                <w:rFonts w:eastAsiaTheme="minorHAnsi"/>
                <w:b/>
                <w:bCs/>
                <w:iCs/>
                <w:lang w:eastAsia="en-US"/>
              </w:rPr>
              <w:t>или области знания</w:t>
            </w: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)</w:t>
            </w:r>
          </w:p>
        </w:tc>
      </w:tr>
      <w:tr w:rsidR="00361DEF" w:rsidRPr="00F26710" w14:paraId="462F5FC1" w14:textId="77777777" w:rsidTr="003A742F">
        <w:trPr>
          <w:trHeight w:val="1124"/>
        </w:trPr>
        <w:tc>
          <w:tcPr>
            <w:tcW w:w="2098" w:type="dxa"/>
          </w:tcPr>
          <w:p w14:paraId="41F67518" w14:textId="37CAAC13" w:rsidR="00361DEF" w:rsidRPr="00971822" w:rsidRDefault="00971822" w:rsidP="00795D77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40 Сквозные виды профессиональной</w:t>
            </w:r>
            <w:r w:rsidR="00F84BCD">
              <w:rPr>
                <w:rFonts w:eastAsia="Times New Roman"/>
                <w:iCs/>
              </w:rPr>
              <w:t xml:space="preserve"> деятельности (в сфере дизайна)</w:t>
            </w:r>
          </w:p>
        </w:tc>
        <w:tc>
          <w:tcPr>
            <w:tcW w:w="1866" w:type="dxa"/>
          </w:tcPr>
          <w:p w14:paraId="6C12994C" w14:textId="7456C0B4" w:rsidR="00361DEF" w:rsidRPr="00F84BCD" w:rsidRDefault="00F84BCD" w:rsidP="00F76A5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проектный</w:t>
            </w:r>
          </w:p>
        </w:tc>
        <w:tc>
          <w:tcPr>
            <w:tcW w:w="3261" w:type="dxa"/>
          </w:tcPr>
          <w:p w14:paraId="7F83EDCD" w14:textId="77777777" w:rsidR="003A742F" w:rsidRPr="003A742F" w:rsidRDefault="003A742F" w:rsidP="003A742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A742F">
              <w:rPr>
                <w:rFonts w:eastAsiaTheme="minorHAnsi"/>
                <w:iCs/>
                <w:sz w:val="20"/>
                <w:szCs w:val="20"/>
                <w:lang w:eastAsia="en-US"/>
              </w:rPr>
              <w:t>Исследование, анализ, разработка и сопровождение проектов средового дизайна;</w:t>
            </w:r>
          </w:p>
          <w:p w14:paraId="0346DAD2" w14:textId="77777777" w:rsidR="003A742F" w:rsidRPr="003A742F" w:rsidRDefault="003A742F" w:rsidP="003A742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A742F">
              <w:rPr>
                <w:rFonts w:eastAsiaTheme="minorHAnsi"/>
                <w:iCs/>
                <w:sz w:val="20"/>
                <w:szCs w:val="20"/>
                <w:lang w:eastAsia="en-US"/>
              </w:rPr>
              <w:t>Выполнение комплексных дизайн-проектов, изделий и систем, предметных и информационных комплексов на основе методики ведения проектно-художественной деятельности;</w:t>
            </w:r>
          </w:p>
          <w:p w14:paraId="50455BD1" w14:textId="77777777" w:rsidR="003A742F" w:rsidRPr="003A742F" w:rsidRDefault="003A742F" w:rsidP="003A742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A742F">
              <w:rPr>
                <w:rFonts w:eastAsiaTheme="minorHAnsi"/>
                <w:iCs/>
                <w:sz w:val="20"/>
                <w:szCs w:val="20"/>
                <w:lang w:eastAsia="en-US"/>
              </w:rPr>
              <w:t>Готовностью организовать проектную деятельность;</w:t>
            </w:r>
          </w:p>
          <w:p w14:paraId="0FE03D3E" w14:textId="77777777" w:rsidR="003A742F" w:rsidRPr="003A742F" w:rsidRDefault="003A742F" w:rsidP="003A742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A742F">
              <w:rPr>
                <w:rFonts w:eastAsiaTheme="minorHAnsi"/>
                <w:iCs/>
                <w:sz w:val="20"/>
                <w:szCs w:val="20"/>
                <w:lang w:eastAsia="en-US"/>
              </w:rPr>
              <w:t>Владение методами эргономики и антропометрии;</w:t>
            </w:r>
          </w:p>
          <w:p w14:paraId="289A359D" w14:textId="77777777" w:rsidR="003A742F" w:rsidRPr="003A742F" w:rsidRDefault="003A742F" w:rsidP="003A742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A742F">
              <w:rPr>
                <w:rFonts w:eastAsiaTheme="minorHAnsi"/>
                <w:iCs/>
                <w:sz w:val="20"/>
                <w:szCs w:val="20"/>
                <w:lang w:eastAsia="en-US"/>
              </w:rPr>
              <w:t>Владение технологиями изготовления объектов дизайна и макетирования;</w:t>
            </w:r>
          </w:p>
          <w:p w14:paraId="208FF5E4" w14:textId="1E4AD48E" w:rsidR="00361DEF" w:rsidRPr="003A742F" w:rsidRDefault="003A742F" w:rsidP="00F76A5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A742F">
              <w:rPr>
                <w:rFonts w:eastAsiaTheme="minorHAnsi"/>
                <w:iCs/>
                <w:sz w:val="20"/>
                <w:szCs w:val="20"/>
                <w:lang w:eastAsia="en-US"/>
              </w:rPr>
              <w:t>Выполнение инженерного конструирования.</w:t>
            </w:r>
          </w:p>
        </w:tc>
        <w:tc>
          <w:tcPr>
            <w:tcW w:w="2409" w:type="dxa"/>
          </w:tcPr>
          <w:p w14:paraId="043FD634" w14:textId="77777777" w:rsidR="003A742F" w:rsidRPr="003A742F" w:rsidRDefault="003A742F" w:rsidP="003A742F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A742F">
              <w:rPr>
                <w:rFonts w:eastAsia="Times New Roman"/>
                <w:bCs/>
                <w:iCs/>
                <w:sz w:val="20"/>
                <w:szCs w:val="20"/>
              </w:rPr>
              <w:t>Предметно-пространственная и архитектурная среда, удовлетворяющая утилитарные и эстетические потребности человека (техника и оборудование, транспортные средства, интерьеры);</w:t>
            </w:r>
          </w:p>
          <w:p w14:paraId="20092B0F" w14:textId="77777777" w:rsidR="003A742F" w:rsidRPr="003A742F" w:rsidRDefault="003A742F" w:rsidP="003A742F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14:paraId="1AC5B1B2" w14:textId="77777777" w:rsidR="003A742F" w:rsidRPr="003A742F" w:rsidRDefault="003A742F" w:rsidP="003A742F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A742F">
              <w:rPr>
                <w:rFonts w:eastAsia="Times New Roman"/>
                <w:bCs/>
                <w:iCs/>
                <w:sz w:val="20"/>
                <w:szCs w:val="20"/>
              </w:rPr>
              <w:t>Художественное исполнение объектов дизайна среды, промышленного дизайна, арт-дизайна;</w:t>
            </w:r>
          </w:p>
          <w:p w14:paraId="18065674" w14:textId="5B04D5C6" w:rsidR="00361DEF" w:rsidRPr="003A742F" w:rsidRDefault="00361DEF" w:rsidP="00F76A5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</w:tbl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5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5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78"/>
        <w:gridCol w:w="6851"/>
      </w:tblGrid>
      <w:tr w:rsidR="00E03DC8" w14:paraId="502AC6EF" w14:textId="77777777" w:rsidTr="00B03121">
        <w:tc>
          <w:tcPr>
            <w:tcW w:w="2778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68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14:paraId="51FEC279" w14:textId="77777777" w:rsidTr="00B03121">
        <w:tc>
          <w:tcPr>
            <w:tcW w:w="2778" w:type="dxa"/>
          </w:tcPr>
          <w:p w14:paraId="141E9478" w14:textId="79CC2E8A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6851" w:type="dxa"/>
          </w:tcPr>
          <w:p w14:paraId="74328AAB" w14:textId="29226F4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14:paraId="7B3FE984" w14:textId="77777777" w:rsidTr="00B03121">
        <w:tc>
          <w:tcPr>
            <w:tcW w:w="2778" w:type="dxa"/>
          </w:tcPr>
          <w:p w14:paraId="35777BA4" w14:textId="2913B61C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6851" w:type="dxa"/>
          </w:tcPr>
          <w:p w14:paraId="43CF1AB2" w14:textId="743E164D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3DC8" w14:paraId="034BF550" w14:textId="77777777" w:rsidTr="00B03121">
        <w:tc>
          <w:tcPr>
            <w:tcW w:w="2778" w:type="dxa"/>
          </w:tcPr>
          <w:p w14:paraId="5DEE5866" w14:textId="0CEA88C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6851" w:type="dxa"/>
          </w:tcPr>
          <w:p w14:paraId="1BC22D2E" w14:textId="1C8DF710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03DC8" w14:paraId="7B0BC3B1" w14:textId="77777777" w:rsidTr="00B03121">
        <w:tc>
          <w:tcPr>
            <w:tcW w:w="2778" w:type="dxa"/>
          </w:tcPr>
          <w:p w14:paraId="140EA900" w14:textId="0D4BE035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6851" w:type="dxa"/>
          </w:tcPr>
          <w:p w14:paraId="11761B8E" w14:textId="32E4F7FE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</w:tr>
      <w:tr w:rsidR="00E03DC8" w14:paraId="2620EC8D" w14:textId="77777777" w:rsidTr="00B03121">
        <w:tc>
          <w:tcPr>
            <w:tcW w:w="2778" w:type="dxa"/>
          </w:tcPr>
          <w:p w14:paraId="0D5F447B" w14:textId="150AA19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6851" w:type="dxa"/>
          </w:tcPr>
          <w:p w14:paraId="1AD2DACF" w14:textId="53E60149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03DC8" w14:paraId="2733CE0D" w14:textId="77777777" w:rsidTr="00B03121">
        <w:tc>
          <w:tcPr>
            <w:tcW w:w="2778" w:type="dxa"/>
          </w:tcPr>
          <w:p w14:paraId="581F9D49" w14:textId="39CC28C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851" w:type="dxa"/>
          </w:tcPr>
          <w:p w14:paraId="4FE1DEF9" w14:textId="684563A2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03DC8" w14:paraId="709E4700" w14:textId="77777777" w:rsidTr="00B03121">
        <w:tc>
          <w:tcPr>
            <w:tcW w:w="2778" w:type="dxa"/>
          </w:tcPr>
          <w:p w14:paraId="0974892A" w14:textId="77777777" w:rsidR="00E03DC8" w:rsidRDefault="00E03DC8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6851" w:type="dxa"/>
          </w:tcPr>
          <w:p w14:paraId="56BECBD3" w14:textId="490C3C0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03DC8" w14:paraId="2F4C31B0" w14:textId="77777777" w:rsidTr="00B03121">
        <w:tc>
          <w:tcPr>
            <w:tcW w:w="2778" w:type="dxa"/>
          </w:tcPr>
          <w:p w14:paraId="460E4768" w14:textId="73591C19"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>Безопасность жизнедеятельности</w:t>
            </w:r>
          </w:p>
        </w:tc>
        <w:tc>
          <w:tcPr>
            <w:tcW w:w="6851" w:type="dxa"/>
          </w:tcPr>
          <w:p w14:paraId="2CD62B69" w14:textId="0BD07895"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03DC8" w14:paraId="0A9A3EB3" w14:textId="77777777" w:rsidTr="00B03121">
        <w:tc>
          <w:tcPr>
            <w:tcW w:w="2778" w:type="dxa"/>
          </w:tcPr>
          <w:p w14:paraId="176B671F" w14:textId="57AEAEF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6851" w:type="dxa"/>
          </w:tcPr>
          <w:p w14:paraId="0E5FC1CB" w14:textId="637B147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E03DC8" w14:paraId="054EB7FA" w14:textId="77777777" w:rsidTr="00B03121">
        <w:tc>
          <w:tcPr>
            <w:tcW w:w="2778" w:type="dxa"/>
          </w:tcPr>
          <w:p w14:paraId="16AE27BC" w14:textId="3C97F327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6851" w:type="dxa"/>
          </w:tcPr>
          <w:p w14:paraId="32370F32" w14:textId="6E24AB31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E03DC8" w14:paraId="2D2914DE" w14:textId="77777777" w:rsidTr="00B03121">
        <w:tc>
          <w:tcPr>
            <w:tcW w:w="2778" w:type="dxa"/>
          </w:tcPr>
          <w:p w14:paraId="3302035C" w14:textId="2C57F39D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6851" w:type="dxa"/>
          </w:tcPr>
          <w:p w14:paraId="6F47B64A" w14:textId="17791F53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85"/>
        <w:gridCol w:w="6844"/>
      </w:tblGrid>
      <w:tr w:rsidR="007D54B4" w14:paraId="0B6E179C" w14:textId="77777777" w:rsidTr="007B6892">
        <w:tc>
          <w:tcPr>
            <w:tcW w:w="2785" w:type="dxa"/>
          </w:tcPr>
          <w:p w14:paraId="7BCBEA97" w14:textId="1FB7E0A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844" w:type="dxa"/>
          </w:tcPr>
          <w:p w14:paraId="165D1151" w14:textId="6C31C13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7D54B4" w14:paraId="712B2C70" w14:textId="77777777" w:rsidTr="007B6892">
        <w:tc>
          <w:tcPr>
            <w:tcW w:w="2785" w:type="dxa"/>
          </w:tcPr>
          <w:p w14:paraId="198C8494" w14:textId="7E453B3B" w:rsidR="007D54B4" w:rsidRPr="00D76AF6" w:rsidRDefault="00D76AF6" w:rsidP="007D54B4">
            <w:pPr>
              <w:rPr>
                <w:bCs/>
                <w:sz w:val="24"/>
                <w:szCs w:val="24"/>
              </w:rPr>
            </w:pPr>
            <w:r w:rsidRPr="00D76AF6">
              <w:rPr>
                <w:bCs/>
              </w:rPr>
              <w:t>Профессиональная</w:t>
            </w:r>
            <w:r w:rsidRPr="00D76AF6">
              <w:rPr>
                <w:bCs/>
                <w:sz w:val="24"/>
                <w:szCs w:val="24"/>
              </w:rPr>
              <w:t xml:space="preserve"> </w:t>
            </w:r>
            <w:r w:rsidRPr="00D76AF6">
              <w:rPr>
                <w:bCs/>
              </w:rPr>
              <w:t>ориентация</w:t>
            </w:r>
          </w:p>
        </w:tc>
        <w:tc>
          <w:tcPr>
            <w:tcW w:w="6844" w:type="dxa"/>
          </w:tcPr>
          <w:p w14:paraId="3EC6F17D" w14:textId="7E2E3BF2" w:rsidR="007D54B4" w:rsidRPr="00F6626B" w:rsidRDefault="007D54B4" w:rsidP="007D54B4">
            <w:pPr>
              <w:rPr>
                <w:b/>
                <w:iCs/>
                <w:sz w:val="24"/>
                <w:szCs w:val="24"/>
              </w:rPr>
            </w:pPr>
            <w:r w:rsidRPr="00D76AF6">
              <w:rPr>
                <w:iCs/>
              </w:rPr>
              <w:t>ОПК</w:t>
            </w:r>
            <w:r w:rsidRPr="006B1417">
              <w:rPr>
                <w:i/>
              </w:rPr>
              <w:t>-</w:t>
            </w:r>
            <w:r w:rsidR="00D76AF6">
              <w:rPr>
                <w:iCs/>
              </w:rPr>
              <w:t>1</w:t>
            </w:r>
            <w:r w:rsidRPr="006B1417">
              <w:rPr>
                <w:i/>
              </w:rPr>
              <w:t>.</w:t>
            </w:r>
            <w:r w:rsidR="00F6626B">
              <w:rPr>
                <w:iCs/>
              </w:rPr>
              <w:t xml:space="preserve"> </w:t>
            </w:r>
            <w:r w:rsidR="00F6626B" w:rsidRPr="00F6626B">
              <w:rPr>
                <w:iCs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периода;</w:t>
            </w:r>
          </w:p>
        </w:tc>
      </w:tr>
      <w:tr w:rsidR="007D54B4" w14:paraId="3A17422B" w14:textId="77777777" w:rsidTr="007B6892">
        <w:tc>
          <w:tcPr>
            <w:tcW w:w="2785" w:type="dxa"/>
          </w:tcPr>
          <w:p w14:paraId="2054B156" w14:textId="1B00F25C" w:rsidR="007D54B4" w:rsidRPr="00F6626B" w:rsidRDefault="00F6626B" w:rsidP="007D54B4">
            <w:pPr>
              <w:rPr>
                <w:bCs/>
              </w:rPr>
            </w:pPr>
            <w:r w:rsidRPr="00F6626B">
              <w:rPr>
                <w:bCs/>
              </w:rPr>
              <w:t>Научные</w:t>
            </w:r>
            <w:r w:rsidRPr="00F6626B">
              <w:rPr>
                <w:bCs/>
                <w:sz w:val="24"/>
                <w:szCs w:val="24"/>
              </w:rPr>
              <w:t xml:space="preserve"> </w:t>
            </w:r>
            <w:r w:rsidRPr="00F6626B">
              <w:rPr>
                <w:bCs/>
              </w:rPr>
              <w:t>исследования</w:t>
            </w:r>
          </w:p>
        </w:tc>
        <w:tc>
          <w:tcPr>
            <w:tcW w:w="6844" w:type="dxa"/>
          </w:tcPr>
          <w:p w14:paraId="6C23F267" w14:textId="46C2A4A9" w:rsidR="007D54B4" w:rsidRPr="00F6626B" w:rsidRDefault="00F6626B" w:rsidP="007D54B4">
            <w:pPr>
              <w:rPr>
                <w:bCs/>
              </w:rPr>
            </w:pPr>
            <w:r w:rsidRPr="00F6626B">
              <w:rPr>
                <w:bCs/>
              </w:rPr>
              <w:t>ОПК</w:t>
            </w:r>
            <w:r w:rsidRPr="00F6626B">
              <w:rPr>
                <w:bCs/>
                <w:sz w:val="24"/>
                <w:szCs w:val="24"/>
              </w:rPr>
              <w:t>-</w:t>
            </w:r>
            <w:r>
              <w:rPr>
                <w:bCs/>
              </w:rPr>
              <w:t>2</w:t>
            </w:r>
            <w:r w:rsidRPr="00F6626B">
              <w:rPr>
                <w:bCs/>
                <w:sz w:val="24"/>
                <w:szCs w:val="24"/>
              </w:rPr>
              <w:t>.</w:t>
            </w:r>
            <w:r>
              <w:rPr>
                <w:bCs/>
              </w:rPr>
              <w:t xml:space="preserve"> </w:t>
            </w:r>
            <w:r w:rsidRPr="00F6626B">
              <w:rPr>
                <w:bCs/>
              </w:rPr>
              <w:t>Способен работать c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конференциях;</w:t>
            </w:r>
          </w:p>
        </w:tc>
      </w:tr>
      <w:tr w:rsidR="007D54B4" w14:paraId="5CF1F805" w14:textId="77777777" w:rsidTr="007B6892">
        <w:tc>
          <w:tcPr>
            <w:tcW w:w="2785" w:type="dxa"/>
          </w:tcPr>
          <w:p w14:paraId="29524310" w14:textId="4CCA045D" w:rsidR="007D54B4" w:rsidRPr="00F6626B" w:rsidRDefault="00F6626B" w:rsidP="007D54B4">
            <w:pPr>
              <w:rPr>
                <w:bCs/>
              </w:rPr>
            </w:pPr>
            <w:r w:rsidRPr="00F6626B">
              <w:rPr>
                <w:bCs/>
              </w:rPr>
              <w:t>Методы творческого процесса дизайнеров</w:t>
            </w:r>
          </w:p>
        </w:tc>
        <w:tc>
          <w:tcPr>
            <w:tcW w:w="6844" w:type="dxa"/>
          </w:tcPr>
          <w:p w14:paraId="53E395AD" w14:textId="2FAE1455" w:rsidR="007D54B4" w:rsidRPr="00F6626B" w:rsidRDefault="00F6626B" w:rsidP="007D54B4">
            <w:pPr>
              <w:rPr>
                <w:bCs/>
              </w:rPr>
            </w:pPr>
            <w:r w:rsidRPr="00F6626B">
              <w:rPr>
                <w:bCs/>
              </w:rPr>
              <w:t>ОПК-3.</w:t>
            </w:r>
            <w:r>
              <w:rPr>
                <w:bCs/>
              </w:rPr>
              <w:t xml:space="preserve"> </w:t>
            </w:r>
            <w:r w:rsidRPr="00F6626B">
              <w:rPr>
                <w:bCs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дизайн-объектов‚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      </w:r>
          </w:p>
        </w:tc>
      </w:tr>
      <w:tr w:rsidR="007D54B4" w14:paraId="28F48E3E" w14:textId="77777777" w:rsidTr="007B6892">
        <w:tc>
          <w:tcPr>
            <w:tcW w:w="2785" w:type="dxa"/>
          </w:tcPr>
          <w:p w14:paraId="49C4C06B" w14:textId="018F8D48" w:rsidR="007D54B4" w:rsidRPr="00F6626B" w:rsidRDefault="00F6626B" w:rsidP="007D54B4">
            <w:pPr>
              <w:rPr>
                <w:bCs/>
              </w:rPr>
            </w:pPr>
            <w:r w:rsidRPr="00F6626B">
              <w:rPr>
                <w:bCs/>
              </w:rPr>
              <w:t>Создание авторского дизайн-проекта</w:t>
            </w:r>
          </w:p>
        </w:tc>
        <w:tc>
          <w:tcPr>
            <w:tcW w:w="6844" w:type="dxa"/>
          </w:tcPr>
          <w:p w14:paraId="1C16923A" w14:textId="4919A940" w:rsidR="007D54B4" w:rsidRPr="00F6626B" w:rsidRDefault="007B6892" w:rsidP="007D54B4">
            <w:pPr>
              <w:rPr>
                <w:bCs/>
              </w:rPr>
            </w:pPr>
            <w:r w:rsidRPr="007B6892">
              <w:rPr>
                <w:bCs/>
              </w:rPr>
              <w:t>ОПК-4.</w:t>
            </w:r>
            <w:r>
              <w:rPr>
                <w:bCs/>
              </w:rPr>
              <w:t xml:space="preserve"> </w:t>
            </w:r>
            <w:r w:rsidRPr="007B6892">
              <w:rPr>
                <w:bCs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графики;</w:t>
            </w:r>
          </w:p>
        </w:tc>
      </w:tr>
      <w:tr w:rsidR="007D54B4" w14:paraId="39CD4A1B" w14:textId="77777777" w:rsidTr="007B6892">
        <w:tc>
          <w:tcPr>
            <w:tcW w:w="2785" w:type="dxa"/>
          </w:tcPr>
          <w:p w14:paraId="4901ABD3" w14:textId="75401E7A" w:rsidR="007D54B4" w:rsidRPr="007B6892" w:rsidRDefault="007B6892" w:rsidP="007D54B4">
            <w:pPr>
              <w:rPr>
                <w:bCs/>
              </w:rPr>
            </w:pPr>
            <w:r w:rsidRPr="007B6892">
              <w:rPr>
                <w:bCs/>
              </w:rPr>
              <w:t>Организаторская деятельность</w:t>
            </w:r>
          </w:p>
        </w:tc>
        <w:tc>
          <w:tcPr>
            <w:tcW w:w="6844" w:type="dxa"/>
          </w:tcPr>
          <w:p w14:paraId="6029AC8B" w14:textId="555C5729" w:rsidR="007D54B4" w:rsidRPr="007B6892" w:rsidRDefault="007B6892" w:rsidP="007D54B4">
            <w:pPr>
              <w:rPr>
                <w:bCs/>
              </w:rPr>
            </w:pPr>
            <w:r w:rsidRPr="007B6892">
              <w:rPr>
                <w:bCs/>
              </w:rPr>
              <w:t>ОПК-5.</w:t>
            </w:r>
            <w:r>
              <w:rPr>
                <w:bCs/>
              </w:rPr>
              <w:t xml:space="preserve"> </w:t>
            </w:r>
            <w:r w:rsidRPr="007B6892">
              <w:rPr>
                <w:bCs/>
              </w:rPr>
              <w:t>Способен организовывать, проводить и участвовать в выставках, конкурсах, фестивалях и других творческих мероприятиях;</w:t>
            </w:r>
          </w:p>
        </w:tc>
      </w:tr>
      <w:tr w:rsidR="007D54B4" w14:paraId="23891541" w14:textId="77777777" w:rsidTr="007B6892">
        <w:tc>
          <w:tcPr>
            <w:tcW w:w="2785" w:type="dxa"/>
          </w:tcPr>
          <w:p w14:paraId="13A0C015" w14:textId="22AE9B1C" w:rsidR="007D54B4" w:rsidRPr="007B6892" w:rsidRDefault="007B6892" w:rsidP="007D54B4">
            <w:pPr>
              <w:rPr>
                <w:bCs/>
              </w:rPr>
            </w:pPr>
            <w:r w:rsidRPr="007B6892">
              <w:rPr>
                <w:bCs/>
              </w:rPr>
              <w:t>Информационно-коммуникационные технологии</w:t>
            </w:r>
          </w:p>
        </w:tc>
        <w:tc>
          <w:tcPr>
            <w:tcW w:w="6844" w:type="dxa"/>
          </w:tcPr>
          <w:p w14:paraId="18F5AA0B" w14:textId="50A9938D" w:rsidR="007D54B4" w:rsidRPr="007B6892" w:rsidRDefault="007B6892" w:rsidP="007D54B4">
            <w:pPr>
              <w:rPr>
                <w:bCs/>
              </w:rPr>
            </w:pPr>
            <w:r w:rsidRPr="007B6892">
              <w:rPr>
                <w:bCs/>
              </w:rPr>
              <w:t>ОПК-6.</w:t>
            </w:r>
            <w:r>
              <w:rPr>
                <w:bCs/>
              </w:rPr>
              <w:t xml:space="preserve"> </w:t>
            </w:r>
            <w:r w:rsidRPr="007B6892">
              <w:rPr>
                <w:bCs/>
              </w:rPr>
              <w:t>Способен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технологии и с учетом основных требований информационной безопасности;</w:t>
            </w:r>
          </w:p>
        </w:tc>
      </w:tr>
      <w:tr w:rsidR="007D54B4" w14:paraId="644E4C22" w14:textId="77777777" w:rsidTr="007B6892">
        <w:tc>
          <w:tcPr>
            <w:tcW w:w="2785" w:type="dxa"/>
          </w:tcPr>
          <w:p w14:paraId="5D012D5D" w14:textId="2C938218" w:rsidR="007D54B4" w:rsidRPr="007B6892" w:rsidRDefault="007B6892" w:rsidP="007D54B4">
            <w:pPr>
              <w:rPr>
                <w:bCs/>
              </w:rPr>
            </w:pPr>
            <w:r w:rsidRPr="007B6892">
              <w:rPr>
                <w:bCs/>
              </w:rPr>
              <w:t>Педагогическая деятельность</w:t>
            </w:r>
          </w:p>
        </w:tc>
        <w:tc>
          <w:tcPr>
            <w:tcW w:w="6844" w:type="dxa"/>
          </w:tcPr>
          <w:p w14:paraId="11361EF5" w14:textId="558E022C" w:rsidR="007D54B4" w:rsidRPr="007B6892" w:rsidRDefault="007B6892" w:rsidP="007D54B4">
            <w:pPr>
              <w:rPr>
                <w:bCs/>
              </w:rPr>
            </w:pPr>
            <w:r w:rsidRPr="007B6892">
              <w:rPr>
                <w:bCs/>
              </w:rPr>
              <w:t>ОПК-7.</w:t>
            </w:r>
            <w:r>
              <w:rPr>
                <w:bCs/>
              </w:rPr>
              <w:t xml:space="preserve"> </w:t>
            </w:r>
            <w:r w:rsidRPr="007B6892">
              <w:rPr>
                <w:bCs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образования;</w:t>
            </w:r>
          </w:p>
        </w:tc>
      </w:tr>
      <w:tr w:rsidR="007D54B4" w14:paraId="54ABBA3E" w14:textId="77777777" w:rsidTr="007B6892">
        <w:tc>
          <w:tcPr>
            <w:tcW w:w="2785" w:type="dxa"/>
          </w:tcPr>
          <w:p w14:paraId="2ACB97DC" w14:textId="63C17AFE" w:rsidR="007D54B4" w:rsidRPr="007B6892" w:rsidRDefault="007B6892" w:rsidP="007D54B4">
            <w:pPr>
              <w:rPr>
                <w:bCs/>
              </w:rPr>
            </w:pPr>
            <w:r w:rsidRPr="007B6892">
              <w:rPr>
                <w:bCs/>
              </w:rPr>
              <w:t>Государственная культурная политика</w:t>
            </w:r>
          </w:p>
        </w:tc>
        <w:tc>
          <w:tcPr>
            <w:tcW w:w="6844" w:type="dxa"/>
          </w:tcPr>
          <w:p w14:paraId="5F8D8ECA" w14:textId="21639614" w:rsidR="007D54B4" w:rsidRPr="007B6892" w:rsidRDefault="007B6892" w:rsidP="007D54B4">
            <w:pPr>
              <w:rPr>
                <w:bCs/>
              </w:rPr>
            </w:pPr>
            <w:r w:rsidRPr="007B6892">
              <w:rPr>
                <w:bCs/>
              </w:rPr>
              <w:t>ОПК-8.</w:t>
            </w:r>
            <w:r>
              <w:rPr>
                <w:bCs/>
              </w:rPr>
              <w:t xml:space="preserve"> </w:t>
            </w:r>
            <w:r w:rsidRPr="007B6892">
              <w:rPr>
                <w:bCs/>
              </w:rPr>
              <w:t>Способен ориентироваться в проблематике современной культурной политики Российской Федерации;</w:t>
            </w:r>
          </w:p>
        </w:tc>
      </w:tr>
      <w:tr w:rsidR="007D54B4" w14:paraId="473BC8D0" w14:textId="77777777" w:rsidTr="007B6892">
        <w:tc>
          <w:tcPr>
            <w:tcW w:w="2785" w:type="dxa"/>
          </w:tcPr>
          <w:p w14:paraId="2F5E05A1" w14:textId="6ABA9F41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4" w:type="dxa"/>
          </w:tcPr>
          <w:p w14:paraId="450AB7D9" w14:textId="108C202A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44"/>
        <w:gridCol w:w="6585"/>
      </w:tblGrid>
      <w:tr w:rsidR="007D54B4" w14:paraId="54E4F9EC" w14:textId="77777777" w:rsidTr="004573B8">
        <w:tc>
          <w:tcPr>
            <w:tcW w:w="3044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585" w:type="dxa"/>
          </w:tcPr>
          <w:p w14:paraId="001586E7" w14:textId="4CFA4E0F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4573B8" w14:paraId="77FE9972" w14:textId="77777777" w:rsidTr="004573B8">
        <w:trPr>
          <w:trHeight w:val="339"/>
        </w:trPr>
        <w:tc>
          <w:tcPr>
            <w:tcW w:w="3044" w:type="dxa"/>
            <w:vMerge w:val="restart"/>
          </w:tcPr>
          <w:p w14:paraId="2E0F72C9" w14:textId="3FE0B4A9" w:rsidR="004573B8" w:rsidRPr="00F26710" w:rsidRDefault="004573B8" w:rsidP="0009206D">
            <w:pPr>
              <w:rPr>
                <w:rFonts w:eastAsia="Calibri"/>
                <w:i/>
              </w:rPr>
            </w:pPr>
            <w:r w:rsidRPr="0037191E">
              <w:rPr>
                <w:rFonts w:eastAsia="Calibri"/>
                <w:iCs/>
              </w:rPr>
              <w:t>Анализ</w:t>
            </w:r>
            <w:r w:rsidRPr="0009206D">
              <w:rPr>
                <w:rFonts w:eastAsia="Calibri"/>
                <w:i/>
              </w:rPr>
              <w:t xml:space="preserve"> </w:t>
            </w:r>
            <w:r w:rsidRPr="0037191E">
              <w:rPr>
                <w:rFonts w:eastAsia="Calibri"/>
                <w:iCs/>
              </w:rPr>
              <w:t>требований</w:t>
            </w:r>
            <w:r w:rsidR="0037191E">
              <w:rPr>
                <w:rFonts w:eastAsia="Calibri"/>
                <w:iCs/>
              </w:rPr>
              <w:t xml:space="preserve"> к </w:t>
            </w:r>
            <w:r w:rsidRPr="0037191E">
              <w:rPr>
                <w:rFonts w:eastAsia="Calibri"/>
                <w:iCs/>
              </w:rPr>
              <w:t>профессиональным</w:t>
            </w:r>
            <w:r w:rsidRPr="0009206D">
              <w:rPr>
                <w:rFonts w:eastAsia="Calibri"/>
                <w:i/>
              </w:rPr>
              <w:t xml:space="preserve"> </w:t>
            </w:r>
            <w:r w:rsidRPr="0037191E">
              <w:rPr>
                <w:rFonts w:eastAsia="Calibri"/>
                <w:iCs/>
              </w:rPr>
              <w:t>компетенциям</w:t>
            </w:r>
            <w:r w:rsidRPr="0009206D">
              <w:rPr>
                <w:rFonts w:eastAsia="Calibri"/>
                <w:i/>
              </w:rPr>
              <w:t xml:space="preserve">, </w:t>
            </w:r>
            <w:r w:rsidRPr="0037191E">
              <w:rPr>
                <w:rFonts w:eastAsia="Calibri"/>
                <w:iCs/>
              </w:rPr>
              <w:t>предъявляемых</w:t>
            </w:r>
            <w:r w:rsidR="0037191E">
              <w:rPr>
                <w:rFonts w:eastAsia="Calibri"/>
                <w:iCs/>
              </w:rPr>
              <w:t xml:space="preserve"> к </w:t>
            </w:r>
            <w:r w:rsidRPr="0037191E">
              <w:rPr>
                <w:rFonts w:eastAsia="Calibri"/>
                <w:iCs/>
              </w:rPr>
              <w:t>выпускникам</w:t>
            </w:r>
            <w:r>
              <w:rPr>
                <w:rFonts w:eastAsia="Calibri"/>
                <w:i/>
              </w:rPr>
              <w:t xml:space="preserve"> </w:t>
            </w:r>
            <w:r w:rsidRPr="0037191E">
              <w:rPr>
                <w:rFonts w:eastAsia="Calibri"/>
                <w:iCs/>
              </w:rPr>
              <w:t>на</w:t>
            </w:r>
            <w:r>
              <w:rPr>
                <w:rFonts w:eastAsia="Calibri"/>
                <w:i/>
              </w:rPr>
              <w:t xml:space="preserve"> </w:t>
            </w:r>
            <w:r w:rsidRPr="0037191E">
              <w:rPr>
                <w:rFonts w:eastAsia="Calibri"/>
                <w:iCs/>
              </w:rPr>
              <w:t>рынке</w:t>
            </w:r>
            <w:r>
              <w:rPr>
                <w:rFonts w:eastAsia="Calibri"/>
                <w:i/>
              </w:rPr>
              <w:t xml:space="preserve"> </w:t>
            </w:r>
            <w:r w:rsidRPr="0037191E">
              <w:rPr>
                <w:rFonts w:eastAsia="Calibri"/>
                <w:iCs/>
              </w:rPr>
              <w:t>труда</w:t>
            </w:r>
          </w:p>
        </w:tc>
        <w:tc>
          <w:tcPr>
            <w:tcW w:w="6585" w:type="dxa"/>
          </w:tcPr>
          <w:p w14:paraId="21B35633" w14:textId="4BAA5674" w:rsidR="004573B8" w:rsidRPr="0037191E" w:rsidRDefault="0037191E" w:rsidP="0061030F">
            <w:pPr>
              <w:rPr>
                <w:iCs/>
              </w:rPr>
            </w:pPr>
            <w:r>
              <w:rPr>
                <w:iCs/>
              </w:rPr>
              <w:t xml:space="preserve">ПК-1 </w:t>
            </w:r>
            <w:r w:rsidRPr="0037191E">
              <w:rPr>
                <w:iCs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</w:tr>
      <w:tr w:rsidR="004573B8" w14:paraId="43ECA511" w14:textId="77777777" w:rsidTr="004573B8">
        <w:trPr>
          <w:trHeight w:val="223"/>
        </w:trPr>
        <w:tc>
          <w:tcPr>
            <w:tcW w:w="3044" w:type="dxa"/>
            <w:vMerge/>
          </w:tcPr>
          <w:p w14:paraId="63B8F339" w14:textId="77777777" w:rsidR="004573B8" w:rsidRDefault="004573B8" w:rsidP="0009206D">
            <w:pPr>
              <w:rPr>
                <w:rFonts w:eastAsia="Calibri"/>
                <w:i/>
              </w:rPr>
            </w:pPr>
          </w:p>
        </w:tc>
        <w:tc>
          <w:tcPr>
            <w:tcW w:w="6585" w:type="dxa"/>
          </w:tcPr>
          <w:p w14:paraId="4957AF4B" w14:textId="2247AEC8" w:rsidR="004573B8" w:rsidRPr="0037191E" w:rsidRDefault="0037191E" w:rsidP="0061030F">
            <w:pPr>
              <w:rPr>
                <w:iCs/>
              </w:rPr>
            </w:pPr>
            <w:r>
              <w:rPr>
                <w:iCs/>
              </w:rPr>
              <w:t xml:space="preserve">ПК-2 </w:t>
            </w:r>
            <w:r w:rsidRPr="0037191E">
              <w:rPr>
                <w:iCs/>
              </w:rPr>
              <w:t>Способен построить проектную команду, организовать внутреннюю и внешнее взаимодействие в том числе с использованием интернет-среды</w:t>
            </w:r>
          </w:p>
        </w:tc>
      </w:tr>
      <w:tr w:rsidR="004573B8" w14:paraId="43E23DC5" w14:textId="77777777" w:rsidTr="0037191E">
        <w:trPr>
          <w:trHeight w:val="204"/>
        </w:trPr>
        <w:tc>
          <w:tcPr>
            <w:tcW w:w="3044" w:type="dxa"/>
            <w:vMerge/>
          </w:tcPr>
          <w:p w14:paraId="60BF893B" w14:textId="77777777" w:rsidR="004573B8" w:rsidRDefault="004573B8" w:rsidP="0009206D">
            <w:pPr>
              <w:rPr>
                <w:rFonts w:eastAsia="Calibri"/>
                <w:i/>
              </w:rPr>
            </w:pPr>
          </w:p>
        </w:tc>
        <w:tc>
          <w:tcPr>
            <w:tcW w:w="6585" w:type="dxa"/>
          </w:tcPr>
          <w:p w14:paraId="2F0091B3" w14:textId="7D5CAD02" w:rsidR="004573B8" w:rsidRPr="0037191E" w:rsidRDefault="0037191E" w:rsidP="0061030F">
            <w:pPr>
              <w:rPr>
                <w:iCs/>
              </w:rPr>
            </w:pPr>
            <w:r>
              <w:rPr>
                <w:iCs/>
              </w:rPr>
              <w:t xml:space="preserve">ПК-3 </w:t>
            </w:r>
            <w:r w:rsidRPr="0037191E">
              <w:rPr>
                <w:iCs/>
              </w:rPr>
              <w:t>Способен организовать разработку проекта на всех его этапах, в том числе с учетом правовых, технических и экономических составляющих;</w:t>
            </w:r>
          </w:p>
        </w:tc>
      </w:tr>
      <w:tr w:rsidR="007D54B4" w14:paraId="0F8A67F2" w14:textId="77777777" w:rsidTr="004573B8">
        <w:tc>
          <w:tcPr>
            <w:tcW w:w="3044" w:type="dxa"/>
          </w:tcPr>
          <w:p w14:paraId="3504F733" w14:textId="77777777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85" w:type="dxa"/>
          </w:tcPr>
          <w:p w14:paraId="1A8C32ED" w14:textId="77777777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</w:p>
        </w:tc>
      </w:tr>
    </w:tbl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6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6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9F5F" w14:textId="77777777" w:rsidR="00D61630" w:rsidRDefault="00D61630" w:rsidP="00D85E95">
      <w:r>
        <w:separator/>
      </w:r>
    </w:p>
  </w:endnote>
  <w:endnote w:type="continuationSeparator" w:id="0">
    <w:p w14:paraId="48D42475" w14:textId="77777777" w:rsidR="00D61630" w:rsidRDefault="00D61630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AB39" w14:textId="77777777" w:rsidR="00D61630" w:rsidRDefault="00D61630" w:rsidP="00D85E95">
      <w:r>
        <w:separator/>
      </w:r>
    </w:p>
  </w:footnote>
  <w:footnote w:type="continuationSeparator" w:id="0">
    <w:p w14:paraId="1C0F8A01" w14:textId="77777777" w:rsidR="00D61630" w:rsidRDefault="00D61630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EEB">
          <w:rPr>
            <w:noProof/>
          </w:rPr>
          <w:t>4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2F21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59E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191E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0F26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A742F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573B8"/>
    <w:rsid w:val="00460358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39E7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9C0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3847"/>
    <w:rsid w:val="006949AF"/>
    <w:rsid w:val="006953D9"/>
    <w:rsid w:val="006A7AB3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0B7"/>
    <w:rsid w:val="0070399B"/>
    <w:rsid w:val="00705D63"/>
    <w:rsid w:val="007065E5"/>
    <w:rsid w:val="00706C73"/>
    <w:rsid w:val="00710A69"/>
    <w:rsid w:val="00710A8B"/>
    <w:rsid w:val="00715EF4"/>
    <w:rsid w:val="007214B3"/>
    <w:rsid w:val="00725235"/>
    <w:rsid w:val="00726920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11A9"/>
    <w:rsid w:val="00795D77"/>
    <w:rsid w:val="007A0373"/>
    <w:rsid w:val="007A55C3"/>
    <w:rsid w:val="007A76C0"/>
    <w:rsid w:val="007B3F3B"/>
    <w:rsid w:val="007B5543"/>
    <w:rsid w:val="007B6892"/>
    <w:rsid w:val="007B7B22"/>
    <w:rsid w:val="007C0856"/>
    <w:rsid w:val="007C0B75"/>
    <w:rsid w:val="007C14B2"/>
    <w:rsid w:val="007C27A3"/>
    <w:rsid w:val="007C3B1A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256DC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46908"/>
    <w:rsid w:val="009506A6"/>
    <w:rsid w:val="0095644D"/>
    <w:rsid w:val="0096033D"/>
    <w:rsid w:val="009612CA"/>
    <w:rsid w:val="0096357E"/>
    <w:rsid w:val="00964E7F"/>
    <w:rsid w:val="00971822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4EC9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6E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3121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B7AE0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1630"/>
    <w:rsid w:val="00D63050"/>
    <w:rsid w:val="00D715A9"/>
    <w:rsid w:val="00D76AF6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3D6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1F1F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3C6C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626B"/>
    <w:rsid w:val="00F6780F"/>
    <w:rsid w:val="00F71A62"/>
    <w:rsid w:val="00F71F99"/>
    <w:rsid w:val="00F72DA0"/>
    <w:rsid w:val="00F76126"/>
    <w:rsid w:val="00F76A50"/>
    <w:rsid w:val="00F8151E"/>
    <w:rsid w:val="00F830FB"/>
    <w:rsid w:val="00F84BCD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6A625666-6048-44ED-BBE5-272A3571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6AED-4F61-4920-8211-26EA4D6D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Ирина Дрынкина</cp:lastModifiedBy>
  <cp:revision>2</cp:revision>
  <cp:lastPrinted>2021-05-14T08:35:00Z</cp:lastPrinted>
  <dcterms:created xsi:type="dcterms:W3CDTF">2022-10-14T16:32:00Z</dcterms:created>
  <dcterms:modified xsi:type="dcterms:W3CDTF">2022-10-14T16:32:00Z</dcterms:modified>
</cp:coreProperties>
</file>