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E0497D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E0497D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0A7182" w:rsidRDefault="0015201B" w:rsidP="000A7182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Дискретная математика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A59E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BA59E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Системное программирование и компьютерные технологии</w:t>
            </w:r>
            <w:r w:rsidRPr="00BA59E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A59E9" w:rsidRDefault="00BA59E9" w:rsidP="006470FB">
            <w:pPr>
              <w:rPr>
                <w:iCs/>
                <w:sz w:val="24"/>
                <w:szCs w:val="24"/>
              </w:rPr>
            </w:pPr>
            <w:r w:rsidRPr="00BA59E9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A59E9">
        <w:rPr>
          <w:iCs/>
          <w:sz w:val="24"/>
          <w:szCs w:val="24"/>
        </w:rPr>
        <w:t>«</w:t>
      </w:r>
      <w:r w:rsidR="0015201B" w:rsidRPr="0015201B">
        <w:rPr>
          <w:sz w:val="26"/>
          <w:szCs w:val="26"/>
        </w:rPr>
        <w:t>Дискретная математика</w:t>
      </w:r>
      <w:r w:rsidRPr="00BA59E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BD485F">
        <w:rPr>
          <w:sz w:val="24"/>
          <w:szCs w:val="24"/>
        </w:rPr>
        <w:t xml:space="preserve"> </w:t>
      </w:r>
      <w:r w:rsidR="000A7182">
        <w:rPr>
          <w:sz w:val="24"/>
          <w:szCs w:val="24"/>
        </w:rPr>
        <w:t>первом</w:t>
      </w:r>
      <w:r w:rsidR="008F4E3E">
        <w:rPr>
          <w:sz w:val="24"/>
          <w:szCs w:val="24"/>
        </w:rPr>
        <w:t xml:space="preserve"> и </w:t>
      </w:r>
      <w:r w:rsidR="000A7182">
        <w:rPr>
          <w:sz w:val="24"/>
          <w:szCs w:val="24"/>
        </w:rPr>
        <w:t>втором</w:t>
      </w:r>
      <w:r w:rsidR="00236010">
        <w:rPr>
          <w:sz w:val="24"/>
          <w:szCs w:val="24"/>
        </w:rPr>
        <w:t xml:space="preserve"> </w:t>
      </w:r>
      <w:r w:rsidR="004E4C46" w:rsidRPr="00BA59E9">
        <w:rPr>
          <w:iCs/>
          <w:sz w:val="24"/>
          <w:szCs w:val="24"/>
        </w:rPr>
        <w:t>семестр</w:t>
      </w:r>
      <w:r w:rsidR="008F4E3E">
        <w:rPr>
          <w:iCs/>
          <w:sz w:val="24"/>
          <w:szCs w:val="24"/>
        </w:rPr>
        <w:t>ах</w:t>
      </w:r>
      <w:r w:rsidR="004E4C46" w:rsidRPr="005E642D">
        <w:rPr>
          <w:i/>
          <w:sz w:val="24"/>
          <w:szCs w:val="24"/>
        </w:rPr>
        <w:t>.</w:t>
      </w:r>
    </w:p>
    <w:p w:rsidR="00A84551" w:rsidRPr="00F60C8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0C8F">
        <w:rPr>
          <w:iCs/>
          <w:sz w:val="24"/>
          <w:szCs w:val="24"/>
        </w:rPr>
        <w:t>Курсов</w:t>
      </w:r>
      <w:r w:rsidR="008F4E3E">
        <w:rPr>
          <w:iCs/>
          <w:sz w:val="24"/>
          <w:szCs w:val="24"/>
        </w:rPr>
        <w:t>ые</w:t>
      </w:r>
      <w:r w:rsidRPr="00F60C8F">
        <w:rPr>
          <w:iCs/>
          <w:sz w:val="24"/>
          <w:szCs w:val="24"/>
        </w:rPr>
        <w:t xml:space="preserve"> работ</w:t>
      </w:r>
      <w:r w:rsidR="008F4E3E">
        <w:rPr>
          <w:iCs/>
          <w:sz w:val="24"/>
          <w:szCs w:val="24"/>
        </w:rPr>
        <w:t>ы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–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не предусмотрен</w:t>
      </w:r>
      <w:r w:rsidR="008F4E3E">
        <w:rPr>
          <w:iCs/>
          <w:sz w:val="24"/>
          <w:szCs w:val="24"/>
        </w:rPr>
        <w:t>ы</w:t>
      </w:r>
      <w:r w:rsidR="00F60C8F" w:rsidRPr="00F60C8F">
        <w:rPr>
          <w:iCs/>
          <w:sz w:val="24"/>
          <w:szCs w:val="24"/>
        </w:rPr>
        <w:t>.</w:t>
      </w:r>
    </w:p>
    <w:p w:rsidR="00F60C8F" w:rsidRPr="00BA59E9" w:rsidRDefault="00797466" w:rsidP="00BA59E9">
      <w:pPr>
        <w:pStyle w:val="2"/>
        <w:rPr>
          <w:i/>
        </w:rPr>
      </w:pPr>
      <w:r w:rsidRPr="007B449A">
        <w:t>Форма промежуточной аттестации</w:t>
      </w:r>
      <w:r w:rsidR="00BA59E9">
        <w:t xml:space="preserve">: </w:t>
      </w:r>
      <w:r w:rsidRPr="00BA59E9">
        <w:rPr>
          <w:sz w:val="24"/>
          <w:szCs w:val="24"/>
        </w:rPr>
        <w:t>экзамен</w:t>
      </w:r>
      <w:r w:rsidR="008F4E3E">
        <w:rPr>
          <w:sz w:val="24"/>
          <w:szCs w:val="24"/>
        </w:rPr>
        <w:t>ы</w:t>
      </w:r>
      <w:r w:rsidR="00F60C8F" w:rsidRPr="00BA59E9">
        <w:rPr>
          <w:sz w:val="24"/>
          <w:szCs w:val="24"/>
        </w:rPr>
        <w:t>.</w:t>
      </w:r>
    </w:p>
    <w:p w:rsidR="00A84551" w:rsidRPr="00F60C8F" w:rsidRDefault="00A84551" w:rsidP="00F60C8F">
      <w:pPr>
        <w:pStyle w:val="2"/>
        <w:rPr>
          <w:i/>
        </w:rPr>
      </w:pPr>
      <w:r w:rsidRPr="007B449A">
        <w:t>Место учебной дисциплины в структуре ОПОП</w:t>
      </w:r>
    </w:p>
    <w:p w:rsidR="005F2673" w:rsidRPr="00236010" w:rsidRDefault="00BA59E9" w:rsidP="005F267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36010">
        <w:rPr>
          <w:iCs/>
          <w:sz w:val="24"/>
          <w:szCs w:val="24"/>
        </w:rPr>
        <w:t>Учебная дисциплина</w:t>
      </w:r>
      <w:r w:rsidRPr="00236010">
        <w:rPr>
          <w:sz w:val="24"/>
          <w:szCs w:val="24"/>
        </w:rPr>
        <w:t xml:space="preserve"> </w:t>
      </w:r>
      <w:r w:rsidR="008F4E3E">
        <w:rPr>
          <w:sz w:val="24"/>
          <w:szCs w:val="24"/>
        </w:rPr>
        <w:t>«</w:t>
      </w:r>
      <w:r w:rsidR="00F74914" w:rsidRPr="00F74914">
        <w:rPr>
          <w:sz w:val="24"/>
          <w:szCs w:val="24"/>
        </w:rPr>
        <w:t>Дискретная математика</w:t>
      </w:r>
      <w:r w:rsidR="008F4E3E">
        <w:rPr>
          <w:sz w:val="24"/>
          <w:szCs w:val="24"/>
        </w:rPr>
        <w:t>»</w:t>
      </w:r>
      <w:r w:rsidR="00236010" w:rsidRPr="00236010">
        <w:rPr>
          <w:iCs/>
          <w:sz w:val="24"/>
          <w:szCs w:val="24"/>
        </w:rPr>
        <w:t xml:space="preserve"> </w:t>
      </w:r>
      <w:r w:rsidR="005F2673" w:rsidRPr="00563FE2">
        <w:rPr>
          <w:iCs/>
          <w:sz w:val="24"/>
          <w:szCs w:val="24"/>
        </w:rPr>
        <w:t>относится к обязательной части программы</w:t>
      </w:r>
      <w:r w:rsidR="005F2673">
        <w:rPr>
          <w:iCs/>
          <w:sz w:val="24"/>
          <w:szCs w:val="24"/>
        </w:rPr>
        <w:t>.</w:t>
      </w:r>
    </w:p>
    <w:p w:rsidR="00BA59E9" w:rsidRPr="00236010" w:rsidRDefault="00BA59E9" w:rsidP="00BA59E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BA59E9" w:rsidRPr="00D5517D" w:rsidRDefault="00BA59E9" w:rsidP="00BA59E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 xml:space="preserve"> </w:t>
      </w:r>
      <w:r w:rsidR="000A7182">
        <w:rPr>
          <w:rFonts w:eastAsia="Times New Roman"/>
          <w:iCs/>
          <w:sz w:val="24"/>
          <w:szCs w:val="24"/>
        </w:rPr>
        <w:t>«</w:t>
      </w:r>
      <w:r w:rsidR="00F74914" w:rsidRPr="00F74914">
        <w:rPr>
          <w:sz w:val="24"/>
          <w:szCs w:val="24"/>
        </w:rPr>
        <w:t>Дискретная математика</w:t>
      </w:r>
      <w:r w:rsidR="000A7182">
        <w:rPr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являются:</w:t>
      </w:r>
    </w:p>
    <w:p w:rsidR="00236010" w:rsidRPr="009B3E38" w:rsidRDefault="00236010" w:rsidP="0023601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C6C4F">
        <w:rPr>
          <w:rFonts w:eastAsia="Times New Roman"/>
          <w:sz w:val="24"/>
          <w:szCs w:val="24"/>
        </w:rPr>
        <w:t xml:space="preserve">изучение понятий, </w:t>
      </w:r>
      <w:r w:rsidR="002F162B" w:rsidRPr="002F162B">
        <w:rPr>
          <w:rFonts w:eastAsia="Times New Roman"/>
          <w:sz w:val="24"/>
          <w:szCs w:val="24"/>
        </w:rPr>
        <w:t>положени</w:t>
      </w:r>
      <w:r w:rsidR="002F162B">
        <w:rPr>
          <w:rFonts w:eastAsia="Times New Roman"/>
          <w:sz w:val="24"/>
          <w:szCs w:val="24"/>
        </w:rPr>
        <w:t>й</w:t>
      </w:r>
      <w:r w:rsidR="002F162B" w:rsidRPr="002F162B">
        <w:rPr>
          <w:rFonts w:eastAsia="Times New Roman"/>
          <w:sz w:val="24"/>
          <w:szCs w:val="24"/>
        </w:rPr>
        <w:t xml:space="preserve"> и алгоритм</w:t>
      </w:r>
      <w:r w:rsidR="002F162B">
        <w:rPr>
          <w:rFonts w:eastAsia="Times New Roman"/>
          <w:sz w:val="24"/>
          <w:szCs w:val="24"/>
        </w:rPr>
        <w:t>ов</w:t>
      </w:r>
      <w:r w:rsidR="002F162B" w:rsidRPr="002F162B">
        <w:rPr>
          <w:rFonts w:eastAsia="Times New Roman"/>
          <w:sz w:val="24"/>
          <w:szCs w:val="24"/>
        </w:rPr>
        <w:t xml:space="preserve"> элементарной теории множеств, бинарных отношений, комбинаторного анализа, теории булевых функций и теории графов</w:t>
      </w:r>
      <w:proofErr w:type="gramStart"/>
      <w:r w:rsidR="002F162B" w:rsidRPr="002F162B">
        <w:rPr>
          <w:rFonts w:eastAsia="Times New Roman"/>
          <w:sz w:val="24"/>
          <w:szCs w:val="24"/>
        </w:rPr>
        <w:t>,</w:t>
      </w:r>
      <w:r w:rsidRPr="009B3E38">
        <w:rPr>
          <w:rFonts w:eastAsia="Times New Roman"/>
          <w:sz w:val="24"/>
          <w:szCs w:val="24"/>
        </w:rPr>
        <w:t>;</w:t>
      </w:r>
      <w:proofErr w:type="gramEnd"/>
    </w:p>
    <w:p w:rsidR="00236010" w:rsidRPr="00E71098" w:rsidRDefault="00236010" w:rsidP="0023601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7109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236010" w:rsidRPr="009B3E38" w:rsidRDefault="00236010" w:rsidP="0023601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9B3E38">
        <w:rPr>
          <w:rFonts w:eastAsia="Times New Roman"/>
          <w:sz w:val="24"/>
          <w:szCs w:val="24"/>
        </w:rPr>
        <w:t>ВО</w:t>
      </w:r>
      <w:proofErr w:type="gramEnd"/>
      <w:r w:rsidRPr="009B3E38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:rsidR="00236010" w:rsidRPr="00F5388C" w:rsidRDefault="00236010" w:rsidP="0023601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1098">
        <w:rPr>
          <w:sz w:val="24"/>
          <w:szCs w:val="24"/>
        </w:rPr>
        <w:t xml:space="preserve">Результатом </w:t>
      </w:r>
      <w:proofErr w:type="gramStart"/>
      <w:r w:rsidRPr="00E71098">
        <w:rPr>
          <w:sz w:val="24"/>
          <w:szCs w:val="24"/>
        </w:rPr>
        <w:t>обучения по дисциплине</w:t>
      </w:r>
      <w:proofErr w:type="gramEnd"/>
      <w:r w:rsidRPr="00E71098">
        <w:rPr>
          <w:sz w:val="24"/>
          <w:szCs w:val="24"/>
        </w:rPr>
        <w:t xml:space="preserve"> является овладение обучающимися </w:t>
      </w:r>
      <w:r w:rsidRPr="00E71098">
        <w:rPr>
          <w:rFonts w:eastAsia="Times New Roman"/>
          <w:sz w:val="24"/>
          <w:szCs w:val="24"/>
        </w:rPr>
        <w:t>знаниями</w:t>
      </w:r>
      <w:r w:rsidRPr="00F5388C">
        <w:rPr>
          <w:rFonts w:eastAsia="Times New Roman"/>
          <w:sz w:val="24"/>
          <w:szCs w:val="24"/>
        </w:rPr>
        <w:t>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FB3C97" w:rsidRDefault="00FB3C97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5921"/>
      </w:tblGrid>
      <w:tr w:rsidR="00236010" w:rsidRPr="00F31E81" w:rsidTr="0023601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36010" w:rsidRPr="002E16C0" w:rsidRDefault="00236010" w:rsidP="00006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36010" w:rsidRPr="002E16C0" w:rsidRDefault="00236010" w:rsidP="00006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236010" w:rsidRPr="002E16C0" w:rsidRDefault="00236010" w:rsidP="00006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36010" w:rsidRPr="00F31E81" w:rsidTr="00236010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62B" w:rsidRDefault="002F162B" w:rsidP="002F162B">
            <w:r w:rsidRPr="00A55257">
              <w:rPr>
                <w:color w:val="000000"/>
              </w:rPr>
              <w:t>ОПК-2</w:t>
            </w:r>
            <w:r w:rsidRPr="00A55257">
              <w:t xml:space="preserve"> </w:t>
            </w:r>
          </w:p>
          <w:p w:rsidR="002F162B" w:rsidRDefault="002F162B" w:rsidP="002F162B"/>
          <w:p w:rsidR="00236010" w:rsidRPr="002F162B" w:rsidRDefault="002F162B" w:rsidP="002F162B">
            <w:proofErr w:type="gramStart"/>
            <w:r w:rsidRPr="006C4174">
              <w:rPr>
                <w:color w:val="000000"/>
              </w:rPr>
              <w:t>Способен</w:t>
            </w:r>
            <w:proofErr w:type="gramEnd"/>
            <w:r w:rsidRPr="006C4174">
              <w:rPr>
                <w:color w:val="000000"/>
              </w:rPr>
              <w:t xml:space="preserve"> использовать и адаптировать существующие математические методы и системы программирования для разработки и реализации алгоритмов решения прикладных задач</w:t>
            </w:r>
            <w:r w:rsidRPr="006C4174">
              <w:rPr>
                <w:color w:val="000000"/>
                <w:highlight w:val="yellow"/>
              </w:rPr>
              <w:t xml:space="preserve"> 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2B" w:rsidRPr="00A55257" w:rsidRDefault="002F162B" w:rsidP="002F162B">
            <w:r w:rsidRPr="00A55257">
              <w:t>ИД-ОПК-2.1</w:t>
            </w:r>
          </w:p>
          <w:p w:rsidR="002F162B" w:rsidRPr="006670DF" w:rsidRDefault="002F162B" w:rsidP="002F162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highlight w:val="yellow"/>
                <w:lang w:eastAsia="en-US"/>
              </w:rPr>
            </w:pPr>
            <w:r w:rsidRPr="00A55257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Анализ методов решения задач прикладной математики в профессиональной деятельности;</w:t>
            </w:r>
            <w:r w:rsidRPr="00A55257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  <w:p w:rsidR="002F162B" w:rsidRPr="00A55257" w:rsidRDefault="002F162B" w:rsidP="002F162B">
            <w:r w:rsidRPr="00A55257">
              <w:t>ИД-ОПК-2.3</w:t>
            </w:r>
          </w:p>
          <w:p w:rsidR="00A14720" w:rsidRPr="00021C27" w:rsidRDefault="002F162B" w:rsidP="002F162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55257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Использование математического аппарата при реализации алгоритмов решения прикладных задач</w:t>
            </w:r>
          </w:p>
        </w:tc>
      </w:tr>
    </w:tbl>
    <w:p w:rsidR="00236010" w:rsidRPr="00236010" w:rsidRDefault="00236010" w:rsidP="00236010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2F162B" w:rsidP="00037666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236010" w:rsidP="002F162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bookmarkStart w:id="11" w:name="_GoBack"/>
            <w:bookmarkEnd w:id="11"/>
            <w:r w:rsidR="002F162B">
              <w:rPr>
                <w:i/>
              </w:rPr>
              <w:t>8</w:t>
            </w:r>
            <w:r w:rsidR="00AE25EF">
              <w:rPr>
                <w:i/>
              </w:rPr>
              <w:t>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CBB" w:rsidRDefault="00232CBB" w:rsidP="005E3840">
      <w:r>
        <w:separator/>
      </w:r>
    </w:p>
  </w:endnote>
  <w:endnote w:type="continuationSeparator" w:id="0">
    <w:p w:rsidR="00232CBB" w:rsidRDefault="00232CB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6E6CD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CBB" w:rsidRDefault="00232CBB" w:rsidP="005E3840">
      <w:r>
        <w:separator/>
      </w:r>
    </w:p>
  </w:footnote>
  <w:footnote w:type="continuationSeparator" w:id="0">
    <w:p w:rsidR="00232CBB" w:rsidRDefault="00232CB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6E6CD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F2673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182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201B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21E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CBB"/>
    <w:rsid w:val="00234D61"/>
    <w:rsid w:val="00235EE1"/>
    <w:rsid w:val="00236010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62B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270F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191"/>
    <w:rsid w:val="00421B5F"/>
    <w:rsid w:val="00422A7E"/>
    <w:rsid w:val="00423395"/>
    <w:rsid w:val="004239DF"/>
    <w:rsid w:val="00424AA8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DE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673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814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6CD9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12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18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33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E3E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3B8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720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4CB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3D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2C9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25EF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12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9E9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485F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73F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97D"/>
    <w:rsid w:val="00E052D3"/>
    <w:rsid w:val="00E05948"/>
    <w:rsid w:val="00E072CB"/>
    <w:rsid w:val="00E11A33"/>
    <w:rsid w:val="00E12431"/>
    <w:rsid w:val="00E12ECE"/>
    <w:rsid w:val="00E14F68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B0"/>
    <w:rsid w:val="00E80E1D"/>
    <w:rsid w:val="00E8108F"/>
    <w:rsid w:val="00E82E96"/>
    <w:rsid w:val="00E83238"/>
    <w:rsid w:val="00E83EB2"/>
    <w:rsid w:val="00E84E6D"/>
    <w:rsid w:val="00E86C59"/>
    <w:rsid w:val="00E9123C"/>
    <w:rsid w:val="00E918F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C8F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914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C97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41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1892-EB27-4872-98F9-6226641F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Форма промежуточной аттестации: экзамены.</vt:lpstr>
      <vt:lpstr>    Место учебной дисциплины в структуре ОПОП</vt:lpstr>
      <vt:lpstr>    Цели и планируемые результаты обучения по дисциплине </vt:lpstr>
      <vt:lpstr>    Формируемые компетенции и индикаторы достижения компетенций:</vt:lpstr>
      <vt:lpstr>    Общая трудоёмкость учебной дисциплины по учебному плану составляет:</vt:lpstr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Olga</cp:lastModifiedBy>
  <cp:revision>4</cp:revision>
  <cp:lastPrinted>2021-05-14T12:22:00Z</cp:lastPrinted>
  <dcterms:created xsi:type="dcterms:W3CDTF">2022-02-14T14:15:00Z</dcterms:created>
  <dcterms:modified xsi:type="dcterms:W3CDTF">2022-02-16T12:05:00Z</dcterms:modified>
</cp:coreProperties>
</file>