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3C458A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D5A03A1"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8A7127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433A516" w:rsidR="008A7127" w:rsidRPr="00C258B0" w:rsidRDefault="004A02CF" w:rsidP="008A7127">
            <w:pPr>
              <w:jc w:val="center"/>
              <w:rPr>
                <w:b/>
                <w:sz w:val="26"/>
                <w:szCs w:val="26"/>
              </w:rPr>
            </w:pPr>
            <w:r w:rsidRPr="004A02CF">
              <w:rPr>
                <w:b/>
                <w:sz w:val="26"/>
                <w:szCs w:val="26"/>
              </w:rPr>
              <w:t>Программные средства проектирования систем управления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C92251" w:rsidR="00D1678A" w:rsidRPr="000743F9" w:rsidRDefault="00D1678A" w:rsidP="00114AB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4A02C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4A02CF" w:rsidRPr="000743F9" w:rsidRDefault="004A02CF" w:rsidP="004A02C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FF8D659" w:rsidR="004A02CF" w:rsidRPr="004A02CF" w:rsidRDefault="004A02CF" w:rsidP="004A02CF">
            <w:pPr>
              <w:rPr>
                <w:sz w:val="24"/>
                <w:szCs w:val="24"/>
              </w:rPr>
            </w:pPr>
            <w:r w:rsidRPr="004A02CF">
              <w:rPr>
                <w:sz w:val="24"/>
                <w:szCs w:val="24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14:paraId="590A5011" w14:textId="4C971363" w:rsidR="004A02CF" w:rsidRPr="004A02CF" w:rsidRDefault="004A02CF" w:rsidP="004A02CF">
            <w:pPr>
              <w:rPr>
                <w:sz w:val="24"/>
                <w:szCs w:val="24"/>
              </w:rPr>
            </w:pPr>
            <w:r w:rsidRPr="004A02CF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4A02C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4A02CF" w:rsidRPr="000743F9" w:rsidRDefault="004A02CF" w:rsidP="004A02C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656DC4" w:rsidR="004A02CF" w:rsidRPr="004A02CF" w:rsidRDefault="00586F48" w:rsidP="004A02CF">
            <w:pPr>
              <w:rPr>
                <w:sz w:val="24"/>
                <w:szCs w:val="24"/>
              </w:rPr>
            </w:pPr>
            <w:r w:rsidRPr="00586F48">
              <w:rPr>
                <w:sz w:val="24"/>
                <w:szCs w:val="24"/>
              </w:rPr>
              <w:t>Информационные технологии в логистике</w:t>
            </w:r>
            <w:bookmarkStart w:id="11" w:name="_GoBack"/>
            <w:bookmarkEnd w:id="11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42B90EE" w:rsidR="00D1678A" w:rsidRPr="00114ABE" w:rsidRDefault="00114ABE" w:rsidP="006470FB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F5F178" w:rsidR="00D1678A" w:rsidRPr="000743F9" w:rsidRDefault="00D1678A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FCD6778" w:rsidR="004E4C46" w:rsidRPr="00114ABE" w:rsidRDefault="00114ABE" w:rsidP="004A02C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14ABE">
        <w:rPr>
          <w:sz w:val="24"/>
          <w:szCs w:val="24"/>
        </w:rPr>
        <w:t>«</w:t>
      </w:r>
      <w:r w:rsidR="004A02CF" w:rsidRPr="004A02CF">
        <w:rPr>
          <w:rFonts w:eastAsia="Times New Roman"/>
          <w:sz w:val="24"/>
          <w:szCs w:val="24"/>
        </w:rPr>
        <w:t>Программные средства проектирования систем управления</w:t>
      </w:r>
      <w:r w:rsidRPr="00114ABE">
        <w:rPr>
          <w:sz w:val="24"/>
          <w:szCs w:val="24"/>
        </w:rPr>
        <w:t xml:space="preserve">» изучается в </w:t>
      </w:r>
      <w:r w:rsidR="004A02CF">
        <w:rPr>
          <w:sz w:val="24"/>
          <w:szCs w:val="24"/>
        </w:rPr>
        <w:t>шестом</w:t>
      </w:r>
      <w:r w:rsidRPr="00114ABE">
        <w:rPr>
          <w:sz w:val="24"/>
          <w:szCs w:val="24"/>
        </w:rPr>
        <w:t xml:space="preserve"> семестре</w:t>
      </w:r>
      <w:r w:rsidR="004E4C46" w:rsidRPr="00114ABE">
        <w:rPr>
          <w:sz w:val="24"/>
          <w:szCs w:val="24"/>
        </w:rPr>
        <w:t>.</w:t>
      </w:r>
    </w:p>
    <w:p w14:paraId="2DDEB8CC" w14:textId="2ACE4611" w:rsidR="00A84551" w:rsidRPr="00114ABE" w:rsidRDefault="009126A8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</w:t>
      </w:r>
      <w:r w:rsidR="008A7127">
        <w:rPr>
          <w:sz w:val="24"/>
          <w:szCs w:val="24"/>
        </w:rPr>
        <w:t>не 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548C81E7" w:rsidR="008A7127" w:rsidRPr="00797466" w:rsidRDefault="00604900" w:rsidP="008A7127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8A7127">
        <w:rPr>
          <w:bCs/>
          <w:sz w:val="24"/>
          <w:szCs w:val="24"/>
        </w:rPr>
        <w:t>.</w:t>
      </w:r>
    </w:p>
    <w:p w14:paraId="614F0826" w14:textId="4662BE10" w:rsidR="009126A8" w:rsidRPr="00797466" w:rsidRDefault="009126A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6C7ABE12" w14:textId="5D4D5B10" w:rsidR="00FD168B" w:rsidRPr="007B449A" w:rsidRDefault="00114ABE" w:rsidP="00FD168B">
      <w:pPr>
        <w:pStyle w:val="af0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114ABE">
        <w:rPr>
          <w:sz w:val="24"/>
          <w:szCs w:val="24"/>
        </w:rPr>
        <w:t>Учебная дисциплина «</w:t>
      </w:r>
      <w:r w:rsidR="004A02CF" w:rsidRPr="004A02CF">
        <w:rPr>
          <w:rFonts w:eastAsia="Times New Roman"/>
          <w:sz w:val="24"/>
          <w:szCs w:val="24"/>
        </w:rPr>
        <w:t>Программные средства проектирования систем управления</w:t>
      </w:r>
      <w:r w:rsidRPr="00114ABE">
        <w:rPr>
          <w:sz w:val="24"/>
          <w:szCs w:val="24"/>
        </w:rPr>
        <w:t xml:space="preserve">» относится </w:t>
      </w:r>
      <w:r w:rsidR="00FD168B" w:rsidRPr="00CC6A2B">
        <w:rPr>
          <w:sz w:val="24"/>
          <w:szCs w:val="24"/>
        </w:rPr>
        <w:t xml:space="preserve">к </w:t>
      </w:r>
      <w:r w:rsidR="00FD168B">
        <w:rPr>
          <w:sz w:val="24"/>
          <w:szCs w:val="24"/>
        </w:rPr>
        <w:t>ч</w:t>
      </w:r>
      <w:r w:rsidR="00FD168B" w:rsidRPr="006B0D1C">
        <w:rPr>
          <w:sz w:val="24"/>
          <w:szCs w:val="24"/>
        </w:rPr>
        <w:t>аст</w:t>
      </w:r>
      <w:r w:rsidR="00FD168B">
        <w:rPr>
          <w:sz w:val="24"/>
          <w:szCs w:val="24"/>
        </w:rPr>
        <w:t>и программы</w:t>
      </w:r>
      <w:r w:rsidR="00FD168B" w:rsidRPr="006B0D1C">
        <w:rPr>
          <w:sz w:val="24"/>
          <w:szCs w:val="24"/>
        </w:rPr>
        <w:t>, формируем</w:t>
      </w:r>
      <w:r w:rsidR="00FD168B">
        <w:rPr>
          <w:sz w:val="24"/>
          <w:szCs w:val="24"/>
        </w:rPr>
        <w:t>ой</w:t>
      </w:r>
      <w:r w:rsidR="00FD168B" w:rsidRPr="006B0D1C">
        <w:rPr>
          <w:sz w:val="24"/>
          <w:szCs w:val="24"/>
        </w:rPr>
        <w:t xml:space="preserve"> участниками образовательных отношений</w:t>
      </w:r>
      <w:r w:rsidR="00FD168B" w:rsidRPr="007B449A">
        <w:rPr>
          <w:i/>
          <w:sz w:val="24"/>
          <w:szCs w:val="24"/>
        </w:rPr>
        <w:t>.</w:t>
      </w:r>
    </w:p>
    <w:p w14:paraId="7920E654" w14:textId="4E5060FA" w:rsidR="007E18CB" w:rsidRPr="007B449A" w:rsidRDefault="007E18CB" w:rsidP="009126A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7C30CF53" w14:textId="03256FEB" w:rsidR="00114ABE" w:rsidRPr="00114ABE" w:rsidRDefault="00114ABE" w:rsidP="00114ABE">
      <w:pPr>
        <w:ind w:left="709"/>
        <w:jc w:val="both"/>
        <w:rPr>
          <w:rFonts w:eastAsia="Times New Roman"/>
          <w:sz w:val="24"/>
          <w:szCs w:val="24"/>
        </w:rPr>
      </w:pPr>
      <w:r w:rsidRPr="00114ABE">
        <w:rPr>
          <w:rFonts w:eastAsia="Times New Roman"/>
          <w:sz w:val="24"/>
          <w:szCs w:val="24"/>
        </w:rPr>
        <w:t>Целями освоения дисциплины «</w:t>
      </w:r>
      <w:r w:rsidR="004A02CF" w:rsidRPr="004A02CF">
        <w:rPr>
          <w:rFonts w:eastAsia="Times New Roman"/>
          <w:sz w:val="24"/>
          <w:szCs w:val="24"/>
        </w:rPr>
        <w:t>Программные средства проектирования систем управления</w:t>
      </w:r>
      <w:r w:rsidRPr="00114ABE">
        <w:rPr>
          <w:rFonts w:eastAsia="Times New Roman"/>
          <w:sz w:val="24"/>
          <w:szCs w:val="24"/>
        </w:rPr>
        <w:t>» являются:</w:t>
      </w:r>
    </w:p>
    <w:p w14:paraId="013AEF72" w14:textId="4ED8EA56" w:rsidR="009126A8" w:rsidRPr="00913EBD" w:rsidRDefault="009126A8" w:rsidP="009126A8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913EBD">
        <w:rPr>
          <w:sz w:val="24"/>
          <w:szCs w:val="24"/>
        </w:rPr>
        <w:t>применение естественнонаучных и общеинженерных знаний,</w:t>
      </w:r>
      <w:r>
        <w:rPr>
          <w:sz w:val="24"/>
          <w:szCs w:val="24"/>
        </w:rPr>
        <w:t xml:space="preserve"> математического аппарата,</w:t>
      </w:r>
      <w:r w:rsidRPr="00913EBD">
        <w:rPr>
          <w:sz w:val="24"/>
          <w:szCs w:val="24"/>
        </w:rPr>
        <w:t xml:space="preserve"> методов математического анализа для моделирования и разработки технических систем управления.</w:t>
      </w:r>
    </w:p>
    <w:p w14:paraId="4D00888F" w14:textId="46B8C557" w:rsidR="009126A8" w:rsidRPr="00CB7398" w:rsidRDefault="009126A8" w:rsidP="009126A8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CB7398">
        <w:rPr>
          <w:rFonts w:eastAsia="Times New Roman"/>
          <w:sz w:val="24"/>
          <w:szCs w:val="24"/>
        </w:rPr>
        <w:t xml:space="preserve">применение </w:t>
      </w:r>
      <w:r>
        <w:rPr>
          <w:rFonts w:eastAsia="Times New Roman"/>
          <w:sz w:val="24"/>
          <w:szCs w:val="24"/>
        </w:rPr>
        <w:t xml:space="preserve">цифровых и </w:t>
      </w:r>
      <w:r w:rsidRPr="00CB7398">
        <w:rPr>
          <w:rFonts w:eastAsia="Times New Roman"/>
          <w:sz w:val="24"/>
          <w:szCs w:val="24"/>
        </w:rPr>
        <w:t xml:space="preserve">информационные технологий, </w:t>
      </w:r>
      <w:r>
        <w:rPr>
          <w:rFonts w:eastAsia="Times New Roman"/>
          <w:sz w:val="24"/>
          <w:szCs w:val="24"/>
        </w:rPr>
        <w:t>специализированного программного обеспечения и</w:t>
      </w:r>
      <w:r w:rsidRPr="00CB7398">
        <w:rPr>
          <w:rFonts w:eastAsia="Times New Roman"/>
          <w:sz w:val="24"/>
          <w:szCs w:val="24"/>
        </w:rPr>
        <w:t xml:space="preserve"> аппаратных ср</w:t>
      </w:r>
      <w:r>
        <w:rPr>
          <w:rFonts w:eastAsia="Times New Roman"/>
          <w:sz w:val="24"/>
          <w:szCs w:val="24"/>
        </w:rPr>
        <w:t>е</w:t>
      </w:r>
      <w:r w:rsidRPr="00CB7398">
        <w:rPr>
          <w:rFonts w:eastAsia="Times New Roman"/>
          <w:sz w:val="24"/>
          <w:szCs w:val="24"/>
        </w:rPr>
        <w:t>дств для сбора и анализа научно-технической информации, проектирован</w:t>
      </w:r>
      <w:r w:rsidR="004A02CF">
        <w:rPr>
          <w:rFonts w:eastAsia="Times New Roman"/>
          <w:sz w:val="24"/>
          <w:szCs w:val="24"/>
        </w:rPr>
        <w:t>ия средств и систем управления,</w:t>
      </w:r>
      <w:r w:rsidRPr="00CB7398">
        <w:rPr>
          <w:rFonts w:eastAsia="Times New Roman"/>
          <w:sz w:val="24"/>
          <w:szCs w:val="24"/>
        </w:rPr>
        <w:t xml:space="preserve"> оформления проектной и рабочей документации с учетом действующих норм и стандартов;</w:t>
      </w:r>
    </w:p>
    <w:p w14:paraId="2883ACDE" w14:textId="77777777" w:rsidR="009126A8" w:rsidRPr="00CB7398" w:rsidRDefault="009126A8" w:rsidP="009126A8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CB7398">
        <w:rPr>
          <w:sz w:val="24"/>
          <w:szCs w:val="24"/>
        </w:rPr>
        <w:t>формирование навыков выбора оптимальных решений систем управления технологическими процессами и производствами с учетом научно-технических данных, действующих норм и стандартов, экономических, экологических и других критериев и ограничений</w:t>
      </w:r>
      <w:r>
        <w:rPr>
          <w:sz w:val="24"/>
          <w:szCs w:val="24"/>
        </w:rPr>
        <w:t>.</w:t>
      </w:r>
    </w:p>
    <w:p w14:paraId="6CC7A6CB" w14:textId="53C9E789" w:rsidR="003D5F48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  <w:r w:rsidR="00963DA6" w:rsidRPr="00114ABE">
        <w:rPr>
          <w:sz w:val="24"/>
          <w:szCs w:val="24"/>
        </w:rPr>
        <w:t xml:space="preserve"> </w:t>
      </w:r>
    </w:p>
    <w:p w14:paraId="1E8A9986" w14:textId="77777777" w:rsidR="00114ABE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27BF1" w:rsidRPr="00F31E81" w14:paraId="12211CE9" w14:textId="77777777" w:rsidTr="00022296">
        <w:trPr>
          <w:trHeight w:val="306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00768700" w:rsidR="00427BF1" w:rsidRPr="00021C27" w:rsidRDefault="00427BF1" w:rsidP="00427BF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A2B51">
              <w:rPr>
                <w:sz w:val="22"/>
                <w:szCs w:val="22"/>
              </w:rPr>
              <w:t>ДПК-2.5 Применение специализированных программных средств для проектирования и разработки систем управления, имитационных моделей и цифровых двойников оборудования и процессов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67DE2D71" w:rsidR="00427BF1" w:rsidRPr="00FD0F91" w:rsidRDefault="00427BF1" w:rsidP="00427BF1">
            <w:pPr>
              <w:autoSpaceDE w:val="0"/>
              <w:autoSpaceDN w:val="0"/>
              <w:adjustRightInd w:val="0"/>
              <w:rPr>
                <w:i/>
              </w:rPr>
            </w:pPr>
            <w:r w:rsidRPr="00DA2B51">
              <w:rPr>
                <w:rStyle w:val="fontstyle01"/>
                <w:rFonts w:ascii="Times New Roman" w:hAnsi="Times New Roman"/>
                <w:sz w:val="22"/>
                <w:szCs w:val="22"/>
              </w:rPr>
              <w:t>ИД-ДПК-2.5.2 Применение специализированных программных средств для проектирования систем управления, разработки моделей и цифровых двойников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AFE7B1D" w:rsidR="007B65C7" w:rsidRPr="004136FB" w:rsidRDefault="00427BF1" w:rsidP="000376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4136FB" w:rsidRDefault="007B65C7" w:rsidP="00037666">
            <w:pPr>
              <w:jc w:val="center"/>
              <w:rPr>
                <w:b/>
              </w:rPr>
            </w:pPr>
            <w:proofErr w:type="spellStart"/>
            <w:r w:rsidRPr="004136FB">
              <w:rPr>
                <w:b/>
                <w:sz w:val="24"/>
                <w:szCs w:val="24"/>
              </w:rPr>
              <w:t>з.е</w:t>
            </w:r>
            <w:proofErr w:type="spellEnd"/>
            <w:r w:rsidRPr="004136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E2BA4B4" w:rsidR="007B65C7" w:rsidRPr="004136FB" w:rsidRDefault="00427BF1" w:rsidP="00037666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C46E0" w14:textId="77777777" w:rsidR="00DC1405" w:rsidRDefault="00DC1405" w:rsidP="005E3840">
      <w:r>
        <w:separator/>
      </w:r>
    </w:p>
  </w:endnote>
  <w:endnote w:type="continuationSeparator" w:id="0">
    <w:p w14:paraId="4C195F2B" w14:textId="77777777" w:rsidR="00DC1405" w:rsidRDefault="00DC140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9154" w14:textId="77777777" w:rsidR="00DC1405" w:rsidRDefault="00DC1405" w:rsidP="005E3840">
      <w:r>
        <w:separator/>
      </w:r>
    </w:p>
  </w:footnote>
  <w:footnote w:type="continuationSeparator" w:id="0">
    <w:p w14:paraId="769B7C1E" w14:textId="77777777" w:rsidR="00DC1405" w:rsidRDefault="00DC140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94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4D58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7DB"/>
    <w:rsid w:val="00083EF6"/>
    <w:rsid w:val="00084C39"/>
    <w:rsid w:val="00086BCC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539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3F80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27BF1"/>
    <w:rsid w:val="0043086E"/>
    <w:rsid w:val="0043299F"/>
    <w:rsid w:val="00435C89"/>
    <w:rsid w:val="00440FD6"/>
    <w:rsid w:val="004429B5"/>
    <w:rsid w:val="00442B02"/>
    <w:rsid w:val="00443558"/>
    <w:rsid w:val="00443DE3"/>
    <w:rsid w:val="004459DF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0EBE"/>
    <w:rsid w:val="004925D7"/>
    <w:rsid w:val="004927C8"/>
    <w:rsid w:val="00494E1D"/>
    <w:rsid w:val="00494E33"/>
    <w:rsid w:val="00495850"/>
    <w:rsid w:val="00496CB5"/>
    <w:rsid w:val="0049710A"/>
    <w:rsid w:val="004A02CF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F48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26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4900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127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3D40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6A8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6E1D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B64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0846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B697B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947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40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28C"/>
    <w:rsid w:val="00DE5CE9"/>
    <w:rsid w:val="00DE6C4A"/>
    <w:rsid w:val="00DE710A"/>
    <w:rsid w:val="00DE72E7"/>
    <w:rsid w:val="00DE7FE1"/>
    <w:rsid w:val="00DF1426"/>
    <w:rsid w:val="00DF3C1E"/>
    <w:rsid w:val="00DF4068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168B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587C-4B18-4B63-A110-0491B4ED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2021-05-14T12:22:00Z</cp:lastPrinted>
  <dcterms:created xsi:type="dcterms:W3CDTF">2022-05-29T11:45:00Z</dcterms:created>
  <dcterms:modified xsi:type="dcterms:W3CDTF">2022-05-29T11:45:00Z</dcterms:modified>
</cp:coreProperties>
</file>