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241DE" w:rsidRDefault="005558F8" w:rsidP="00B241D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241D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B3AD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 принятия решений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241D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241DE" w:rsidRPr="000743F9" w:rsidRDefault="0019569C" w:rsidP="00195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241DE" w:rsidRPr="000743F9" w:rsidRDefault="00B241DE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241DE" w:rsidRPr="000743F9" w:rsidRDefault="00B241DE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1956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19569C"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D3021B" w:rsidP="009B3AD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B241DE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72A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B241DE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41DE">
        <w:rPr>
          <w:sz w:val="24"/>
          <w:szCs w:val="24"/>
        </w:rPr>
        <w:t>«</w:t>
      </w:r>
      <w:r w:rsidR="009B3AD9">
        <w:rPr>
          <w:sz w:val="24"/>
          <w:szCs w:val="24"/>
        </w:rPr>
        <w:t>Теория принятия решений</w:t>
      </w:r>
      <w:r w:rsidR="00B241DE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9B3AD9">
        <w:rPr>
          <w:sz w:val="24"/>
          <w:szCs w:val="24"/>
        </w:rPr>
        <w:t xml:space="preserve">изучается в седьмом </w:t>
      </w:r>
      <w:r w:rsidR="004E4C46" w:rsidRPr="00B241DE">
        <w:rPr>
          <w:sz w:val="24"/>
          <w:szCs w:val="24"/>
        </w:rPr>
        <w:t>семестре</w:t>
      </w:r>
      <w:r w:rsidR="00B241DE">
        <w:rPr>
          <w:i/>
          <w:sz w:val="24"/>
          <w:szCs w:val="24"/>
        </w:rPr>
        <w:t>.</w:t>
      </w:r>
    </w:p>
    <w:p w:rsidR="00B241DE" w:rsidRPr="002D7F65" w:rsidRDefault="00B241DE" w:rsidP="00B241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2D7F65">
        <w:rPr>
          <w:sz w:val="24"/>
          <w:szCs w:val="24"/>
        </w:rPr>
        <w:t>предусмотрены</w:t>
      </w:r>
      <w:proofErr w:type="gramEnd"/>
      <w:r w:rsidRPr="002D7F65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B241DE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</w:t>
      </w:r>
      <w:r w:rsidR="00B241DE">
        <w:t xml:space="preserve">сто учебной дисциплины </w:t>
      </w:r>
      <w:r w:rsidRPr="007B449A">
        <w:t>в структуре ОПОП</w:t>
      </w:r>
    </w:p>
    <w:p w:rsidR="00B241DE" w:rsidRPr="002D7F65" w:rsidRDefault="00B241DE" w:rsidP="00B241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9B3AD9">
        <w:rPr>
          <w:sz w:val="24"/>
          <w:szCs w:val="24"/>
        </w:rPr>
        <w:t>Теория принятия решений</w:t>
      </w:r>
      <w:r w:rsidRPr="002D7F65">
        <w:rPr>
          <w:sz w:val="24"/>
          <w:szCs w:val="24"/>
        </w:rPr>
        <w:t xml:space="preserve">» относится к </w:t>
      </w:r>
      <w:r w:rsidR="009B3AD9" w:rsidRPr="006467FC">
        <w:rPr>
          <w:sz w:val="24"/>
          <w:szCs w:val="24"/>
        </w:rPr>
        <w:t>части</w:t>
      </w:r>
      <w:r w:rsidR="00C950CB">
        <w:rPr>
          <w:sz w:val="24"/>
          <w:szCs w:val="24"/>
        </w:rPr>
        <w:t xml:space="preserve"> программы</w:t>
      </w:r>
      <w:r w:rsidR="009B3AD9" w:rsidRPr="006467FC">
        <w:rPr>
          <w:sz w:val="24"/>
          <w:szCs w:val="24"/>
        </w:rPr>
        <w:t>, формируемой участниками образовательных отношений</w:t>
      </w:r>
      <w:r w:rsidR="009B3AD9" w:rsidRPr="002D7F65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B241DE" w:rsidRPr="009D682D" w:rsidRDefault="00B241DE" w:rsidP="00B241D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9B3AD9">
        <w:rPr>
          <w:rFonts w:eastAsia="Times New Roman"/>
          <w:sz w:val="24"/>
          <w:szCs w:val="24"/>
        </w:rPr>
        <w:t>Теория принятия решений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9B3AD9" w:rsidRPr="00135731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35731">
        <w:rPr>
          <w:rFonts w:eastAsia="Times New Roman"/>
          <w:sz w:val="24"/>
          <w:szCs w:val="24"/>
        </w:rPr>
        <w:t>приобретение навыков анализа поставленных целей;</w:t>
      </w:r>
    </w:p>
    <w:p w:rsidR="009B3AD9" w:rsidRPr="00135731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35731">
        <w:rPr>
          <w:rFonts w:eastAsia="Times New Roman"/>
          <w:sz w:val="24"/>
          <w:szCs w:val="24"/>
        </w:rPr>
        <w:t>обучение определению круга задач в рамках поставленной цели;</w:t>
      </w:r>
    </w:p>
    <w:p w:rsidR="009B3AD9" w:rsidRPr="00135731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35731">
        <w:rPr>
          <w:rFonts w:eastAsia="Times New Roman"/>
          <w:sz w:val="24"/>
          <w:szCs w:val="24"/>
        </w:rPr>
        <w:t>изучение постановки оптимизационных задач;</w:t>
      </w:r>
    </w:p>
    <w:p w:rsidR="009B3AD9" w:rsidRPr="00135731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35731">
        <w:rPr>
          <w:rFonts w:eastAsia="Times New Roman"/>
          <w:sz w:val="24"/>
          <w:szCs w:val="24"/>
        </w:rPr>
        <w:t>изучение основных методов поиска оптимальных решений;</w:t>
      </w:r>
    </w:p>
    <w:p w:rsidR="009B3AD9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35731">
        <w:rPr>
          <w:rFonts w:eastAsia="Times New Roman"/>
          <w:sz w:val="24"/>
          <w:szCs w:val="24"/>
        </w:rPr>
        <w:t>формирование навыков выбора и использования типовых шаблонов для задач принятия решений;</w:t>
      </w:r>
    </w:p>
    <w:p w:rsidR="009B3AD9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обучение работе с </w:t>
      </w:r>
      <w:r w:rsidRPr="00135731">
        <w:rPr>
          <w:rFonts w:eastAsia="Times New Roman"/>
          <w:sz w:val="24"/>
          <w:szCs w:val="24"/>
        </w:rPr>
        <w:t>программными средствами моделирования и</w:t>
      </w:r>
      <w:r>
        <w:rPr>
          <w:rFonts w:eastAsia="Times New Roman"/>
          <w:sz w:val="24"/>
          <w:szCs w:val="24"/>
        </w:rPr>
        <w:t xml:space="preserve"> анализа задач принятия решений;</w:t>
      </w:r>
    </w:p>
    <w:p w:rsidR="009B3AD9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действующих правовых норм;</w:t>
      </w:r>
    </w:p>
    <w:p w:rsidR="009B3AD9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определения</w:t>
      </w:r>
      <w:r w:rsidRPr="00135731">
        <w:rPr>
          <w:rFonts w:eastAsia="Times New Roman"/>
          <w:sz w:val="24"/>
          <w:szCs w:val="24"/>
        </w:rPr>
        <w:t xml:space="preserve"> имеющи</w:t>
      </w:r>
      <w:r>
        <w:rPr>
          <w:rFonts w:eastAsia="Times New Roman"/>
          <w:sz w:val="24"/>
          <w:szCs w:val="24"/>
        </w:rPr>
        <w:t>х</w:t>
      </w:r>
      <w:r w:rsidRPr="00135731">
        <w:rPr>
          <w:rFonts w:eastAsia="Times New Roman"/>
          <w:sz w:val="24"/>
          <w:szCs w:val="24"/>
        </w:rPr>
        <w:t>ся в рамках поставленной задачи ресурс</w:t>
      </w:r>
      <w:r>
        <w:rPr>
          <w:rFonts w:eastAsia="Times New Roman"/>
          <w:sz w:val="24"/>
          <w:szCs w:val="24"/>
        </w:rPr>
        <w:t>ов и ограничений;</w:t>
      </w:r>
    </w:p>
    <w:p w:rsidR="009B3AD9" w:rsidRPr="00135731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35731">
        <w:rPr>
          <w:rFonts w:eastAsia="Times New Roman"/>
          <w:sz w:val="24"/>
          <w:szCs w:val="24"/>
        </w:rPr>
        <w:t>изучение понятия математической модели и правил по</w:t>
      </w:r>
      <w:r>
        <w:rPr>
          <w:rFonts w:eastAsia="Times New Roman"/>
          <w:sz w:val="24"/>
          <w:szCs w:val="24"/>
        </w:rPr>
        <w:t>строения математических моделей;</w:t>
      </w:r>
    </w:p>
    <w:p w:rsidR="009B3AD9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</w:t>
      </w:r>
      <w:r w:rsidRPr="00A437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этапов</w:t>
      </w:r>
      <w:r w:rsidRPr="00A4374D">
        <w:rPr>
          <w:rFonts w:eastAsia="Times New Roman"/>
          <w:sz w:val="24"/>
          <w:szCs w:val="24"/>
        </w:rPr>
        <w:t xml:space="preserve"> решения оптимизационных задач</w:t>
      </w:r>
      <w:r>
        <w:rPr>
          <w:rFonts w:eastAsia="Times New Roman"/>
          <w:sz w:val="24"/>
          <w:szCs w:val="24"/>
        </w:rPr>
        <w:t>;</w:t>
      </w:r>
    </w:p>
    <w:p w:rsidR="009B3AD9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обучение разработке алгоритмов решения </w:t>
      </w:r>
      <w:r w:rsidRPr="00A4374D">
        <w:rPr>
          <w:rFonts w:eastAsia="Times New Roman"/>
          <w:sz w:val="24"/>
          <w:szCs w:val="24"/>
        </w:rPr>
        <w:t xml:space="preserve">простейших оптимизационных задач </w:t>
      </w:r>
      <w:r>
        <w:rPr>
          <w:rFonts w:eastAsia="Times New Roman"/>
          <w:sz w:val="24"/>
          <w:szCs w:val="24"/>
        </w:rPr>
        <w:t>по их описанию;</w:t>
      </w:r>
    </w:p>
    <w:p w:rsidR="009B3AD9" w:rsidRPr="00A4374D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создания</w:t>
      </w:r>
      <w:r w:rsidRPr="00A4374D">
        <w:rPr>
          <w:rFonts w:eastAsia="Times New Roman"/>
          <w:sz w:val="24"/>
          <w:szCs w:val="24"/>
        </w:rPr>
        <w:t xml:space="preserve"> по разработанным алгоритмам про</w:t>
      </w:r>
      <w:r>
        <w:rPr>
          <w:rFonts w:eastAsia="Times New Roman"/>
          <w:sz w:val="24"/>
          <w:szCs w:val="24"/>
        </w:rPr>
        <w:t>грамм</w:t>
      </w:r>
      <w:r w:rsidRPr="00A4374D">
        <w:rPr>
          <w:rFonts w:eastAsia="Times New Roman"/>
          <w:sz w:val="24"/>
          <w:szCs w:val="24"/>
        </w:rPr>
        <w:t xml:space="preserve"> для решения простейших оптимизационных задач</w:t>
      </w:r>
      <w:r>
        <w:rPr>
          <w:rFonts w:eastAsia="Times New Roman"/>
          <w:sz w:val="24"/>
          <w:szCs w:val="24"/>
        </w:rPr>
        <w:t>;</w:t>
      </w:r>
    </w:p>
    <w:p w:rsidR="009B3AD9" w:rsidRPr="004A4690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A4690">
        <w:rPr>
          <w:rFonts w:eastAsia="Times New Roman"/>
          <w:sz w:val="24"/>
          <w:szCs w:val="24"/>
        </w:rPr>
        <w:t>обучение разработке моделирующих программ по заданному алгоритму;</w:t>
      </w:r>
    </w:p>
    <w:p w:rsidR="009B3AD9" w:rsidRPr="00A4374D" w:rsidRDefault="009B3AD9" w:rsidP="009B3AD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приобретение навыков решения </w:t>
      </w:r>
      <w:r w:rsidRPr="00A4374D">
        <w:rPr>
          <w:rFonts w:eastAsia="Times New Roman"/>
          <w:sz w:val="24"/>
          <w:szCs w:val="24"/>
        </w:rPr>
        <w:t>оптимизационны</w:t>
      </w:r>
      <w:r>
        <w:rPr>
          <w:rFonts w:eastAsia="Times New Roman"/>
          <w:sz w:val="24"/>
          <w:szCs w:val="24"/>
        </w:rPr>
        <w:t>х</w:t>
      </w:r>
      <w:r w:rsidRPr="00A4374D">
        <w:rPr>
          <w:rFonts w:eastAsia="Times New Roman"/>
          <w:sz w:val="24"/>
          <w:szCs w:val="24"/>
        </w:rPr>
        <w:t xml:space="preserve"> задач вручную и с помощью программных средств.</w:t>
      </w:r>
    </w:p>
    <w:p w:rsidR="009B3AD9" w:rsidRPr="00195C40" w:rsidRDefault="009B3AD9" w:rsidP="009B3AD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B241DE" w:rsidRPr="00E55739" w:rsidRDefault="00B241DE" w:rsidP="00B241D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lastRenderedPageBreak/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B3AD9" w:rsidRPr="00F31E81" w:rsidTr="00B241DE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3AD9" w:rsidRPr="009D682D" w:rsidRDefault="009B3AD9" w:rsidP="009B3A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467FC">
              <w:rPr>
                <w:sz w:val="22"/>
                <w:szCs w:val="22"/>
              </w:rPr>
              <w:t>УК-2</w:t>
            </w:r>
          </w:p>
          <w:p w:rsidR="009B3AD9" w:rsidRPr="00875471" w:rsidRDefault="009B3AD9" w:rsidP="009B3AD9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6467F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D9" w:rsidRPr="009D682D" w:rsidRDefault="009B3AD9" w:rsidP="00663B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04B0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</w:p>
          <w:p w:rsidR="009B3AD9" w:rsidRPr="00021C27" w:rsidRDefault="009B3AD9" w:rsidP="00663B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B04B0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 профессиональной деятельности</w:t>
            </w:r>
          </w:p>
        </w:tc>
      </w:tr>
      <w:tr w:rsidR="009B3AD9" w:rsidRPr="00F31E81" w:rsidTr="00B241DE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AD9" w:rsidRPr="009D682D" w:rsidRDefault="009B3AD9" w:rsidP="00B241D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D9" w:rsidRDefault="009B3AD9" w:rsidP="00663B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04B0">
              <w:rPr>
                <w:rStyle w:val="fontstyle01"/>
                <w:rFonts w:ascii="Times New Roman" w:hAnsi="Times New Roman"/>
                <w:sz w:val="22"/>
                <w:szCs w:val="22"/>
              </w:rPr>
              <w:t>ИД-УК-2.3</w:t>
            </w:r>
          </w:p>
          <w:p w:rsidR="009B3AD9" w:rsidRPr="009D682D" w:rsidRDefault="009B3AD9" w:rsidP="00663B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04B0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ограничений, действующих правовых 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орм в рамках поставленных задач</w:t>
            </w:r>
          </w:p>
        </w:tc>
      </w:tr>
      <w:tr w:rsidR="009B3AD9" w:rsidRPr="00F31E81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D9" w:rsidRDefault="009B3AD9" w:rsidP="00663B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9B3AD9" w:rsidRPr="009D682D" w:rsidRDefault="009B3AD9" w:rsidP="00663B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B04B0">
              <w:rPr>
                <w:sz w:val="22"/>
                <w:szCs w:val="22"/>
              </w:rPr>
              <w:t>Способен</w:t>
            </w:r>
            <w:proofErr w:type="gramEnd"/>
            <w:r w:rsidRPr="00EB04B0">
              <w:rPr>
                <w:sz w:val="22"/>
                <w:szCs w:val="22"/>
              </w:rP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D9" w:rsidRDefault="009B3AD9" w:rsidP="00663B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B04B0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:rsidR="009B3AD9" w:rsidRPr="009D682D" w:rsidRDefault="00D3021B" w:rsidP="00663B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C7E8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математических методов и методов моделирования и исследования операций для решения типовых задач логистики</w:t>
            </w:r>
            <w:bookmarkStart w:id="11" w:name="_GoBack"/>
            <w:bookmarkEnd w:id="11"/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</w:t>
      </w:r>
      <w:r w:rsidR="009B3AD9">
        <w:rPr>
          <w:szCs w:val="26"/>
        </w:rPr>
        <w:t>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B241DE" w:rsidTr="00037666">
        <w:trPr>
          <w:trHeight w:val="340"/>
        </w:trPr>
        <w:tc>
          <w:tcPr>
            <w:tcW w:w="3969" w:type="dxa"/>
            <w:vAlign w:val="center"/>
          </w:tcPr>
          <w:p w:rsidR="00B241DE" w:rsidRPr="00342AAE" w:rsidRDefault="00B241D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241DE" w:rsidRPr="0004140F" w:rsidRDefault="00B241DE" w:rsidP="00037666">
            <w:pPr>
              <w:jc w:val="center"/>
              <w:rPr>
                <w:i/>
              </w:rPr>
            </w:pPr>
            <w:r w:rsidRPr="0047361E">
              <w:t>4</w:t>
            </w:r>
          </w:p>
        </w:tc>
        <w:tc>
          <w:tcPr>
            <w:tcW w:w="567" w:type="dxa"/>
            <w:vAlign w:val="center"/>
          </w:tcPr>
          <w:p w:rsidR="00B241DE" w:rsidRPr="0004140F" w:rsidRDefault="00B241DE" w:rsidP="00037666">
            <w:pPr>
              <w:jc w:val="center"/>
            </w:pPr>
            <w:proofErr w:type="spellStart"/>
            <w:r w:rsidRPr="0047361E">
              <w:rPr>
                <w:b/>
                <w:sz w:val="24"/>
                <w:szCs w:val="24"/>
              </w:rPr>
              <w:t>з.е</w:t>
            </w:r>
            <w:proofErr w:type="spellEnd"/>
            <w:r w:rsidRPr="004736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B241DE" w:rsidRPr="0004140F" w:rsidRDefault="00B241DE" w:rsidP="00037666">
            <w:pPr>
              <w:jc w:val="center"/>
              <w:rPr>
                <w:i/>
              </w:rPr>
            </w:pPr>
            <w:r w:rsidRPr="0047361E">
              <w:t>144</w:t>
            </w:r>
          </w:p>
        </w:tc>
        <w:tc>
          <w:tcPr>
            <w:tcW w:w="937" w:type="dxa"/>
            <w:vAlign w:val="center"/>
          </w:tcPr>
          <w:p w:rsidR="00B241DE" w:rsidRPr="0004140F" w:rsidRDefault="00B241DE" w:rsidP="00037666">
            <w:pPr>
              <w:rPr>
                <w:i/>
              </w:rPr>
            </w:pPr>
            <w:r w:rsidRPr="0047361E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2C" w:rsidRDefault="0057622C" w:rsidP="005E3840">
      <w:r>
        <w:separator/>
      </w:r>
    </w:p>
  </w:endnote>
  <w:endnote w:type="continuationSeparator" w:id="0">
    <w:p w:rsidR="0057622C" w:rsidRDefault="0057622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C09F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2C" w:rsidRDefault="0057622C" w:rsidP="005E3840">
      <w:r>
        <w:separator/>
      </w:r>
    </w:p>
  </w:footnote>
  <w:footnote w:type="continuationSeparator" w:id="0">
    <w:p w:rsidR="0057622C" w:rsidRDefault="0057622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1C09F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950C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69C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09F0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29F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17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22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3AD9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1DE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27C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6924"/>
    <w:rsid w:val="00C87339"/>
    <w:rsid w:val="00C90F71"/>
    <w:rsid w:val="00C9126C"/>
    <w:rsid w:val="00C91DA7"/>
    <w:rsid w:val="00C9208E"/>
    <w:rsid w:val="00C92096"/>
    <w:rsid w:val="00C93247"/>
    <w:rsid w:val="00C94AB4"/>
    <w:rsid w:val="00C950CB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1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AE7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662C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2A6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0284-3ABF-4564-94A0-2C69498E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16</cp:revision>
  <cp:lastPrinted>2021-05-14T12:22:00Z</cp:lastPrinted>
  <dcterms:created xsi:type="dcterms:W3CDTF">2021-03-30T07:12:00Z</dcterms:created>
  <dcterms:modified xsi:type="dcterms:W3CDTF">2022-01-20T10:32:00Z</dcterms:modified>
</cp:coreProperties>
</file>