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2982C0A1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596055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664951B6" w:rsidR="005558F8" w:rsidRPr="00596055" w:rsidRDefault="005558F8" w:rsidP="005558F8">
            <w:pPr>
              <w:jc w:val="center"/>
              <w:rPr>
                <w:b/>
                <w:iCs/>
                <w:sz w:val="26"/>
                <w:szCs w:val="26"/>
              </w:rPr>
            </w:pPr>
            <w:bookmarkStart w:id="0" w:name="_Toc62039376"/>
            <w:r w:rsidRPr="00596055">
              <w:rPr>
                <w:b/>
                <w:iCs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750BF254" w:rsidR="00E05948" w:rsidRPr="00C258B0" w:rsidRDefault="00596055" w:rsidP="00B51943">
            <w:pPr>
              <w:jc w:val="center"/>
              <w:rPr>
                <w:b/>
                <w:sz w:val="26"/>
                <w:szCs w:val="26"/>
              </w:rPr>
            </w:pPr>
            <w:r w:rsidRPr="000564E8">
              <w:rPr>
                <w:b/>
                <w:iCs/>
                <w:sz w:val="26"/>
                <w:szCs w:val="26"/>
              </w:rPr>
              <w:t>Русский язык и культура речи</w:t>
            </w:r>
          </w:p>
        </w:tc>
      </w:tr>
      <w:tr w:rsidR="00895752" w:rsidRPr="000564E8" w14:paraId="576A1646" w14:textId="77777777" w:rsidTr="002550A9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409477" w14:textId="255D84CB" w:rsidR="00895752" w:rsidRPr="000564E8" w:rsidRDefault="00895752" w:rsidP="00895752">
            <w:pPr>
              <w:rPr>
                <w:iCs/>
                <w:sz w:val="26"/>
                <w:szCs w:val="26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564E8">
              <w:rPr>
                <w:iCs/>
                <w:sz w:val="26"/>
                <w:szCs w:val="26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564E8">
              <w:rPr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C5A1E" w14:textId="06746A85" w:rsidR="00895752" w:rsidRPr="000564E8" w:rsidRDefault="00895752" w:rsidP="00895752">
            <w:pPr>
              <w:rPr>
                <w:iCs/>
                <w:sz w:val="26"/>
                <w:szCs w:val="26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proofErr w:type="spellStart"/>
            <w:r w:rsidRPr="000564E8">
              <w:rPr>
                <w:iCs/>
                <w:sz w:val="26"/>
                <w:szCs w:val="26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  <w:proofErr w:type="spellEnd"/>
          </w:p>
        </w:tc>
      </w:tr>
      <w:tr w:rsidR="00731977" w:rsidRPr="000564E8" w14:paraId="131AACD4" w14:textId="77777777" w:rsidTr="002550A9">
        <w:trPr>
          <w:trHeight w:val="567"/>
        </w:trPr>
        <w:tc>
          <w:tcPr>
            <w:tcW w:w="3330" w:type="dxa"/>
            <w:shd w:val="clear" w:color="auto" w:fill="auto"/>
          </w:tcPr>
          <w:p w14:paraId="1BE5726B" w14:textId="77777777" w:rsidR="00731977" w:rsidRPr="000564E8" w:rsidRDefault="00731977" w:rsidP="00731977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Направление подготовки/Специальность</w:t>
            </w:r>
          </w:p>
        </w:tc>
        <w:tc>
          <w:tcPr>
            <w:tcW w:w="1350" w:type="dxa"/>
            <w:shd w:val="clear" w:color="auto" w:fill="auto"/>
          </w:tcPr>
          <w:p w14:paraId="4C63376E" w14:textId="1F209534" w:rsidR="00731977" w:rsidRPr="000564E8" w:rsidRDefault="00731977" w:rsidP="00731977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09</w:t>
            </w:r>
            <w:r w:rsidRPr="000564E8">
              <w:rPr>
                <w:iCs/>
                <w:sz w:val="26"/>
                <w:szCs w:val="26"/>
              </w:rPr>
              <w:t>.03.0</w:t>
            </w:r>
            <w:r w:rsidR="00C918D0">
              <w:rPr>
                <w:iCs/>
                <w:sz w:val="26"/>
                <w:szCs w:val="26"/>
              </w:rPr>
              <w:t>2</w:t>
            </w:r>
          </w:p>
        </w:tc>
        <w:tc>
          <w:tcPr>
            <w:tcW w:w="5209" w:type="dxa"/>
            <w:shd w:val="clear" w:color="auto" w:fill="auto"/>
          </w:tcPr>
          <w:p w14:paraId="15525885" w14:textId="10395250" w:rsidR="00731977" w:rsidRPr="007E5AAB" w:rsidRDefault="00C918D0" w:rsidP="00731977">
            <w:pPr>
              <w:rPr>
                <w:iCs/>
                <w:sz w:val="26"/>
                <w:szCs w:val="26"/>
              </w:rPr>
            </w:pPr>
            <w:r w:rsidRPr="00C918D0">
              <w:rPr>
                <w:iCs/>
                <w:sz w:val="26"/>
                <w:szCs w:val="26"/>
              </w:rPr>
              <w:t>Информационные системы и технологии</w:t>
            </w:r>
          </w:p>
        </w:tc>
      </w:tr>
      <w:tr w:rsidR="00731977" w:rsidRPr="000564E8" w14:paraId="276245A8" w14:textId="77777777" w:rsidTr="002550A9">
        <w:trPr>
          <w:trHeight w:val="567"/>
        </w:trPr>
        <w:tc>
          <w:tcPr>
            <w:tcW w:w="3330" w:type="dxa"/>
            <w:shd w:val="clear" w:color="auto" w:fill="auto"/>
          </w:tcPr>
          <w:p w14:paraId="0164F193" w14:textId="77777777" w:rsidR="00731977" w:rsidRPr="000564E8" w:rsidRDefault="00731977" w:rsidP="00731977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Направленность (профиль)/Специализация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09E16813" w14:textId="2A09B335" w:rsidR="00731977" w:rsidRPr="000564E8" w:rsidRDefault="00C918D0" w:rsidP="00731977">
            <w:pPr>
              <w:rPr>
                <w:iCs/>
                <w:sz w:val="26"/>
                <w:szCs w:val="26"/>
              </w:rPr>
            </w:pPr>
            <w:r w:rsidRPr="00C918D0">
              <w:rPr>
                <w:b/>
                <w:bCs/>
                <w:iCs/>
                <w:sz w:val="26"/>
                <w:szCs w:val="26"/>
              </w:rPr>
              <w:t>Информационные системы и технологии в индустрии моды</w:t>
            </w:r>
          </w:p>
        </w:tc>
      </w:tr>
      <w:tr w:rsidR="00895752" w:rsidRPr="000564E8" w14:paraId="3CE419A7" w14:textId="77777777" w:rsidTr="002550A9">
        <w:trPr>
          <w:trHeight w:val="567"/>
        </w:trPr>
        <w:tc>
          <w:tcPr>
            <w:tcW w:w="3330" w:type="dxa"/>
            <w:shd w:val="clear" w:color="auto" w:fill="auto"/>
          </w:tcPr>
          <w:p w14:paraId="00170854" w14:textId="77777777" w:rsidR="00895752" w:rsidRPr="000564E8" w:rsidRDefault="00895752" w:rsidP="00895752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0EA72286" w14:textId="6A245132" w:rsidR="00895752" w:rsidRPr="000564E8" w:rsidRDefault="00895752" w:rsidP="00895752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4 года</w:t>
            </w:r>
          </w:p>
        </w:tc>
      </w:tr>
      <w:tr w:rsidR="00596055" w:rsidRPr="000564E8" w14:paraId="139531E9" w14:textId="77777777" w:rsidTr="002550A9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15B8F68A" w14:textId="77777777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Форма(-ы)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73D6D423" w14:textId="77777777" w:rsidR="00596055" w:rsidRPr="000564E8" w:rsidRDefault="00596055" w:rsidP="002550A9">
            <w:pPr>
              <w:rPr>
                <w:iCs/>
                <w:sz w:val="26"/>
                <w:szCs w:val="26"/>
              </w:rPr>
            </w:pPr>
            <w:r w:rsidRPr="000564E8">
              <w:rPr>
                <w:iCs/>
                <w:sz w:val="26"/>
                <w:szCs w:val="26"/>
              </w:rPr>
              <w:t>очная</w:t>
            </w:r>
          </w:p>
        </w:tc>
      </w:tr>
    </w:tbl>
    <w:p w14:paraId="5DA88066" w14:textId="77777777" w:rsidR="00596055" w:rsidRPr="000564E8" w:rsidRDefault="00596055" w:rsidP="00596055">
      <w:pPr>
        <w:spacing w:line="271" w:lineRule="auto"/>
        <w:jc w:val="both"/>
        <w:rPr>
          <w:rFonts w:eastAsia="Times New Roman"/>
          <w:iCs/>
          <w:sz w:val="24"/>
          <w:szCs w:val="24"/>
        </w:rPr>
      </w:pPr>
    </w:p>
    <w:p w14:paraId="52C3445F" w14:textId="77777777" w:rsidR="00B51943" w:rsidRPr="000743F9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0491A0E1" w14:textId="522D993F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Учебная дисциплина «</w:t>
      </w:r>
      <w:r w:rsidRPr="000564E8">
        <w:rPr>
          <w:rFonts w:eastAsia="Times New Roman"/>
          <w:iCs/>
          <w:sz w:val="24"/>
          <w:szCs w:val="24"/>
        </w:rPr>
        <w:t>Русский язык и культура речи</w:t>
      </w:r>
      <w:r w:rsidRPr="000564E8">
        <w:rPr>
          <w:iCs/>
          <w:sz w:val="24"/>
          <w:szCs w:val="24"/>
        </w:rPr>
        <w:t xml:space="preserve">» изучается в </w:t>
      </w:r>
      <w:r w:rsidR="00731977">
        <w:rPr>
          <w:iCs/>
          <w:sz w:val="24"/>
          <w:szCs w:val="24"/>
        </w:rPr>
        <w:t>первом</w:t>
      </w:r>
      <w:r w:rsidRPr="000564E8">
        <w:rPr>
          <w:iCs/>
          <w:sz w:val="24"/>
          <w:szCs w:val="24"/>
        </w:rPr>
        <w:t xml:space="preserve"> семестре.</w:t>
      </w:r>
    </w:p>
    <w:p w14:paraId="61D581EC" w14:textId="77777777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Курсовая работа – не предусмотрена.</w:t>
      </w:r>
    </w:p>
    <w:p w14:paraId="425B1421" w14:textId="1646EDB6"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14:paraId="4E895857" w14:textId="253B0394" w:rsidR="009664F2" w:rsidRPr="00596055" w:rsidRDefault="00797466" w:rsidP="00596055">
      <w:pPr>
        <w:pStyle w:val="af0"/>
        <w:numPr>
          <w:ilvl w:val="3"/>
          <w:numId w:val="6"/>
        </w:numPr>
        <w:jc w:val="both"/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зачет</w:t>
      </w:r>
      <w:r w:rsidR="002C2B69" w:rsidRPr="00596055">
        <w:rPr>
          <w:bCs/>
          <w:i/>
          <w:iCs/>
          <w:sz w:val="24"/>
          <w:szCs w:val="24"/>
        </w:rPr>
        <w:t xml:space="preserve"> </w:t>
      </w:r>
    </w:p>
    <w:p w14:paraId="227636A5" w14:textId="77777777" w:rsidR="00A84551" w:rsidRPr="007B449A" w:rsidRDefault="00A84551" w:rsidP="00A84551">
      <w:pPr>
        <w:pStyle w:val="2"/>
      </w:pPr>
      <w:r w:rsidRPr="007B449A">
        <w:t>Место учебной дисциплины (модуля) в структуре ОПОП</w:t>
      </w:r>
    </w:p>
    <w:p w14:paraId="7920E654" w14:textId="0D978CE1" w:rsidR="007E18CB" w:rsidRPr="00596055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Учебная дисциплина/учебный модуль «</w:t>
      </w:r>
      <w:r w:rsidRPr="000564E8">
        <w:rPr>
          <w:rFonts w:eastAsia="Times New Roman"/>
          <w:iCs/>
          <w:sz w:val="24"/>
          <w:szCs w:val="24"/>
        </w:rPr>
        <w:t>Русский язык и культура речи</w:t>
      </w:r>
      <w:r w:rsidRPr="000564E8">
        <w:rPr>
          <w:iCs/>
          <w:sz w:val="24"/>
          <w:szCs w:val="24"/>
        </w:rPr>
        <w:t>» относится к обязательной части программы</w:t>
      </w:r>
      <w:r w:rsidR="007E18CB" w:rsidRPr="00596055">
        <w:rPr>
          <w:i/>
          <w:sz w:val="24"/>
          <w:szCs w:val="24"/>
        </w:rPr>
        <w:t>.</w:t>
      </w:r>
    </w:p>
    <w:p w14:paraId="77FE5B3D" w14:textId="77777777" w:rsidR="00A84551" w:rsidRPr="001D126D" w:rsidRDefault="00A84551" w:rsidP="00A84551">
      <w:pPr>
        <w:pStyle w:val="2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</w:t>
      </w:r>
      <w:r w:rsidRPr="009C3E91">
        <w:t>дисциплине</w:t>
      </w:r>
      <w:r>
        <w:t xml:space="preserve"> (модулю)</w:t>
      </w:r>
    </w:p>
    <w:p w14:paraId="6D708E66" w14:textId="77777777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rFonts w:eastAsia="Times New Roman"/>
          <w:iCs/>
          <w:sz w:val="24"/>
          <w:szCs w:val="24"/>
        </w:rPr>
        <w:t>Целями изучения дисциплины «Русский язык и культура речи» являются:</w:t>
      </w:r>
    </w:p>
    <w:p w14:paraId="1213C449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освоение базовых понятий дисциплины (литературный язык, норма, культура речи, функциональный стиль, «языковой паспорт» говорящего, стилистика, деловое общение, и др.);</w:t>
      </w:r>
    </w:p>
    <w:p w14:paraId="1B5DE749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качественное повышение уровня речевой культуры, овладение общими представлениями о системе норм русского литературного языка;</w:t>
      </w:r>
    </w:p>
    <w:p w14:paraId="7C7E88EC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формирование коммуникативной компетенции, под которой подразумевается умение человека организовать свою речевую деятельность языковыми средствами и способами, адекватными ситуациям общения;</w:t>
      </w:r>
    </w:p>
    <w:p w14:paraId="1D57C8C9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изучение правил функционирования языковых средств фиксации: (документирования) официальной (управленческой, деловой, служебной) информации (заявление, автобиография, резюме, доверенность, объяснительная записка и др.)</w:t>
      </w:r>
    </w:p>
    <w:p w14:paraId="4BBE9505" w14:textId="77777777" w:rsidR="00596055" w:rsidRPr="000564E8" w:rsidRDefault="00596055" w:rsidP="00596055">
      <w:pPr>
        <w:pStyle w:val="af0"/>
        <w:numPr>
          <w:ilvl w:val="0"/>
          <w:numId w:val="50"/>
        </w:numPr>
        <w:ind w:left="0" w:firstLine="710"/>
        <w:jc w:val="both"/>
        <w:rPr>
          <w:iCs/>
          <w:sz w:val="24"/>
          <w:szCs w:val="24"/>
        </w:rPr>
      </w:pPr>
      <w:r w:rsidRPr="000564E8">
        <w:rPr>
          <w:iCs/>
          <w:sz w:val="24"/>
          <w:szCs w:val="24"/>
        </w:rPr>
        <w:t>приобретение навыков публичного выступления, ведения спора и делового общения;</w:t>
      </w:r>
    </w:p>
    <w:p w14:paraId="6967BE06" w14:textId="77777777" w:rsidR="00596055" w:rsidRPr="000564E8" w:rsidRDefault="00596055" w:rsidP="00596055">
      <w:pPr>
        <w:pStyle w:val="af0"/>
        <w:numPr>
          <w:ilvl w:val="2"/>
          <w:numId w:val="6"/>
        </w:numPr>
        <w:jc w:val="both"/>
        <w:rPr>
          <w:iCs/>
          <w:sz w:val="24"/>
          <w:szCs w:val="24"/>
        </w:rPr>
      </w:pPr>
      <w:r w:rsidRPr="000564E8">
        <w:rPr>
          <w:rFonts w:eastAsia="Times New Roman"/>
          <w:iCs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ВО по данной дисциплине/модулю; </w:t>
      </w:r>
    </w:p>
    <w:p w14:paraId="4BF1EAE2" w14:textId="77777777" w:rsidR="00596055" w:rsidRPr="000564E8" w:rsidRDefault="00596055" w:rsidP="00596055">
      <w:pPr>
        <w:pStyle w:val="af0"/>
        <w:numPr>
          <w:ilvl w:val="3"/>
          <w:numId w:val="6"/>
        </w:numPr>
        <w:jc w:val="both"/>
        <w:rPr>
          <w:iCs/>
          <w:sz w:val="24"/>
          <w:szCs w:val="24"/>
        </w:rPr>
      </w:pPr>
      <w:r w:rsidRPr="000564E8">
        <w:rPr>
          <w:iCs/>
          <w:color w:val="333333"/>
          <w:sz w:val="24"/>
          <w:szCs w:val="24"/>
        </w:rPr>
        <w:t xml:space="preserve">Результатом обучения по </w:t>
      </w:r>
      <w:r w:rsidRPr="000564E8">
        <w:rPr>
          <w:iCs/>
          <w:sz w:val="24"/>
          <w:szCs w:val="24"/>
        </w:rPr>
        <w:t>дисциплине</w:t>
      </w:r>
      <w:r w:rsidRPr="000564E8">
        <w:rPr>
          <w:rFonts w:eastAsia="Times New Roman"/>
          <w:iCs/>
          <w:sz w:val="24"/>
          <w:szCs w:val="24"/>
        </w:rPr>
        <w:t xml:space="preserve"> речи</w:t>
      </w:r>
      <w:r w:rsidRPr="000564E8">
        <w:rPr>
          <w:iCs/>
          <w:sz w:val="24"/>
          <w:szCs w:val="24"/>
        </w:rPr>
        <w:t xml:space="preserve"> </w:t>
      </w:r>
      <w:r w:rsidRPr="000564E8">
        <w:rPr>
          <w:iCs/>
          <w:color w:val="333333"/>
          <w:sz w:val="24"/>
          <w:szCs w:val="24"/>
        </w:rPr>
        <w:t xml:space="preserve">является овладение обучающимися </w:t>
      </w:r>
      <w:r w:rsidRPr="000564E8">
        <w:rPr>
          <w:rFonts w:eastAsia="Times New Roman"/>
          <w:iCs/>
          <w:sz w:val="24"/>
          <w:szCs w:val="24"/>
        </w:rPr>
        <w:t xml:space="preserve">знаниями, умениями, навыками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 </w:t>
      </w:r>
      <w:r w:rsidRPr="000564E8">
        <w:rPr>
          <w:iCs/>
          <w:sz w:val="24"/>
          <w:szCs w:val="24"/>
        </w:rPr>
        <w:t>«</w:t>
      </w:r>
      <w:r w:rsidRPr="000564E8">
        <w:rPr>
          <w:rFonts w:eastAsia="Times New Roman"/>
          <w:iCs/>
          <w:sz w:val="24"/>
          <w:szCs w:val="24"/>
        </w:rPr>
        <w:t>Русский язык и культура речи</w:t>
      </w:r>
      <w:r w:rsidRPr="000564E8">
        <w:rPr>
          <w:iCs/>
          <w:sz w:val="24"/>
          <w:szCs w:val="24"/>
        </w:rPr>
        <w:t>»</w:t>
      </w:r>
      <w:r w:rsidRPr="000564E8">
        <w:rPr>
          <w:rFonts w:eastAsia="Times New Roman"/>
          <w:iCs/>
          <w:sz w:val="24"/>
          <w:szCs w:val="24"/>
        </w:rPr>
        <w:t>.</w:t>
      </w:r>
    </w:p>
    <w:p w14:paraId="133F9B94" w14:textId="68863C6E" w:rsidR="00495850" w:rsidRPr="00495850" w:rsidRDefault="008F0117" w:rsidP="00B1048F">
      <w:pPr>
        <w:pStyle w:val="2"/>
        <w:numPr>
          <w:ilvl w:val="0"/>
          <w:numId w:val="0"/>
        </w:numPr>
        <w:ind w:left="709"/>
        <w:rPr>
          <w:i/>
        </w:rPr>
      </w:pPr>
      <w:r>
        <w:lastRenderedPageBreak/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F31E81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14:paraId="7BDB5A46" w14:textId="1287C627"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7E1A2E" w:rsidRPr="00F31E81" w14:paraId="12211CE9" w14:textId="77777777" w:rsidTr="00D27234">
        <w:trPr>
          <w:trHeight w:val="2293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DEA519" w14:textId="77777777" w:rsidR="007E1A2E" w:rsidRPr="000564E8" w:rsidRDefault="007E1A2E" w:rsidP="00596055">
            <w:pPr>
              <w:pStyle w:val="pboth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0564E8">
              <w:rPr>
                <w:iCs/>
                <w:sz w:val="22"/>
                <w:szCs w:val="22"/>
              </w:rPr>
              <w:t>УК-4</w:t>
            </w:r>
          </w:p>
          <w:p w14:paraId="617E8776" w14:textId="77777777" w:rsidR="007E1A2E" w:rsidRPr="00021C27" w:rsidRDefault="007E1A2E" w:rsidP="0059605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0564E8">
              <w:rPr>
                <w:iCs/>
                <w:sz w:val="22"/>
                <w:szCs w:val="22"/>
              </w:rPr>
              <w:t>Способен осуществлять деловую коммуникацию в устной и письменной формах на государственном языке Российской</w:t>
            </w:r>
          </w:p>
          <w:p w14:paraId="50BE11D9" w14:textId="01E9B073" w:rsidR="007E1A2E" w:rsidRPr="00021C27" w:rsidRDefault="007E1A2E" w:rsidP="00596055">
            <w:pPr>
              <w:pStyle w:val="pboth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7D30E0" w14:textId="77777777" w:rsidR="0034024F" w:rsidRPr="000564E8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ИД-УК-4.1</w:t>
            </w:r>
          </w:p>
          <w:p w14:paraId="72C8BD8A" w14:textId="77777777" w:rsidR="0034024F" w:rsidRPr="000564E8" w:rsidRDefault="0034024F" w:rsidP="0034024F">
            <w:pPr>
              <w:pStyle w:val="af0"/>
              <w:ind w:left="0"/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</w:pPr>
            <w:r w:rsidRPr="000564E8">
              <w:rPr>
                <w:rStyle w:val="fontstyle01"/>
                <w:rFonts w:ascii="Times New Roman" w:hAnsi="Times New Roman"/>
                <w:iCs/>
                <w:sz w:val="22"/>
                <w:szCs w:val="22"/>
              </w:rPr>
              <w:t>Выбор стиля общения на государственном языке Российской Федерации и иностранном языке в зависимости от цели и условий партнерства; адаптация речи, стиля общения и языка жестов к ситуациям взаимодействия;</w:t>
            </w:r>
          </w:p>
          <w:p w14:paraId="7C7986AC" w14:textId="054A2125" w:rsidR="007E1A2E" w:rsidRPr="007E1A2E" w:rsidRDefault="007E1A2E" w:rsidP="00C918D0">
            <w:pPr>
              <w:pStyle w:val="af0"/>
              <w:ind w:left="0"/>
              <w:rPr>
                <w:iCs/>
                <w:color w:val="000000"/>
              </w:rPr>
            </w:pPr>
          </w:p>
        </w:tc>
      </w:tr>
    </w:tbl>
    <w:p w14:paraId="2C7F23D3" w14:textId="77777777"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(модуля) 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14:paraId="32DE6551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7D452C01" w14:textId="77777777"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14:paraId="61B61381" w14:textId="1B9A6ABB" w:rsidR="007B65C7" w:rsidRPr="0004140F" w:rsidRDefault="00731977" w:rsidP="00037666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567" w:type="dxa"/>
            <w:vAlign w:val="center"/>
          </w:tcPr>
          <w:p w14:paraId="2117207F" w14:textId="77777777"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0F465971" w14:textId="1D52F2FE" w:rsidR="007B65C7" w:rsidRPr="0004140F" w:rsidRDefault="00731977" w:rsidP="00037666">
            <w:pPr>
              <w:jc w:val="center"/>
              <w:rPr>
                <w:i/>
              </w:rPr>
            </w:pPr>
            <w:r>
              <w:rPr>
                <w:i/>
              </w:rPr>
              <w:t>72</w:t>
            </w:r>
          </w:p>
        </w:tc>
        <w:tc>
          <w:tcPr>
            <w:tcW w:w="937" w:type="dxa"/>
            <w:vAlign w:val="center"/>
          </w:tcPr>
          <w:p w14:paraId="18E20B76" w14:textId="77777777"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30E0E" w14:textId="77777777" w:rsidR="00533B14" w:rsidRDefault="00533B14" w:rsidP="005E3840">
      <w:r>
        <w:separator/>
      </w:r>
    </w:p>
  </w:endnote>
  <w:endnote w:type="continuationSeparator" w:id="0">
    <w:p w14:paraId="0A3FFB80" w14:textId="77777777" w:rsidR="00533B14" w:rsidRDefault="00533B14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Heiti TC Light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355C7" w14:textId="77777777" w:rsidR="00533B14" w:rsidRDefault="00533B14" w:rsidP="005E3840">
      <w:r>
        <w:separator/>
      </w:r>
    </w:p>
  </w:footnote>
  <w:footnote w:type="continuationSeparator" w:id="0">
    <w:p w14:paraId="3D118CB9" w14:textId="77777777" w:rsidR="00533B14" w:rsidRDefault="00533B14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45C">
          <w:rPr>
            <w:noProof/>
          </w:rPr>
          <w:t>3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 w15:restartNumberingAfterBreak="0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470D13"/>
    <w:multiLevelType w:val="hybridMultilevel"/>
    <w:tmpl w:val="82C89E64"/>
    <w:lvl w:ilvl="0" w:tplc="FF68CC82">
      <w:start w:val="2"/>
      <w:numFmt w:val="bullet"/>
      <w:lvlText w:val="‒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5" w15:restartNumberingAfterBreak="0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5" w15:restartNumberingAfterBreak="0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2"/>
  </w:num>
  <w:num w:numId="5">
    <w:abstractNumId w:val="10"/>
  </w:num>
  <w:num w:numId="6">
    <w:abstractNumId w:val="43"/>
  </w:num>
  <w:num w:numId="7">
    <w:abstractNumId w:val="13"/>
  </w:num>
  <w:num w:numId="8">
    <w:abstractNumId w:val="48"/>
  </w:num>
  <w:num w:numId="9">
    <w:abstractNumId w:val="34"/>
  </w:num>
  <w:num w:numId="10">
    <w:abstractNumId w:val="41"/>
  </w:num>
  <w:num w:numId="11">
    <w:abstractNumId w:val="19"/>
  </w:num>
  <w:num w:numId="12">
    <w:abstractNumId w:val="18"/>
  </w:num>
  <w:num w:numId="13">
    <w:abstractNumId w:val="6"/>
  </w:num>
  <w:num w:numId="14">
    <w:abstractNumId w:val="15"/>
  </w:num>
  <w:num w:numId="15">
    <w:abstractNumId w:val="35"/>
  </w:num>
  <w:num w:numId="16">
    <w:abstractNumId w:val="39"/>
  </w:num>
  <w:num w:numId="17">
    <w:abstractNumId w:val="11"/>
  </w:num>
  <w:num w:numId="18">
    <w:abstractNumId w:val="42"/>
  </w:num>
  <w:num w:numId="19">
    <w:abstractNumId w:val="5"/>
  </w:num>
  <w:num w:numId="20">
    <w:abstractNumId w:val="40"/>
  </w:num>
  <w:num w:numId="21">
    <w:abstractNumId w:val="32"/>
  </w:num>
  <w:num w:numId="22">
    <w:abstractNumId w:val="38"/>
  </w:num>
  <w:num w:numId="23">
    <w:abstractNumId w:val="47"/>
  </w:num>
  <w:num w:numId="24">
    <w:abstractNumId w:val="16"/>
  </w:num>
  <w:num w:numId="25">
    <w:abstractNumId w:val="37"/>
  </w:num>
  <w:num w:numId="26">
    <w:abstractNumId w:val="24"/>
  </w:num>
  <w:num w:numId="27">
    <w:abstractNumId w:val="27"/>
  </w:num>
  <w:num w:numId="28">
    <w:abstractNumId w:val="7"/>
  </w:num>
  <w:num w:numId="29">
    <w:abstractNumId w:val="31"/>
  </w:num>
  <w:num w:numId="30">
    <w:abstractNumId w:val="46"/>
  </w:num>
  <w:num w:numId="31">
    <w:abstractNumId w:val="26"/>
  </w:num>
  <w:num w:numId="32">
    <w:abstractNumId w:val="9"/>
  </w:num>
  <w:num w:numId="33">
    <w:abstractNumId w:val="21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6"/>
  </w:num>
  <w:num w:numId="38">
    <w:abstractNumId w:val="20"/>
  </w:num>
  <w:num w:numId="39">
    <w:abstractNumId w:val="30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</w:num>
  <w:num w:numId="42">
    <w:abstractNumId w:val="12"/>
  </w:num>
  <w:num w:numId="43">
    <w:abstractNumId w:val="29"/>
  </w:num>
  <w:num w:numId="44">
    <w:abstractNumId w:val="33"/>
  </w:num>
  <w:num w:numId="45">
    <w:abstractNumId w:val="22"/>
  </w:num>
  <w:num w:numId="46">
    <w:abstractNumId w:val="14"/>
  </w:num>
  <w:num w:numId="47">
    <w:abstractNumId w:val="45"/>
  </w:num>
  <w:num w:numId="48">
    <w:abstractNumId w:val="8"/>
  </w:num>
  <w:num w:numId="49">
    <w:abstractNumId w:val="28"/>
  </w:num>
  <w:num w:numId="50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2E1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3151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5F2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024F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4BD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C6F08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3B14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9605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163F"/>
    <w:rsid w:val="00731977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A2E"/>
    <w:rsid w:val="007E1DAD"/>
    <w:rsid w:val="007E5AAB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752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18"/>
    <w:rsid w:val="00C74C5B"/>
    <w:rsid w:val="00C80A4A"/>
    <w:rsid w:val="00C80BE8"/>
    <w:rsid w:val="00C8423D"/>
    <w:rsid w:val="00C8588B"/>
    <w:rsid w:val="00C87339"/>
    <w:rsid w:val="00C90F71"/>
    <w:rsid w:val="00C9126C"/>
    <w:rsid w:val="00C918D0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0D9F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472C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939BE8"/>
  <w15:docId w15:val="{4993BB28-3705-6C48-93CC-01F40734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Заголовок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6C8FC-59CA-47D4-80B4-9062D298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Microsoft Office User</cp:lastModifiedBy>
  <cp:revision>2</cp:revision>
  <cp:lastPrinted>2021-05-14T12:22:00Z</cp:lastPrinted>
  <dcterms:created xsi:type="dcterms:W3CDTF">2022-04-02T15:58:00Z</dcterms:created>
  <dcterms:modified xsi:type="dcterms:W3CDTF">2022-04-02T15:58:00Z</dcterms:modified>
</cp:coreProperties>
</file>