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037B19">
        <w:trPr>
          <w:trHeight w:val="567"/>
        </w:trPr>
        <w:tc>
          <w:tcPr>
            <w:tcW w:w="9889" w:type="dxa"/>
            <w:gridSpan w:val="3"/>
            <w:vAlign w:val="center"/>
          </w:tcPr>
          <w:p w:rsidR="00037B19" w:rsidRPr="00797C03" w:rsidRDefault="00EC6DF7">
            <w:pPr>
              <w:jc w:val="center"/>
              <w:rPr>
                <w:b/>
                <w:sz w:val="26"/>
                <w:szCs w:val="26"/>
              </w:rPr>
            </w:pPr>
            <w:r w:rsidRPr="00797C03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037B19" w:rsidRDefault="00EC6DF7" w:rsidP="000C76C6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797C03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37B1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037B19" w:rsidRPr="00351F43" w:rsidRDefault="00351F43" w:rsidP="00351F43">
            <w:pPr>
              <w:jc w:val="center"/>
              <w:rPr>
                <w:b/>
                <w:sz w:val="28"/>
                <w:szCs w:val="28"/>
              </w:rPr>
            </w:pPr>
            <w:r w:rsidRPr="00351F43">
              <w:rPr>
                <w:b/>
                <w:sz w:val="28"/>
                <w:szCs w:val="28"/>
              </w:rPr>
              <w:t>Цифровые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51F43">
              <w:rPr>
                <w:b/>
                <w:sz w:val="28"/>
                <w:szCs w:val="28"/>
              </w:rPr>
              <w:t>основы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51F43">
              <w:rPr>
                <w:b/>
                <w:sz w:val="28"/>
                <w:szCs w:val="28"/>
              </w:rPr>
              <w:t>аудиовизуальных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51F43">
              <w:rPr>
                <w:b/>
                <w:sz w:val="28"/>
                <w:szCs w:val="28"/>
              </w:rPr>
              <w:t>искусств</w:t>
            </w:r>
          </w:p>
        </w:tc>
      </w:tr>
      <w:tr w:rsidR="00037B19" w:rsidRPr="000862A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B19" w:rsidRPr="000862AE" w:rsidRDefault="00EC6DF7">
            <w:pPr>
              <w:rPr>
                <w:sz w:val="24"/>
                <w:szCs w:val="24"/>
              </w:rPr>
            </w:pPr>
            <w:bookmarkStart w:id="1" w:name="_Toc62039378"/>
            <w:bookmarkStart w:id="2" w:name="_Toc56765514"/>
            <w:bookmarkStart w:id="3" w:name="_Toc57024930"/>
            <w:bookmarkStart w:id="4" w:name="_Toc57025163"/>
            <w:bookmarkStart w:id="5" w:name="_Toc57022812"/>
            <w:r w:rsidRPr="000862AE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862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B19" w:rsidRPr="000862AE" w:rsidRDefault="00EC6DF7">
            <w:pPr>
              <w:rPr>
                <w:sz w:val="24"/>
                <w:szCs w:val="24"/>
              </w:rPr>
            </w:pPr>
            <w:bookmarkStart w:id="6" w:name="_Toc62039379"/>
            <w:bookmarkStart w:id="7" w:name="_Toc57022813"/>
            <w:bookmarkStart w:id="8" w:name="_Toc57025164"/>
            <w:bookmarkStart w:id="9" w:name="_Toc56765515"/>
            <w:bookmarkStart w:id="10" w:name="_Toc57024931"/>
            <w:proofErr w:type="spellStart"/>
            <w:r w:rsidRPr="000862AE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037B19" w:rsidRPr="000862AE">
        <w:trPr>
          <w:trHeight w:val="567"/>
        </w:trPr>
        <w:tc>
          <w:tcPr>
            <w:tcW w:w="3330" w:type="dxa"/>
            <w:shd w:val="clear" w:color="auto" w:fill="auto"/>
          </w:tcPr>
          <w:p w:rsidR="00037B19" w:rsidRPr="000862AE" w:rsidRDefault="00EC6DF7">
            <w:pPr>
              <w:rPr>
                <w:sz w:val="24"/>
                <w:szCs w:val="24"/>
              </w:rPr>
            </w:pPr>
            <w:r w:rsidRPr="000862AE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037B19" w:rsidRPr="000862AE" w:rsidRDefault="00EC6DF7">
            <w:pPr>
              <w:rPr>
                <w:sz w:val="24"/>
                <w:szCs w:val="24"/>
              </w:rPr>
            </w:pPr>
            <w:r w:rsidRPr="000862AE">
              <w:rPr>
                <w:sz w:val="24"/>
                <w:szCs w:val="24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037B19" w:rsidRPr="000862AE" w:rsidRDefault="00EC6DF7">
            <w:pPr>
              <w:rPr>
                <w:sz w:val="24"/>
                <w:szCs w:val="24"/>
              </w:rPr>
            </w:pPr>
            <w:r w:rsidRPr="000862AE">
              <w:rPr>
                <w:sz w:val="24"/>
                <w:szCs w:val="24"/>
              </w:rPr>
              <w:t xml:space="preserve"> Информационные системы и технологии</w:t>
            </w:r>
          </w:p>
        </w:tc>
      </w:tr>
      <w:tr w:rsidR="00037B19" w:rsidRPr="000862AE">
        <w:trPr>
          <w:trHeight w:val="567"/>
        </w:trPr>
        <w:tc>
          <w:tcPr>
            <w:tcW w:w="3330" w:type="dxa"/>
            <w:shd w:val="clear" w:color="auto" w:fill="auto"/>
          </w:tcPr>
          <w:p w:rsidR="00037B19" w:rsidRPr="000862AE" w:rsidRDefault="00EC6DF7">
            <w:pPr>
              <w:rPr>
                <w:sz w:val="24"/>
                <w:szCs w:val="24"/>
              </w:rPr>
            </w:pPr>
            <w:r w:rsidRPr="000862AE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037B19" w:rsidRPr="000862AE" w:rsidRDefault="00EC6DF7">
            <w:pPr>
              <w:rPr>
                <w:sz w:val="24"/>
                <w:szCs w:val="24"/>
              </w:rPr>
            </w:pPr>
            <w:r w:rsidRPr="000862AE">
              <w:rPr>
                <w:sz w:val="24"/>
                <w:szCs w:val="24"/>
              </w:rPr>
              <w:t xml:space="preserve">Информационные технологии в </w:t>
            </w:r>
            <w:proofErr w:type="spellStart"/>
            <w:r w:rsidRPr="000862AE">
              <w:rPr>
                <w:sz w:val="24"/>
                <w:szCs w:val="24"/>
              </w:rPr>
              <w:t>медиаиндустрии</w:t>
            </w:r>
            <w:proofErr w:type="spellEnd"/>
          </w:p>
        </w:tc>
      </w:tr>
      <w:tr w:rsidR="00037B19" w:rsidRPr="000862AE">
        <w:trPr>
          <w:trHeight w:val="567"/>
        </w:trPr>
        <w:tc>
          <w:tcPr>
            <w:tcW w:w="3330" w:type="dxa"/>
            <w:shd w:val="clear" w:color="auto" w:fill="auto"/>
          </w:tcPr>
          <w:p w:rsidR="00037B19" w:rsidRPr="000862AE" w:rsidRDefault="00EC6DF7">
            <w:pPr>
              <w:rPr>
                <w:sz w:val="24"/>
                <w:szCs w:val="24"/>
              </w:rPr>
            </w:pPr>
            <w:r w:rsidRPr="000862AE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037B19" w:rsidRPr="000862AE" w:rsidRDefault="00EC6DF7">
            <w:pPr>
              <w:rPr>
                <w:i/>
                <w:sz w:val="24"/>
                <w:szCs w:val="24"/>
              </w:rPr>
            </w:pPr>
            <w:r w:rsidRPr="000862AE">
              <w:rPr>
                <w:sz w:val="24"/>
                <w:szCs w:val="24"/>
              </w:rPr>
              <w:t>4 года</w:t>
            </w:r>
          </w:p>
        </w:tc>
      </w:tr>
      <w:tr w:rsidR="00037B19" w:rsidRPr="000862A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037B19" w:rsidRPr="000862AE" w:rsidRDefault="00EC6DF7">
            <w:pPr>
              <w:rPr>
                <w:sz w:val="24"/>
                <w:szCs w:val="24"/>
              </w:rPr>
            </w:pPr>
            <w:r w:rsidRPr="000862AE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037B19" w:rsidRPr="000862AE" w:rsidRDefault="000047C9">
            <w:pPr>
              <w:rPr>
                <w:sz w:val="24"/>
                <w:szCs w:val="24"/>
              </w:rPr>
            </w:pPr>
            <w:r w:rsidRPr="000862AE">
              <w:rPr>
                <w:sz w:val="24"/>
                <w:szCs w:val="24"/>
              </w:rPr>
              <w:t>о</w:t>
            </w:r>
            <w:r w:rsidR="00EC6DF7" w:rsidRPr="000862AE">
              <w:rPr>
                <w:sz w:val="24"/>
                <w:szCs w:val="24"/>
              </w:rPr>
              <w:t>чная</w:t>
            </w:r>
          </w:p>
        </w:tc>
      </w:tr>
    </w:tbl>
    <w:p w:rsidR="00037B19" w:rsidRPr="000862AE" w:rsidRDefault="00037B19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037B19" w:rsidRPr="000862AE" w:rsidRDefault="00EC6DF7" w:rsidP="000862AE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862AE">
        <w:rPr>
          <w:sz w:val="24"/>
          <w:szCs w:val="24"/>
        </w:rPr>
        <w:t xml:space="preserve">Учебная дисциплина </w:t>
      </w:r>
      <w:r w:rsidRPr="000862AE">
        <w:rPr>
          <w:i/>
          <w:sz w:val="24"/>
          <w:szCs w:val="24"/>
        </w:rPr>
        <w:t>«</w:t>
      </w:r>
      <w:r w:rsidR="000862AE" w:rsidRPr="000862AE">
        <w:rPr>
          <w:sz w:val="24"/>
          <w:szCs w:val="24"/>
        </w:rPr>
        <w:t>Цифровые основы аудиовизуальных искусств</w:t>
      </w:r>
      <w:r w:rsidRPr="000862AE">
        <w:rPr>
          <w:i/>
          <w:sz w:val="24"/>
          <w:szCs w:val="24"/>
        </w:rPr>
        <w:t xml:space="preserve">» </w:t>
      </w:r>
      <w:r w:rsidR="000047C9" w:rsidRPr="000862AE">
        <w:rPr>
          <w:sz w:val="24"/>
          <w:szCs w:val="24"/>
        </w:rPr>
        <w:t xml:space="preserve">изучается в </w:t>
      </w:r>
      <w:r w:rsidR="000862AE">
        <w:rPr>
          <w:sz w:val="24"/>
          <w:szCs w:val="24"/>
        </w:rPr>
        <w:t>седьмом</w:t>
      </w:r>
      <w:r w:rsidR="000862AE">
        <w:rPr>
          <w:rFonts w:eastAsia="Times New Roman"/>
          <w:color w:val="000000"/>
          <w:sz w:val="24"/>
          <w:szCs w:val="24"/>
        </w:rPr>
        <w:t xml:space="preserve"> семестр</w:t>
      </w:r>
      <w:r w:rsidR="000862AE">
        <w:rPr>
          <w:sz w:val="24"/>
          <w:szCs w:val="24"/>
        </w:rPr>
        <w:t>е</w:t>
      </w:r>
      <w:r w:rsidRPr="000862AE">
        <w:rPr>
          <w:i/>
          <w:sz w:val="24"/>
          <w:szCs w:val="24"/>
        </w:rPr>
        <w:t>.</w:t>
      </w:r>
      <w:r w:rsidR="000047C9" w:rsidRPr="000862AE">
        <w:rPr>
          <w:i/>
          <w:sz w:val="24"/>
          <w:szCs w:val="24"/>
        </w:rPr>
        <w:t xml:space="preserve"> </w:t>
      </w:r>
      <w:r w:rsidR="000862AE">
        <w:rPr>
          <w:rFonts w:eastAsia="Times New Roman"/>
          <w:color w:val="000000"/>
          <w:sz w:val="24"/>
          <w:szCs w:val="24"/>
        </w:rPr>
        <w:t>Курсовая работа</w:t>
      </w:r>
      <w:r w:rsidR="000862AE">
        <w:rPr>
          <w:sz w:val="24"/>
          <w:szCs w:val="24"/>
        </w:rPr>
        <w:t xml:space="preserve"> </w:t>
      </w:r>
      <w:r w:rsidR="000862AE">
        <w:rPr>
          <w:rFonts w:eastAsia="Times New Roman"/>
          <w:color w:val="000000"/>
          <w:sz w:val="24"/>
          <w:szCs w:val="24"/>
        </w:rPr>
        <w:t>предусмотрен</w:t>
      </w:r>
      <w:r w:rsidR="000862AE">
        <w:rPr>
          <w:sz w:val="24"/>
          <w:szCs w:val="24"/>
        </w:rPr>
        <w:t>а в седьмом семестре</w:t>
      </w:r>
      <w:r w:rsidR="000047C9" w:rsidRPr="000862AE">
        <w:rPr>
          <w:sz w:val="24"/>
          <w:szCs w:val="24"/>
        </w:rPr>
        <w:t>.</w:t>
      </w:r>
    </w:p>
    <w:p w:rsidR="00DD59A2" w:rsidRPr="000862AE" w:rsidRDefault="00EC6DF7" w:rsidP="00DD59A2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 w:rsidRPr="000862AE">
        <w:rPr>
          <w:rFonts w:eastAsia="Times New Roman"/>
          <w:color w:val="000000"/>
          <w:sz w:val="24"/>
          <w:szCs w:val="24"/>
        </w:rPr>
        <w:t xml:space="preserve">Форма промежуточной аттестации: </w:t>
      </w:r>
      <w:r w:rsidR="00151408">
        <w:rPr>
          <w:sz w:val="26"/>
          <w:szCs w:val="26"/>
        </w:rPr>
        <w:t>экзамен</w:t>
      </w:r>
    </w:p>
    <w:p w:rsidR="00037B19" w:rsidRPr="000862AE" w:rsidRDefault="00EC6DF7" w:rsidP="00DD59A2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 w:rsidRPr="000862AE">
        <w:rPr>
          <w:sz w:val="24"/>
          <w:szCs w:val="24"/>
        </w:rPr>
        <w:t>Ме</w:t>
      </w:r>
      <w:r w:rsidR="009D0544" w:rsidRPr="000862AE">
        <w:rPr>
          <w:sz w:val="24"/>
          <w:szCs w:val="24"/>
        </w:rPr>
        <w:t xml:space="preserve">сто учебной дисциплины </w:t>
      </w:r>
      <w:r w:rsidRPr="000862AE">
        <w:rPr>
          <w:sz w:val="24"/>
          <w:szCs w:val="24"/>
        </w:rPr>
        <w:t>в структуре ОПОП</w:t>
      </w:r>
    </w:p>
    <w:p w:rsidR="00037B19" w:rsidRPr="000862AE" w:rsidRDefault="00EC6DF7" w:rsidP="00797C03">
      <w:pPr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0862AE">
        <w:rPr>
          <w:rFonts w:eastAsia="Times New Roman"/>
          <w:color w:val="000000"/>
          <w:sz w:val="24"/>
          <w:szCs w:val="24"/>
        </w:rPr>
        <w:t>Учебная дисциплина «</w:t>
      </w:r>
      <w:r w:rsidR="00151408" w:rsidRPr="000862AE">
        <w:rPr>
          <w:sz w:val="24"/>
          <w:szCs w:val="24"/>
        </w:rPr>
        <w:t>Цифровые основы аудиовизуальных искусств</w:t>
      </w:r>
      <w:r w:rsidRPr="000862AE">
        <w:rPr>
          <w:rFonts w:eastAsia="Times New Roman"/>
          <w:color w:val="000000"/>
          <w:sz w:val="24"/>
          <w:szCs w:val="24"/>
        </w:rPr>
        <w:t xml:space="preserve">» относится к </w:t>
      </w:r>
      <w:r w:rsidRPr="000862AE">
        <w:rPr>
          <w:sz w:val="24"/>
          <w:szCs w:val="24"/>
        </w:rPr>
        <w:t>части, формируемой участниками образовательных отношений</w:t>
      </w:r>
      <w:r w:rsidRPr="000862AE">
        <w:rPr>
          <w:rFonts w:eastAsia="Times New Roman"/>
          <w:color w:val="000000"/>
          <w:sz w:val="24"/>
          <w:szCs w:val="24"/>
        </w:rPr>
        <w:t xml:space="preserve">.  </w:t>
      </w:r>
    </w:p>
    <w:p w:rsidR="000752CD" w:rsidRPr="000862AE" w:rsidRDefault="00EC6DF7" w:rsidP="000752CD">
      <w:pPr>
        <w:numPr>
          <w:ilvl w:val="3"/>
          <w:numId w:val="7"/>
        </w:numPr>
        <w:jc w:val="both"/>
        <w:rPr>
          <w:rFonts w:eastAsia="Times New Roman"/>
          <w:sz w:val="24"/>
          <w:szCs w:val="24"/>
        </w:rPr>
      </w:pPr>
      <w:r w:rsidRPr="000862AE">
        <w:rPr>
          <w:rFonts w:eastAsia="Times New Roman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037B19" w:rsidRPr="000862AE" w:rsidRDefault="00EC6DF7" w:rsidP="000752CD">
      <w:pPr>
        <w:pStyle w:val="aff5"/>
        <w:numPr>
          <w:ilvl w:val="1"/>
          <w:numId w:val="8"/>
        </w:numPr>
        <w:jc w:val="both"/>
        <w:rPr>
          <w:rFonts w:eastAsia="Times New Roman"/>
          <w:color w:val="000000"/>
          <w:sz w:val="24"/>
          <w:szCs w:val="24"/>
        </w:rPr>
      </w:pPr>
      <w:r w:rsidRPr="000862AE">
        <w:rPr>
          <w:sz w:val="24"/>
          <w:szCs w:val="24"/>
        </w:rPr>
        <w:t>Цели и планируемые ре</w:t>
      </w:r>
      <w:r w:rsidR="00064F78" w:rsidRPr="000862AE">
        <w:rPr>
          <w:sz w:val="24"/>
          <w:szCs w:val="24"/>
        </w:rPr>
        <w:t>зультаты обучения по дисциплине</w:t>
      </w:r>
    </w:p>
    <w:p w:rsidR="00037B19" w:rsidRPr="000862AE" w:rsidRDefault="00EC6DF7" w:rsidP="00151408">
      <w:pPr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0862AE">
        <w:rPr>
          <w:rFonts w:eastAsia="Times New Roman"/>
          <w:color w:val="000000"/>
          <w:sz w:val="24"/>
          <w:szCs w:val="24"/>
        </w:rPr>
        <w:t>Целями изучения дисциплины «</w:t>
      </w:r>
      <w:r w:rsidR="00151408" w:rsidRPr="00151408">
        <w:rPr>
          <w:sz w:val="24"/>
          <w:szCs w:val="24"/>
        </w:rPr>
        <w:t>Цифровые основы аудиовизуальных искусств</w:t>
      </w:r>
      <w:r w:rsidRPr="000862AE">
        <w:rPr>
          <w:rFonts w:eastAsia="Times New Roman"/>
          <w:color w:val="000000"/>
          <w:sz w:val="24"/>
          <w:szCs w:val="24"/>
        </w:rPr>
        <w:t>» являются:</w:t>
      </w:r>
    </w:p>
    <w:p w:rsidR="00151408" w:rsidRPr="00892387" w:rsidRDefault="00151408" w:rsidP="00151408">
      <w:pPr>
        <w:numPr>
          <w:ilvl w:val="0"/>
          <w:numId w:val="19"/>
        </w:numPr>
        <w:rPr>
          <w:sz w:val="24"/>
          <w:szCs w:val="24"/>
        </w:rPr>
      </w:pPr>
      <w:r w:rsidRPr="00892387">
        <w:rPr>
          <w:sz w:val="24"/>
          <w:szCs w:val="24"/>
        </w:rPr>
        <w:t>понимание места аудиовизуальных искусств в культурной жизни общества</w:t>
      </w:r>
      <w:r>
        <w:rPr>
          <w:sz w:val="24"/>
          <w:szCs w:val="24"/>
        </w:rPr>
        <w:t>.</w:t>
      </w:r>
    </w:p>
    <w:p w:rsidR="00151408" w:rsidRPr="00892387" w:rsidRDefault="00151408" w:rsidP="00151408">
      <w:pPr>
        <w:numPr>
          <w:ilvl w:val="0"/>
          <w:numId w:val="19"/>
        </w:numPr>
        <w:rPr>
          <w:sz w:val="24"/>
          <w:szCs w:val="24"/>
        </w:rPr>
      </w:pPr>
      <w:r w:rsidRPr="00892387">
        <w:rPr>
          <w:sz w:val="24"/>
          <w:szCs w:val="24"/>
        </w:rPr>
        <w:t xml:space="preserve">способность осуществлять профессиональную деятельность в области аудиовизуального искусства, создавать оригинальные </w:t>
      </w:r>
      <w:r>
        <w:rPr>
          <w:sz w:val="24"/>
          <w:szCs w:val="24"/>
        </w:rPr>
        <w:t>дизайнерские</w:t>
      </w:r>
      <w:r w:rsidRPr="00892387">
        <w:rPr>
          <w:sz w:val="24"/>
          <w:szCs w:val="24"/>
        </w:rPr>
        <w:t xml:space="preserve"> решения</w:t>
      </w:r>
    </w:p>
    <w:p w:rsidR="00151408" w:rsidRPr="00892387" w:rsidRDefault="00151408" w:rsidP="00151408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r w:rsidRPr="00892387">
        <w:rPr>
          <w:sz w:val="24"/>
          <w:szCs w:val="24"/>
        </w:rPr>
        <w:t>самостоятельно приобретать и использовать в практической</w:t>
      </w:r>
    </w:p>
    <w:p w:rsidR="00151408" w:rsidRPr="00892387" w:rsidRDefault="00151408" w:rsidP="00151408">
      <w:pPr>
        <w:ind w:left="710"/>
        <w:rPr>
          <w:sz w:val="24"/>
          <w:szCs w:val="24"/>
        </w:rPr>
      </w:pPr>
      <w:r w:rsidRPr="00892387">
        <w:rPr>
          <w:sz w:val="24"/>
          <w:szCs w:val="24"/>
        </w:rPr>
        <w:t>деятельности новые знания и умения с помощью информационных технологий, в</w:t>
      </w:r>
    </w:p>
    <w:p w:rsidR="00151408" w:rsidRPr="00892387" w:rsidRDefault="00151408" w:rsidP="00151408">
      <w:pPr>
        <w:ind w:left="710"/>
        <w:rPr>
          <w:sz w:val="24"/>
          <w:szCs w:val="24"/>
        </w:rPr>
      </w:pPr>
      <w:r w:rsidRPr="00892387">
        <w:rPr>
          <w:sz w:val="24"/>
          <w:szCs w:val="24"/>
        </w:rPr>
        <w:t>том числе в областях, непосредственно не связанных со сферой деятельности,</w:t>
      </w:r>
    </w:p>
    <w:p w:rsidR="00151408" w:rsidRDefault="00151408" w:rsidP="00151408">
      <w:pPr>
        <w:ind w:left="710"/>
        <w:rPr>
          <w:sz w:val="24"/>
          <w:szCs w:val="24"/>
        </w:rPr>
      </w:pPr>
      <w:r w:rsidRPr="00892387">
        <w:rPr>
          <w:sz w:val="24"/>
          <w:szCs w:val="24"/>
        </w:rPr>
        <w:t>расширять свое научное мировоззрение</w:t>
      </w:r>
    </w:p>
    <w:p w:rsidR="00151408" w:rsidRDefault="00151408" w:rsidP="00151408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</w:t>
      </w:r>
      <w:proofErr w:type="gramStart"/>
      <w:r>
        <w:rPr>
          <w:rFonts w:eastAsia="Times New Roman"/>
          <w:color w:val="000000"/>
          <w:sz w:val="24"/>
          <w:szCs w:val="24"/>
        </w:rPr>
        <w:t>навыков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r w:rsidRPr="00C7384E">
        <w:rPr>
          <w:rFonts w:eastAsia="Times New Roman"/>
          <w:color w:val="000000"/>
          <w:sz w:val="24"/>
          <w:szCs w:val="24"/>
        </w:rPr>
        <w:t xml:space="preserve">обучающихся к рациональному использованию аудиовизуальных технологий в процессе </w:t>
      </w:r>
      <w:r>
        <w:rPr>
          <w:rFonts w:eastAsia="Times New Roman"/>
          <w:color w:val="000000"/>
          <w:sz w:val="24"/>
          <w:szCs w:val="24"/>
        </w:rPr>
        <w:t>профессиональной деятельности.</w:t>
      </w:r>
    </w:p>
    <w:p w:rsidR="00151408" w:rsidRDefault="00151408" w:rsidP="00151408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037B19" w:rsidRPr="000862AE" w:rsidRDefault="00EC6DF7" w:rsidP="00064F78">
      <w:pPr>
        <w:jc w:val="both"/>
        <w:rPr>
          <w:i/>
          <w:sz w:val="24"/>
          <w:szCs w:val="24"/>
        </w:rPr>
      </w:pPr>
      <w:r w:rsidRPr="000862AE"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</w:t>
      </w:r>
      <w:r w:rsidRPr="000862AE">
        <w:rPr>
          <w:rFonts w:eastAsia="Times New Roman"/>
          <w:i/>
          <w:sz w:val="24"/>
          <w:szCs w:val="24"/>
        </w:rPr>
        <w:t>.</w:t>
      </w:r>
    </w:p>
    <w:p w:rsidR="00037B19" w:rsidRDefault="00EC6DF7" w:rsidP="00151408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0862AE">
        <w:rPr>
          <w:sz w:val="24"/>
          <w:szCs w:val="24"/>
        </w:rPr>
        <w:t>Формируемые компетенции и индикаторы достижения компетенций: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528"/>
      </w:tblGrid>
      <w:tr w:rsidR="00151408" w:rsidTr="00151408">
        <w:trPr>
          <w:tblHeader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51408" w:rsidRDefault="00151408" w:rsidP="0012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51408" w:rsidRDefault="00151408" w:rsidP="001228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151408" w:rsidRDefault="00151408" w:rsidP="001228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51408" w:rsidTr="00151408">
        <w:trPr>
          <w:trHeight w:val="967"/>
        </w:trPr>
        <w:tc>
          <w:tcPr>
            <w:tcW w:w="41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1408" w:rsidRDefault="00151408" w:rsidP="0012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:rsidR="00151408" w:rsidRDefault="00151408" w:rsidP="0012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поддерживать разработанные информационные ресурсы</w:t>
            </w:r>
          </w:p>
          <w:p w:rsidR="00151408" w:rsidRDefault="00151408" w:rsidP="0012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408" w:rsidRDefault="00151408" w:rsidP="00122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ИД-ПК-4.2</w:t>
            </w:r>
          </w:p>
          <w:p w:rsidR="00151408" w:rsidRDefault="00151408" w:rsidP="00122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Владение методами </w:t>
            </w:r>
            <w:proofErr w:type="spellStart"/>
            <w:r>
              <w:rPr>
                <w:sz w:val="24"/>
                <w:szCs w:val="24"/>
              </w:rPr>
              <w:t>юзабилити</w:t>
            </w:r>
            <w:proofErr w:type="spellEnd"/>
            <w:r>
              <w:rPr>
                <w:sz w:val="24"/>
                <w:szCs w:val="24"/>
              </w:rPr>
              <w:t xml:space="preserve"> тестирования и верификации разрабатываемых информационных ресурсов</w:t>
            </w:r>
          </w:p>
        </w:tc>
      </w:tr>
      <w:tr w:rsidR="00151408" w:rsidTr="00151408">
        <w:trPr>
          <w:trHeight w:val="967"/>
        </w:trPr>
        <w:tc>
          <w:tcPr>
            <w:tcW w:w="4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408" w:rsidRDefault="00151408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408" w:rsidRDefault="00151408" w:rsidP="0012285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ИД-ПК-4.3</w:t>
            </w:r>
          </w:p>
          <w:p w:rsidR="00151408" w:rsidRDefault="00151408" w:rsidP="0012285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методами поддержки функционирования разрабатываемых информационных ресурсов</w:t>
            </w:r>
          </w:p>
        </w:tc>
      </w:tr>
    </w:tbl>
    <w:p w:rsidR="00151408" w:rsidRPr="00151408" w:rsidRDefault="00151408" w:rsidP="00151408"/>
    <w:p w:rsidR="00037B19" w:rsidRPr="000862AE" w:rsidRDefault="00EC6DF7">
      <w:pPr>
        <w:pStyle w:val="2"/>
        <w:numPr>
          <w:ilvl w:val="0"/>
          <w:numId w:val="0"/>
        </w:numPr>
        <w:rPr>
          <w:sz w:val="24"/>
          <w:szCs w:val="24"/>
        </w:rPr>
      </w:pPr>
      <w:r w:rsidRPr="000862AE">
        <w:rPr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37B19" w:rsidRPr="000862AE">
        <w:trPr>
          <w:trHeight w:val="340"/>
        </w:trPr>
        <w:tc>
          <w:tcPr>
            <w:tcW w:w="3969" w:type="dxa"/>
            <w:vAlign w:val="center"/>
          </w:tcPr>
          <w:p w:rsidR="00037B19" w:rsidRPr="000862AE" w:rsidRDefault="00EC6DF7">
            <w:pPr>
              <w:rPr>
                <w:i/>
                <w:sz w:val="24"/>
                <w:szCs w:val="24"/>
              </w:rPr>
            </w:pPr>
            <w:r w:rsidRPr="000862A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37B19" w:rsidRPr="000862AE" w:rsidRDefault="001514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37B19" w:rsidRPr="000862AE" w:rsidRDefault="00EC6DF7">
            <w:pPr>
              <w:jc w:val="center"/>
              <w:rPr>
                <w:sz w:val="24"/>
                <w:szCs w:val="24"/>
              </w:rPr>
            </w:pPr>
            <w:proofErr w:type="spellStart"/>
            <w:r w:rsidRPr="000862AE">
              <w:rPr>
                <w:b/>
                <w:sz w:val="24"/>
                <w:szCs w:val="24"/>
              </w:rPr>
              <w:t>з.е</w:t>
            </w:r>
            <w:proofErr w:type="spellEnd"/>
            <w:r w:rsidRPr="000862A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37B19" w:rsidRPr="000862AE" w:rsidRDefault="00797C03" w:rsidP="00151408">
            <w:pPr>
              <w:jc w:val="center"/>
              <w:rPr>
                <w:i/>
                <w:sz w:val="24"/>
                <w:szCs w:val="24"/>
              </w:rPr>
            </w:pPr>
            <w:r w:rsidRPr="000862AE">
              <w:rPr>
                <w:i/>
                <w:sz w:val="24"/>
                <w:szCs w:val="24"/>
              </w:rPr>
              <w:t>1</w:t>
            </w:r>
            <w:r w:rsidR="00151408">
              <w:rPr>
                <w:i/>
                <w:sz w:val="24"/>
                <w:szCs w:val="24"/>
              </w:rPr>
              <w:t>44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:rsidR="00037B19" w:rsidRPr="000862AE" w:rsidRDefault="00EC6DF7">
            <w:pPr>
              <w:rPr>
                <w:i/>
                <w:sz w:val="24"/>
                <w:szCs w:val="24"/>
              </w:rPr>
            </w:pPr>
            <w:r w:rsidRPr="000862AE">
              <w:rPr>
                <w:b/>
                <w:sz w:val="24"/>
                <w:szCs w:val="24"/>
              </w:rPr>
              <w:t>час.</w:t>
            </w:r>
          </w:p>
        </w:tc>
      </w:tr>
    </w:tbl>
    <w:p w:rsidR="00037B19" w:rsidRPr="000862AE" w:rsidRDefault="00037B19">
      <w:pPr>
        <w:rPr>
          <w:b/>
          <w:sz w:val="24"/>
          <w:szCs w:val="24"/>
        </w:rPr>
      </w:pPr>
    </w:p>
    <w:sectPr w:rsidR="00037B19" w:rsidRPr="000862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0B" w:rsidRDefault="00BA280B">
      <w:r>
        <w:separator/>
      </w:r>
    </w:p>
  </w:endnote>
  <w:endnote w:type="continuationSeparator" w:id="0">
    <w:p w:rsidR="00BA280B" w:rsidRDefault="00BA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0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EC6DF7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7B19" w:rsidRDefault="00037B19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037B19">
    <w:pPr>
      <w:pStyle w:val="aff1"/>
      <w:jc w:val="right"/>
    </w:pPr>
  </w:p>
  <w:p w:rsidR="00037B19" w:rsidRDefault="00037B19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037B19">
    <w:pPr>
      <w:pStyle w:val="aff1"/>
      <w:jc w:val="right"/>
    </w:pPr>
  </w:p>
  <w:p w:rsidR="00037B19" w:rsidRDefault="00037B19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0B" w:rsidRDefault="00BA280B">
      <w:r>
        <w:separator/>
      </w:r>
    </w:p>
  </w:footnote>
  <w:footnote w:type="continuationSeparator" w:id="0">
    <w:p w:rsidR="00BA280B" w:rsidRDefault="00BA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AutoText"/>
      </w:docPartObj>
    </w:sdtPr>
    <w:sdtEndPr/>
    <w:sdtContent>
      <w:p w:rsidR="00037B19" w:rsidRDefault="00EC6DF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408">
          <w:rPr>
            <w:noProof/>
          </w:rPr>
          <w:t>2</w:t>
        </w:r>
        <w:r>
          <w:fldChar w:fldCharType="end"/>
        </w:r>
      </w:p>
    </w:sdtContent>
  </w:sdt>
  <w:p w:rsidR="00037B19" w:rsidRDefault="00037B19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037B19">
    <w:pPr>
      <w:pStyle w:val="afa"/>
      <w:jc w:val="center"/>
    </w:pPr>
  </w:p>
  <w:p w:rsidR="00037B19" w:rsidRDefault="00037B19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E7512"/>
    <w:multiLevelType w:val="hybridMultilevel"/>
    <w:tmpl w:val="2166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654F3"/>
    <w:multiLevelType w:val="multilevel"/>
    <w:tmpl w:val="25B654F3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5" w15:restartNumberingAfterBreak="0">
    <w:nsid w:val="2E117B1E"/>
    <w:multiLevelType w:val="multilevel"/>
    <w:tmpl w:val="E12E38B8"/>
    <w:lvl w:ilvl="0">
      <w:start w:val="1"/>
      <w:numFmt w:val="decimal"/>
      <w:pStyle w:val="Bodytext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6" w15:restartNumberingAfterBreak="0">
    <w:nsid w:val="33922E23"/>
    <w:multiLevelType w:val="multilevel"/>
    <w:tmpl w:val="33922E23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7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60C6"/>
    <w:multiLevelType w:val="multilevel"/>
    <w:tmpl w:val="BE2404B6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9" w15:restartNumberingAfterBreak="0">
    <w:nsid w:val="43666BE3"/>
    <w:multiLevelType w:val="multilevel"/>
    <w:tmpl w:val="63F0464E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0" w15:restartNumberingAfterBreak="0">
    <w:nsid w:val="4B9B4D6B"/>
    <w:multiLevelType w:val="multilevel"/>
    <w:tmpl w:val="B12209FC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 w15:restartNumberingAfterBreak="0">
    <w:nsid w:val="55EA3EB0"/>
    <w:multiLevelType w:val="multilevel"/>
    <w:tmpl w:val="55EA3EB0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5ADD2708"/>
    <w:multiLevelType w:val="multilevel"/>
    <w:tmpl w:val="20D4AFFC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3" w15:restartNumberingAfterBreak="0">
    <w:nsid w:val="5ED7199E"/>
    <w:multiLevelType w:val="multilevel"/>
    <w:tmpl w:val="13981214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4" w15:restartNumberingAfterBreak="0">
    <w:nsid w:val="64822E82"/>
    <w:multiLevelType w:val="multilevel"/>
    <w:tmpl w:val="DD8AA808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5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17" w15:restartNumberingAfterBreak="0">
    <w:nsid w:val="7A7E7C20"/>
    <w:multiLevelType w:val="hybridMultilevel"/>
    <w:tmpl w:val="7A8A5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721"/>
    <w:multiLevelType w:val="hybridMultilevel"/>
    <w:tmpl w:val="90D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11"/>
  </w:num>
  <w:num w:numId="7">
    <w:abstractNumId w:val="6"/>
  </w:num>
  <w:num w:numId="8">
    <w:abstractNumId w:val="10"/>
  </w:num>
  <w:num w:numId="9">
    <w:abstractNumId w:val="18"/>
  </w:num>
  <w:num w:numId="10">
    <w:abstractNumId w:val="3"/>
  </w:num>
  <w:num w:numId="11">
    <w:abstractNumId w:val="17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8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7C9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B19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F78"/>
    <w:rsid w:val="000672C2"/>
    <w:rsid w:val="00070E0F"/>
    <w:rsid w:val="00073075"/>
    <w:rsid w:val="0007360D"/>
    <w:rsid w:val="000743F9"/>
    <w:rsid w:val="000745DA"/>
    <w:rsid w:val="00074F49"/>
    <w:rsid w:val="000752CD"/>
    <w:rsid w:val="000761FC"/>
    <w:rsid w:val="00081DDC"/>
    <w:rsid w:val="00082E77"/>
    <w:rsid w:val="00082FAB"/>
    <w:rsid w:val="00083EF6"/>
    <w:rsid w:val="00084C39"/>
    <w:rsid w:val="000862AE"/>
    <w:rsid w:val="00090289"/>
    <w:rsid w:val="0009260A"/>
    <w:rsid w:val="00092C4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C6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A7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75D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140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549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203D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1F43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796A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0251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C03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054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80B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A68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59A2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6DF7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2A71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C8678"/>
  <w15:docId w15:val="{37F8328E-104D-4425-AD8B-4941F904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qFormat="1"/>
    <w:lsdException w:name="line number" w:uiPriority="0" w:qFormat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/>
    <w:lsdException w:name="Note Heading" w:semiHidden="1" w:unhideWhenUsed="1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rPr>
      <w:color w:val="0000FF" w:themeColor="hyperlink"/>
      <w:u w:val="single"/>
    </w:rPr>
  </w:style>
  <w:style w:type="character" w:styleId="aa">
    <w:name w:val="page number"/>
  </w:style>
  <w:style w:type="character" w:styleId="ab">
    <w:name w:val="line number"/>
    <w:basedOn w:val="a3"/>
    <w:qFormat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qFormat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qFormat/>
    <w:rPr>
      <w:b/>
      <w:bCs/>
    </w:rPr>
  </w:style>
  <w:style w:type="paragraph" w:styleId="af6">
    <w:name w:val="Document Map"/>
    <w:basedOn w:val="a2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qFormat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</w:style>
  <w:style w:type="character" w:customStyle="1" w:styleId="aff0">
    <w:name w:val="Заголовок Знак"/>
    <w:basedOn w:val="a3"/>
    <w:link w:val="aff"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Pr>
      <w:sz w:val="24"/>
      <w:lang w:val="ru-RU" w:eastAsia="ru-RU" w:bidi="ar-SA"/>
    </w:rPr>
  </w:style>
  <w:style w:type="paragraph" w:customStyle="1" w:styleId="aff8">
    <w:name w:val="бычный"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rPr>
      <w:rFonts w:eastAsia="Times New Roman"/>
      <w:sz w:val="24"/>
      <w:szCs w:val="20"/>
    </w:rPr>
  </w:style>
  <w:style w:type="paragraph" w:customStyle="1" w:styleId="16">
    <w:name w:val="Обычный1"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qFormat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qFormat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95">
    <w:name w:val="_Style 295"/>
    <w:basedOn w:val="TableNormal"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97">
    <w:name w:val="_Style 297"/>
    <w:basedOn w:val="TableNormal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EE56-0C95-4406-B7CF-B65FF56B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Денис Фирсов</cp:lastModifiedBy>
  <cp:revision>6</cp:revision>
  <cp:lastPrinted>2021-05-14T12:22:00Z</cp:lastPrinted>
  <dcterms:created xsi:type="dcterms:W3CDTF">2022-05-10T16:23:00Z</dcterms:created>
  <dcterms:modified xsi:type="dcterms:W3CDTF">2022-05-10T16:47:00Z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8470B59014D34EBDBBC311E97D8492A3</vt:lpwstr>
  </property>
</Properties>
</file>