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17" w:rsidRDefault="00B42C17" w:rsidP="00B42C17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B42C17" w:rsidRDefault="00B42C17" w:rsidP="00B42C17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B42C17" w:rsidRDefault="00B42C17" w:rsidP="00B42C17">
      <w:pPr>
        <w:tabs>
          <w:tab w:val="right" w:leader="underscore" w:pos="8505"/>
        </w:tabs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>Интерфейсы</w:t>
      </w:r>
    </w:p>
    <w:p w:rsidR="00B42C17" w:rsidRPr="00DD0FE9" w:rsidRDefault="00B42C17" w:rsidP="00B42C17">
      <w:pPr>
        <w:jc w:val="center"/>
        <w:rPr>
          <w:b/>
          <w:sz w:val="28"/>
          <w:szCs w:val="28"/>
        </w:rPr>
      </w:pPr>
    </w:p>
    <w:p w:rsidR="00B42C17" w:rsidRPr="00DD0FE9" w:rsidRDefault="00B42C17" w:rsidP="00B42C17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B42C17" w:rsidRPr="00DD0FE9" w:rsidRDefault="00B42C17" w:rsidP="00B42C17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B42C17" w:rsidRPr="00F469E0" w:rsidRDefault="00B42C17" w:rsidP="00B42C17">
      <w:pPr>
        <w:rPr>
          <w:b/>
          <w:sz w:val="28"/>
          <w:szCs w:val="28"/>
        </w:rPr>
      </w:pPr>
    </w:p>
    <w:p w:rsidR="00B42C17" w:rsidRDefault="00B42C17" w:rsidP="00B42C17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B42C17" w:rsidRDefault="00B42C17" w:rsidP="00B42C17">
      <w:pPr>
        <w:rPr>
          <w:sz w:val="28"/>
          <w:szCs w:val="28"/>
        </w:rPr>
      </w:pPr>
    </w:p>
    <w:p w:rsidR="00B42C17" w:rsidRDefault="00B42C17" w:rsidP="00B42C1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42C17" w:rsidRPr="00912E08" w:rsidRDefault="00B42C17" w:rsidP="00B42C17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95"/>
        <w:gridCol w:w="8644"/>
      </w:tblGrid>
      <w:tr w:rsidR="00B42C17" w:rsidRPr="00912E08" w:rsidTr="00912E08">
        <w:trPr>
          <w:trHeight w:val="253"/>
        </w:trPr>
        <w:tc>
          <w:tcPr>
            <w:tcW w:w="993" w:type="dxa"/>
            <w:shd w:val="clear" w:color="auto" w:fill="auto"/>
          </w:tcPr>
          <w:p w:rsidR="00B42C17" w:rsidRPr="00912E08" w:rsidRDefault="00B42C17" w:rsidP="00912E0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2E08">
              <w:rPr>
                <w:rFonts w:eastAsia="Calibri"/>
                <w:b/>
                <w:sz w:val="28"/>
                <w:szCs w:val="28"/>
                <w:lang w:eastAsia="en-US"/>
              </w:rPr>
              <w:t>ОПК3</w:t>
            </w:r>
          </w:p>
        </w:tc>
        <w:tc>
          <w:tcPr>
            <w:tcW w:w="8646" w:type="dxa"/>
            <w:shd w:val="clear" w:color="auto" w:fill="auto"/>
          </w:tcPr>
          <w:p w:rsidR="00B42C17" w:rsidRPr="00912E08" w:rsidRDefault="00B42C17" w:rsidP="00912E08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12E08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B42C17" w:rsidRPr="00912E08" w:rsidTr="00912E08">
        <w:trPr>
          <w:trHeight w:val="253"/>
        </w:trPr>
        <w:tc>
          <w:tcPr>
            <w:tcW w:w="993" w:type="dxa"/>
            <w:shd w:val="clear" w:color="auto" w:fill="auto"/>
          </w:tcPr>
          <w:p w:rsidR="00B42C17" w:rsidRPr="00912E08" w:rsidRDefault="00B42C17" w:rsidP="00912E0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2E08">
              <w:rPr>
                <w:rFonts w:eastAsia="Calibri"/>
                <w:b/>
                <w:sz w:val="28"/>
                <w:szCs w:val="28"/>
                <w:lang w:eastAsia="en-US"/>
              </w:rPr>
              <w:t>ПК19</w:t>
            </w:r>
          </w:p>
        </w:tc>
        <w:tc>
          <w:tcPr>
            <w:tcW w:w="8646" w:type="dxa"/>
            <w:shd w:val="clear" w:color="auto" w:fill="auto"/>
          </w:tcPr>
          <w:p w:rsidR="00B42C17" w:rsidRPr="00912E08" w:rsidRDefault="00B42C17" w:rsidP="00912E08">
            <w:pPr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12E08">
              <w:rPr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 процессами, жизненным циклом продукц</w:t>
            </w:r>
            <w:proofErr w:type="gramStart"/>
            <w:r w:rsidRPr="00912E08">
              <w:rPr>
                <w:sz w:val="28"/>
                <w:szCs w:val="28"/>
              </w:rPr>
              <w:t>ии и ее</w:t>
            </w:r>
            <w:proofErr w:type="gramEnd"/>
            <w:r w:rsidRPr="00912E08">
              <w:rPr>
                <w:sz w:val="28"/>
                <w:szCs w:val="28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</w:t>
            </w:r>
            <w:bookmarkStart w:id="0" w:name="_GoBack"/>
            <w:bookmarkEnd w:id="0"/>
            <w:r w:rsidRPr="00912E08">
              <w:rPr>
                <w:sz w:val="28"/>
                <w:szCs w:val="28"/>
              </w:rPr>
              <w:t>и</w:t>
            </w:r>
          </w:p>
        </w:tc>
      </w:tr>
      <w:tr w:rsidR="00B42C17" w:rsidRPr="00912E08" w:rsidTr="00912E08">
        <w:trPr>
          <w:trHeight w:val="253"/>
        </w:trPr>
        <w:tc>
          <w:tcPr>
            <w:tcW w:w="993" w:type="dxa"/>
            <w:shd w:val="clear" w:color="auto" w:fill="auto"/>
          </w:tcPr>
          <w:p w:rsidR="00B42C17" w:rsidRPr="00912E08" w:rsidRDefault="00B42C17" w:rsidP="00912E0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12E08">
              <w:rPr>
                <w:rFonts w:eastAsia="Calibri"/>
                <w:b/>
                <w:sz w:val="28"/>
                <w:szCs w:val="28"/>
                <w:lang w:eastAsia="en-US"/>
              </w:rPr>
              <w:t>ПК20</w:t>
            </w:r>
          </w:p>
        </w:tc>
        <w:tc>
          <w:tcPr>
            <w:tcW w:w="8646" w:type="dxa"/>
            <w:shd w:val="clear" w:color="auto" w:fill="auto"/>
          </w:tcPr>
          <w:p w:rsidR="00B42C17" w:rsidRPr="00912E08" w:rsidRDefault="00B42C17" w:rsidP="00912E08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912E08">
              <w:rPr>
                <w:rFonts w:eastAsia="Calibri"/>
                <w:sz w:val="28"/>
                <w:szCs w:val="28"/>
                <w:lang w:eastAsia="en-US"/>
              </w:rPr>
              <w:t>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</w:t>
            </w:r>
          </w:p>
        </w:tc>
      </w:tr>
    </w:tbl>
    <w:p w:rsidR="00B42C17" w:rsidRPr="00912E08" w:rsidRDefault="00B42C17" w:rsidP="00B42C17">
      <w:pPr>
        <w:jc w:val="both"/>
        <w:rPr>
          <w:b/>
          <w:bCs/>
          <w:sz w:val="28"/>
          <w:szCs w:val="28"/>
        </w:rPr>
      </w:pPr>
    </w:p>
    <w:p w:rsidR="00B42C17" w:rsidRPr="00912E08" w:rsidRDefault="00B42C17" w:rsidP="00B42C17">
      <w:pPr>
        <w:rPr>
          <w:b/>
          <w:sz w:val="28"/>
          <w:szCs w:val="28"/>
        </w:rPr>
      </w:pPr>
    </w:p>
    <w:p w:rsidR="00B42C17" w:rsidRPr="00912E08" w:rsidRDefault="00B42C17" w:rsidP="00B42C17">
      <w:pPr>
        <w:outlineLvl w:val="0"/>
        <w:rPr>
          <w:b/>
          <w:sz w:val="28"/>
          <w:szCs w:val="28"/>
        </w:rPr>
      </w:pPr>
      <w:r w:rsidRPr="00912E08">
        <w:rPr>
          <w:b/>
          <w:sz w:val="28"/>
          <w:szCs w:val="28"/>
        </w:rPr>
        <w:t>2. Содержание дисциплины:</w:t>
      </w:r>
    </w:p>
    <w:p w:rsidR="00B42C17" w:rsidRPr="00912E08" w:rsidRDefault="00B42C17" w:rsidP="00B42C17">
      <w:pPr>
        <w:rPr>
          <w:b/>
          <w:sz w:val="28"/>
          <w:szCs w:val="28"/>
        </w:rPr>
      </w:pPr>
    </w:p>
    <w:p w:rsidR="00B42C17" w:rsidRPr="00912E08" w:rsidRDefault="00B42C17" w:rsidP="00B42C1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42C17" w:rsidRPr="00912E08" w:rsidTr="006E4074">
        <w:tc>
          <w:tcPr>
            <w:tcW w:w="861" w:type="dxa"/>
          </w:tcPr>
          <w:p w:rsidR="00B42C17" w:rsidRPr="00912E08" w:rsidRDefault="00B42C17" w:rsidP="006E4074">
            <w:pPr>
              <w:rPr>
                <w:sz w:val="28"/>
                <w:szCs w:val="28"/>
              </w:rPr>
            </w:pPr>
            <w:r w:rsidRPr="00912E08">
              <w:rPr>
                <w:sz w:val="28"/>
                <w:szCs w:val="28"/>
              </w:rPr>
              <w:t>№</w:t>
            </w:r>
            <w:proofErr w:type="gramStart"/>
            <w:r w:rsidRPr="00912E08">
              <w:rPr>
                <w:sz w:val="28"/>
                <w:szCs w:val="28"/>
              </w:rPr>
              <w:t>п</w:t>
            </w:r>
            <w:proofErr w:type="gramEnd"/>
            <w:r w:rsidRPr="00912E08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B42C17" w:rsidRPr="00912E08" w:rsidRDefault="00B42C17" w:rsidP="006E4074">
            <w:pPr>
              <w:jc w:val="center"/>
              <w:rPr>
                <w:sz w:val="28"/>
                <w:szCs w:val="28"/>
              </w:rPr>
            </w:pPr>
            <w:r w:rsidRPr="00912E08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42C17" w:rsidRPr="00912E08" w:rsidTr="006E4074">
        <w:tc>
          <w:tcPr>
            <w:tcW w:w="861" w:type="dxa"/>
          </w:tcPr>
          <w:p w:rsidR="00B42C17" w:rsidRPr="00912E08" w:rsidRDefault="00B42C17" w:rsidP="006E4074">
            <w:pPr>
              <w:rPr>
                <w:sz w:val="28"/>
                <w:szCs w:val="28"/>
              </w:rPr>
            </w:pPr>
            <w:r w:rsidRPr="00912E08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B42C17" w:rsidRPr="00912E08" w:rsidRDefault="00B42C17" w:rsidP="00912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12E08">
              <w:rPr>
                <w:sz w:val="28"/>
                <w:szCs w:val="28"/>
              </w:rPr>
              <w:t>Виды интерфейсов.</w:t>
            </w:r>
          </w:p>
          <w:p w:rsidR="00B42C17" w:rsidRPr="00912E08" w:rsidRDefault="00B42C17" w:rsidP="006E407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42C17" w:rsidRPr="00912E08" w:rsidTr="006E4074">
        <w:tc>
          <w:tcPr>
            <w:tcW w:w="861" w:type="dxa"/>
          </w:tcPr>
          <w:p w:rsidR="00B42C17" w:rsidRPr="00912E08" w:rsidRDefault="00B42C17" w:rsidP="006E4074">
            <w:pPr>
              <w:rPr>
                <w:sz w:val="28"/>
                <w:szCs w:val="28"/>
              </w:rPr>
            </w:pPr>
            <w:r w:rsidRPr="00912E08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B42C17" w:rsidRPr="00912E08" w:rsidRDefault="00B42C17" w:rsidP="006E4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12E08">
              <w:rPr>
                <w:sz w:val="28"/>
                <w:szCs w:val="28"/>
              </w:rPr>
              <w:t>Протоколы обмена</w:t>
            </w:r>
          </w:p>
          <w:p w:rsidR="00B42C17" w:rsidRPr="00912E08" w:rsidRDefault="00B42C17" w:rsidP="006E4074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42C17" w:rsidRPr="00912E08" w:rsidRDefault="00B42C17" w:rsidP="00B42C17">
      <w:pPr>
        <w:rPr>
          <w:b/>
          <w:sz w:val="28"/>
          <w:szCs w:val="28"/>
        </w:rPr>
      </w:pPr>
    </w:p>
    <w:p w:rsidR="00B42C17" w:rsidRPr="00912E08" w:rsidRDefault="00B42C17" w:rsidP="00B42C17">
      <w:pPr>
        <w:outlineLvl w:val="0"/>
        <w:rPr>
          <w:b/>
          <w:sz w:val="28"/>
          <w:szCs w:val="28"/>
        </w:rPr>
      </w:pPr>
      <w:r w:rsidRPr="00912E08">
        <w:rPr>
          <w:b/>
          <w:sz w:val="28"/>
          <w:szCs w:val="28"/>
        </w:rPr>
        <w:t>3. Форма контроля</w:t>
      </w:r>
      <w:proofErr w:type="gramStart"/>
      <w:r w:rsidRPr="00912E08">
        <w:rPr>
          <w:b/>
          <w:sz w:val="28"/>
          <w:szCs w:val="28"/>
        </w:rPr>
        <w:t xml:space="preserve"> .</w:t>
      </w:r>
      <w:proofErr w:type="gramEnd"/>
      <w:r w:rsidRPr="00912E08">
        <w:rPr>
          <w:b/>
          <w:sz w:val="28"/>
          <w:szCs w:val="28"/>
        </w:rPr>
        <w:t xml:space="preserve"> </w:t>
      </w:r>
    </w:p>
    <w:p w:rsidR="00B42C17" w:rsidRPr="00912E08" w:rsidRDefault="00B42C17" w:rsidP="00B42C17">
      <w:pPr>
        <w:jc w:val="both"/>
        <w:rPr>
          <w:b/>
          <w:sz w:val="28"/>
          <w:szCs w:val="28"/>
        </w:rPr>
      </w:pPr>
      <w:r w:rsidRPr="00912E08">
        <w:rPr>
          <w:b/>
          <w:sz w:val="28"/>
          <w:szCs w:val="28"/>
        </w:rPr>
        <w:t>Текущий контроль успеваемости:</w:t>
      </w:r>
    </w:p>
    <w:p w:rsidR="000375CB" w:rsidRPr="000375CB" w:rsidRDefault="000375CB" w:rsidP="000375CB">
      <w:pPr>
        <w:spacing w:line="240" w:lineRule="atLeast"/>
        <w:jc w:val="both"/>
        <w:rPr>
          <w:i/>
          <w:sz w:val="28"/>
          <w:szCs w:val="28"/>
        </w:rPr>
      </w:pPr>
      <w:r w:rsidRPr="000375CB">
        <w:rPr>
          <w:i/>
          <w:sz w:val="28"/>
          <w:szCs w:val="28"/>
        </w:rPr>
        <w:t>защита лабораторных р</w:t>
      </w:r>
      <w:r w:rsidRPr="000375CB">
        <w:rPr>
          <w:i/>
          <w:sz w:val="28"/>
          <w:szCs w:val="28"/>
        </w:rPr>
        <w:t>а</w:t>
      </w:r>
      <w:r w:rsidRPr="000375CB">
        <w:rPr>
          <w:i/>
          <w:sz w:val="28"/>
          <w:szCs w:val="28"/>
        </w:rPr>
        <w:t>бот (ЗЛР)</w:t>
      </w:r>
      <w:r w:rsidRPr="000375CB">
        <w:rPr>
          <w:i/>
          <w:sz w:val="28"/>
          <w:szCs w:val="28"/>
        </w:rPr>
        <w:t xml:space="preserve">, </w:t>
      </w:r>
      <w:r w:rsidRPr="000375CB">
        <w:rPr>
          <w:i/>
          <w:sz w:val="28"/>
          <w:szCs w:val="28"/>
        </w:rPr>
        <w:t>Собеседование (</w:t>
      </w:r>
      <w:proofErr w:type="gramStart"/>
      <w:r w:rsidRPr="000375CB">
        <w:rPr>
          <w:i/>
          <w:sz w:val="28"/>
          <w:szCs w:val="28"/>
        </w:rPr>
        <w:t>СБ</w:t>
      </w:r>
      <w:proofErr w:type="gramEnd"/>
      <w:r w:rsidRPr="000375CB">
        <w:rPr>
          <w:i/>
          <w:sz w:val="28"/>
          <w:szCs w:val="28"/>
        </w:rPr>
        <w:t>)</w:t>
      </w:r>
    </w:p>
    <w:p w:rsidR="00B42C17" w:rsidRPr="00912E08" w:rsidRDefault="00B42C17" w:rsidP="00B42C17">
      <w:pPr>
        <w:jc w:val="both"/>
        <w:rPr>
          <w:b/>
          <w:sz w:val="28"/>
          <w:szCs w:val="28"/>
        </w:rPr>
      </w:pPr>
    </w:p>
    <w:p w:rsidR="00B42C17" w:rsidRPr="00912E08" w:rsidRDefault="00B42C17" w:rsidP="00B42C17">
      <w:pPr>
        <w:jc w:val="both"/>
        <w:rPr>
          <w:b/>
          <w:sz w:val="28"/>
          <w:szCs w:val="28"/>
        </w:rPr>
      </w:pPr>
      <w:r w:rsidRPr="00912E08">
        <w:rPr>
          <w:b/>
          <w:sz w:val="28"/>
          <w:szCs w:val="28"/>
        </w:rPr>
        <w:t>Промежуточная аттестация:</w:t>
      </w:r>
    </w:p>
    <w:p w:rsidR="00B42C17" w:rsidRPr="00912E08" w:rsidRDefault="00B42C17" w:rsidP="00B42C17">
      <w:pPr>
        <w:jc w:val="both"/>
        <w:rPr>
          <w:b/>
          <w:sz w:val="28"/>
          <w:szCs w:val="28"/>
        </w:rPr>
      </w:pPr>
      <w:r w:rsidRPr="00912E08">
        <w:rPr>
          <w:i/>
          <w:sz w:val="28"/>
          <w:szCs w:val="28"/>
        </w:rPr>
        <w:t>зачет (</w:t>
      </w:r>
      <w:proofErr w:type="spellStart"/>
      <w:r w:rsidRPr="00912E08">
        <w:rPr>
          <w:i/>
          <w:sz w:val="28"/>
          <w:szCs w:val="28"/>
        </w:rPr>
        <w:t>Зач</w:t>
      </w:r>
      <w:proofErr w:type="spellEnd"/>
      <w:r w:rsidRPr="00912E08">
        <w:rPr>
          <w:i/>
          <w:sz w:val="28"/>
          <w:szCs w:val="28"/>
        </w:rPr>
        <w:t>.),</w:t>
      </w:r>
    </w:p>
    <w:sectPr w:rsidR="00B42C17" w:rsidRPr="00912E08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17"/>
    <w:rsid w:val="000375CB"/>
    <w:rsid w:val="001F316C"/>
    <w:rsid w:val="00262F36"/>
    <w:rsid w:val="005D50FC"/>
    <w:rsid w:val="00912E08"/>
    <w:rsid w:val="00AD7C06"/>
    <w:rsid w:val="00AF67E0"/>
    <w:rsid w:val="00B42C17"/>
    <w:rsid w:val="00C20261"/>
    <w:rsid w:val="00D45442"/>
    <w:rsid w:val="00D462F7"/>
    <w:rsid w:val="00DF0665"/>
    <w:rsid w:val="00E60854"/>
    <w:rsid w:val="00E86B60"/>
    <w:rsid w:val="00EF196C"/>
    <w:rsid w:val="00F33FDE"/>
    <w:rsid w:val="00F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Димон</cp:lastModifiedBy>
  <cp:revision>2</cp:revision>
  <dcterms:created xsi:type="dcterms:W3CDTF">2019-06-23T16:40:00Z</dcterms:created>
  <dcterms:modified xsi:type="dcterms:W3CDTF">2019-06-23T16:40:00Z</dcterms:modified>
</cp:coreProperties>
</file>