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D11289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64FB180" w:rsidR="005558F8" w:rsidRPr="00DE576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E576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79910A" w:rsidR="00E05948" w:rsidRPr="006F1498" w:rsidRDefault="006F1498" w:rsidP="00B51943">
            <w:pPr>
              <w:jc w:val="center"/>
              <w:rPr>
                <w:b/>
                <w:sz w:val="26"/>
                <w:szCs w:val="26"/>
              </w:rPr>
            </w:pPr>
            <w:r w:rsidRPr="006F1498">
              <w:rPr>
                <w:b/>
                <w:sz w:val="24"/>
                <w:szCs w:val="24"/>
              </w:rPr>
              <w:t>Информационные технологии в технических системах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F6C9DA2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E576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E5760" w:rsidRPr="000743F9" w:rsidRDefault="00DE5760" w:rsidP="00DE57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AC8C807" w:rsidR="00DE5760" w:rsidRPr="000743F9" w:rsidRDefault="00DE5760" w:rsidP="00DE5760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590A5011" w14:textId="755AB3AA" w:rsidR="00DE5760" w:rsidRPr="000743F9" w:rsidRDefault="00DE5760" w:rsidP="00DE5760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E576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E5760" w:rsidRPr="000743F9" w:rsidRDefault="00DE5760" w:rsidP="00DE57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2FCD921" w:rsidR="00DE5760" w:rsidRPr="000743F9" w:rsidRDefault="00DE5760" w:rsidP="00DE5760">
            <w:pPr>
              <w:rPr>
                <w:sz w:val="24"/>
                <w:szCs w:val="24"/>
              </w:rPr>
            </w:pPr>
            <w:proofErr w:type="spellStart"/>
            <w:r w:rsidRPr="004D0E22">
              <w:rPr>
                <w:sz w:val="24"/>
                <w:szCs w:val="24"/>
              </w:rPr>
              <w:t>Мехатронные</w:t>
            </w:r>
            <w:proofErr w:type="spellEnd"/>
            <w:r w:rsidRPr="004D0E22">
              <w:rPr>
                <w:sz w:val="24"/>
                <w:szCs w:val="24"/>
              </w:rPr>
              <w:t xml:space="preserve"> системы и средства автоматизации</w:t>
            </w:r>
          </w:p>
        </w:tc>
      </w:tr>
      <w:tr w:rsidR="00DE576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E5760" w:rsidRPr="000743F9" w:rsidRDefault="00DE5760" w:rsidP="00DE57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D6FDA5" w:rsidR="00DE5760" w:rsidRPr="000743F9" w:rsidRDefault="00DE5760" w:rsidP="00DE5760">
            <w:pPr>
              <w:rPr>
                <w:i/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4 года</w:t>
            </w:r>
          </w:p>
        </w:tc>
      </w:tr>
      <w:tr w:rsidR="00DE576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E5760" w:rsidRPr="000743F9" w:rsidRDefault="00DE5760" w:rsidP="00DE576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A07D2F" w:rsidR="00DE5760" w:rsidRPr="000743F9" w:rsidRDefault="00DE5760" w:rsidP="00DE5760">
            <w:pPr>
              <w:rPr>
                <w:sz w:val="24"/>
                <w:szCs w:val="24"/>
              </w:rPr>
            </w:pPr>
            <w:r w:rsidRPr="004D0E2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97497CC" w14:textId="5C6D093C" w:rsidR="00DE5760" w:rsidRPr="004D0E22" w:rsidRDefault="00DE5760" w:rsidP="00DE576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0E22">
        <w:rPr>
          <w:sz w:val="24"/>
          <w:szCs w:val="24"/>
        </w:rPr>
        <w:t>Учебная дисциплина «</w:t>
      </w:r>
      <w:r w:rsidR="006F1498" w:rsidRPr="00361AB5">
        <w:rPr>
          <w:sz w:val="24"/>
          <w:szCs w:val="24"/>
        </w:rPr>
        <w:t>Информационные технологии в технических системах</w:t>
      </w:r>
      <w:r w:rsidRPr="004D0E22">
        <w:rPr>
          <w:sz w:val="24"/>
          <w:szCs w:val="24"/>
        </w:rPr>
        <w:t>» изучается в первом семестре.</w:t>
      </w:r>
    </w:p>
    <w:p w14:paraId="2DDEB8CC" w14:textId="6DB0EAEA" w:rsidR="00A84551" w:rsidRDefault="00DE5760" w:rsidP="00DE576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0E22">
        <w:rPr>
          <w:sz w:val="24"/>
          <w:szCs w:val="24"/>
        </w:rPr>
        <w:t>Курсовая работа/Курсовой проект –не предусмотрен(а)</w:t>
      </w:r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C369C3F" w:rsidR="00797466" w:rsidRPr="00797466" w:rsidRDefault="00DE576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</w:t>
      </w:r>
      <w:r w:rsidR="00797466">
        <w:rPr>
          <w:bCs/>
          <w:sz w:val="24"/>
          <w:szCs w:val="24"/>
        </w:rPr>
        <w:t>кзамен</w:t>
      </w:r>
      <w:r>
        <w:rPr>
          <w:bCs/>
          <w:sz w:val="24"/>
          <w:szCs w:val="24"/>
        </w:rPr>
        <w:t>.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361508A2" w:rsidR="00A84551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6B890A8" w14:textId="609D9C68" w:rsidR="00DE5760" w:rsidRPr="004D0E22" w:rsidRDefault="00DE5760" w:rsidP="00DE576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0E22">
        <w:rPr>
          <w:sz w:val="24"/>
          <w:szCs w:val="24"/>
        </w:rPr>
        <w:t>Учебная дисциплина «</w:t>
      </w:r>
      <w:r w:rsidR="006F1498" w:rsidRPr="00361AB5">
        <w:rPr>
          <w:sz w:val="24"/>
          <w:szCs w:val="24"/>
        </w:rPr>
        <w:t>Информационные технологии в технических системах</w:t>
      </w:r>
      <w:r w:rsidRPr="004D0E22">
        <w:rPr>
          <w:sz w:val="24"/>
          <w:szCs w:val="24"/>
        </w:rPr>
        <w:t>» относится к обязательной части программы.</w:t>
      </w:r>
    </w:p>
    <w:p w14:paraId="61923D65" w14:textId="77777777" w:rsidR="00DE5760" w:rsidRPr="004D0E22" w:rsidRDefault="00DE5760" w:rsidP="00DE576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D0E2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424A26A8" w14:textId="77777777" w:rsidR="00DE5760" w:rsidRPr="004D0E22" w:rsidRDefault="00DE5760" w:rsidP="00DE5760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4D0E22">
        <w:rPr>
          <w:sz w:val="24"/>
          <w:szCs w:val="24"/>
        </w:rPr>
        <w:t>Системы программно-логического управления технологическими процессами;</w:t>
      </w:r>
    </w:p>
    <w:p w14:paraId="31B9C224" w14:textId="77777777" w:rsidR="00DE5760" w:rsidRPr="004D0E22" w:rsidRDefault="00DE5760" w:rsidP="00DE5760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4D0E22">
        <w:rPr>
          <w:sz w:val="24"/>
          <w:szCs w:val="24"/>
        </w:rPr>
        <w:t>Методы искусственного интеллекта</w:t>
      </w:r>
      <w:r>
        <w:rPr>
          <w:sz w:val="24"/>
          <w:szCs w:val="24"/>
        </w:rPr>
        <w:t>.</w:t>
      </w:r>
    </w:p>
    <w:p w14:paraId="5FF91055" w14:textId="3E59A104" w:rsidR="00DE5760" w:rsidRPr="00DE5760" w:rsidRDefault="00DE5760" w:rsidP="00DE5760">
      <w:r w:rsidRPr="004D0E22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 и выполнении выпускной квалификационной работы.</w:t>
      </w:r>
    </w:p>
    <w:p w14:paraId="77FE5B3D" w14:textId="7ABF9F57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EF27C19" w14:textId="77777777" w:rsidR="00DE5760" w:rsidRPr="00CC23C5" w:rsidRDefault="00DE5760" w:rsidP="00DE5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23C5"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 w:rsidRPr="00CC23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изучения дисциплины </w:t>
      </w:r>
      <w:r w:rsidRPr="00CC23C5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Pr="00CC23C5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578F8C91" w14:textId="77777777" w:rsidR="00DE5760" w:rsidRPr="00CC23C5" w:rsidRDefault="00DE5760" w:rsidP="00DE576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color w:val="333333"/>
          <w:sz w:val="24"/>
          <w:szCs w:val="24"/>
        </w:rPr>
      </w:pPr>
      <w:r w:rsidRPr="00CC23C5">
        <w:rPr>
          <w:rFonts w:eastAsia="Times New Roman"/>
          <w:sz w:val="24"/>
          <w:szCs w:val="24"/>
        </w:rPr>
        <w:t xml:space="preserve"> </w:t>
      </w:r>
      <w:r w:rsidRPr="00CC23C5">
        <w:rPr>
          <w:color w:val="333333"/>
          <w:sz w:val="24"/>
          <w:szCs w:val="24"/>
        </w:rPr>
        <w:t>развитие системы знаний, умений и навыков в области использования информационных и коммуникационных технологий в обучении и образовании, составляющие основу формирования компетентности бакалавра по применению информационных и коммуникационных технологий (ИКТ) в учебном процессе.</w:t>
      </w:r>
    </w:p>
    <w:p w14:paraId="39108D70" w14:textId="77777777" w:rsidR="00DE5760" w:rsidRPr="00BE52A5" w:rsidRDefault="00DE5760" w:rsidP="00DE576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CC23C5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B0ED7B4" w14:textId="77777777" w:rsidR="00DE5760" w:rsidRDefault="00DE5760" w:rsidP="00DE576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167FD1">
        <w:rPr>
          <w:sz w:val="24"/>
          <w:szCs w:val="24"/>
        </w:rPr>
        <w:t>у обучающихся базовых знаний, умений и навыков по программированию на языках высокого уровня современных микроконтроллерных систем</w:t>
      </w:r>
      <w:r>
        <w:rPr>
          <w:sz w:val="24"/>
          <w:szCs w:val="24"/>
        </w:rPr>
        <w:t>;</w:t>
      </w:r>
    </w:p>
    <w:p w14:paraId="13760250" w14:textId="77777777" w:rsidR="00DE5760" w:rsidRDefault="00DE5760" w:rsidP="00DE576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167FD1">
        <w:rPr>
          <w:sz w:val="24"/>
          <w:szCs w:val="24"/>
        </w:rPr>
        <w:t>у обучающихся знаний и умений по разработке управляющих программ на языках высокого уровня для средств автоматизации технологических процессов;</w:t>
      </w:r>
    </w:p>
    <w:p w14:paraId="31437C73" w14:textId="77777777" w:rsidR="00DE5760" w:rsidRDefault="00DE5760" w:rsidP="00DE576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</w:t>
      </w:r>
      <w:r w:rsidRPr="00167FD1">
        <w:rPr>
          <w:sz w:val="24"/>
          <w:szCs w:val="24"/>
        </w:rPr>
        <w:t>методам формализации алгоритмов и их реализации на языках высокого уровня;</w:t>
      </w:r>
    </w:p>
    <w:p w14:paraId="050A02E6" w14:textId="77777777" w:rsidR="00DE5760" w:rsidRPr="00CC23C5" w:rsidRDefault="00DE5760" w:rsidP="00DE5760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CC23C5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CC23C5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дисциплине. </w:t>
      </w:r>
    </w:p>
    <w:p w14:paraId="6C1DF117" w14:textId="77777777" w:rsidR="00DE5760" w:rsidRPr="00CC23C5" w:rsidRDefault="00DE5760" w:rsidP="00DE576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D855B69" w14:textId="53B700C1" w:rsidR="00DE5760" w:rsidRPr="00DE5760" w:rsidRDefault="00DE5760" w:rsidP="00DE5760">
      <w:r w:rsidRPr="00CC23C5">
        <w:rPr>
          <w:color w:val="333333"/>
          <w:sz w:val="24"/>
          <w:szCs w:val="24"/>
        </w:rPr>
        <w:lastRenderedPageBreak/>
        <w:t xml:space="preserve">Результатом обучения по учебной дисциплине является овладение обучающимися </w:t>
      </w:r>
      <w:r w:rsidRPr="00CC23C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rFonts w:eastAsia="Times New Roman"/>
          <w:sz w:val="24"/>
          <w:szCs w:val="24"/>
        </w:rPr>
        <w:t>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E5760" w:rsidRPr="004B21FF" w14:paraId="21077BAD" w14:textId="77777777" w:rsidTr="00CF271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B5A2A1" w14:textId="77777777" w:rsidR="00DE5760" w:rsidRPr="004B21FF" w:rsidRDefault="00DE5760" w:rsidP="00CF271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B21F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2CEDF3" w14:textId="77777777" w:rsidR="00DE5760" w:rsidRPr="004B21FF" w:rsidRDefault="00DE5760" w:rsidP="00CF27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21FF">
              <w:rPr>
                <w:b/>
                <w:color w:val="000000"/>
              </w:rPr>
              <w:t>Код и наименование индикатора</w:t>
            </w:r>
          </w:p>
          <w:p w14:paraId="36B18009" w14:textId="77777777" w:rsidR="00DE5760" w:rsidRPr="004B21FF" w:rsidRDefault="00DE5760" w:rsidP="00CF27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21F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99D4E" w14:textId="77777777" w:rsidR="00DE5760" w:rsidRPr="004B21FF" w:rsidRDefault="00DE5760" w:rsidP="00CF271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B21F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64907B" w14:textId="77777777" w:rsidR="00DE5760" w:rsidRPr="004B21FF" w:rsidRDefault="00DE5760" w:rsidP="00CF271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4B21FF">
              <w:rPr>
                <w:b/>
                <w:sz w:val="22"/>
                <w:szCs w:val="22"/>
              </w:rPr>
              <w:t xml:space="preserve">по </w:t>
            </w:r>
            <w:r w:rsidRPr="0048037E">
              <w:rPr>
                <w:b/>
                <w:sz w:val="22"/>
                <w:szCs w:val="22"/>
              </w:rPr>
              <w:t>дисциплине</w:t>
            </w:r>
          </w:p>
        </w:tc>
      </w:tr>
      <w:tr w:rsidR="00DE5760" w:rsidRPr="004B21FF" w14:paraId="4350502E" w14:textId="77777777" w:rsidTr="00CF271C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07025" w14:textId="77777777" w:rsidR="00DE5760" w:rsidRPr="004B21FF" w:rsidRDefault="00DE5760" w:rsidP="00CF271C">
            <w:pPr>
              <w:rPr>
                <w:rFonts w:eastAsia="Times New Roman"/>
              </w:rPr>
            </w:pPr>
            <w:r w:rsidRPr="004B21FF">
              <w:t>ОПК-2:</w:t>
            </w:r>
          </w:p>
          <w:p w14:paraId="727AFC2D" w14:textId="77777777" w:rsidR="00DE5760" w:rsidRPr="004B21FF" w:rsidRDefault="00DE5760" w:rsidP="00CF271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B21FF">
              <w:rPr>
                <w:sz w:val="22"/>
                <w:szCs w:val="22"/>
              </w:rPr>
              <w:t>Способен применять основные методы, способы и средства получения, хранения, переработки информации при решении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94826" w14:textId="77777777" w:rsidR="00DE5760" w:rsidRPr="004B21FF" w:rsidRDefault="00DE5760" w:rsidP="00CF271C">
            <w:pPr>
              <w:rPr>
                <w:rFonts w:eastAsia="Times New Roman"/>
              </w:rPr>
            </w:pPr>
            <w:r w:rsidRPr="004B21FF">
              <w:rPr>
                <w:rFonts w:eastAsia="Times New Roman"/>
              </w:rPr>
              <w:t>ИД-ОПК-2.1:</w:t>
            </w:r>
          </w:p>
          <w:p w14:paraId="11C1D91C" w14:textId="77777777" w:rsidR="00DE5760" w:rsidRPr="004B21FF" w:rsidRDefault="00DE5760" w:rsidP="00CF271C">
            <w:pPr>
              <w:pStyle w:val="af0"/>
              <w:ind w:left="0"/>
              <w:rPr>
                <w:i/>
              </w:rPr>
            </w:pPr>
            <w:r w:rsidRPr="004B21FF">
              <w:rPr>
                <w:rFonts w:eastAsia="Times New Roman"/>
              </w:rPr>
              <w:t>Применение методов, способов и средств для получения и хранения информации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2D206" w14:textId="77777777" w:rsidR="00DE5760" w:rsidRDefault="00DE5760" w:rsidP="00DE576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B21FF">
              <w:rPr>
                <w:rFonts w:cstheme="minorBidi"/>
              </w:rPr>
              <w:t>Знает методы и способы получения информации</w:t>
            </w:r>
            <w:r>
              <w:rPr>
                <w:rFonts w:cstheme="minorBidi"/>
              </w:rPr>
              <w:t>.</w:t>
            </w:r>
          </w:p>
          <w:p w14:paraId="6B301BA0" w14:textId="77777777" w:rsidR="00DE5760" w:rsidRPr="004B21FF" w:rsidRDefault="00DE5760" w:rsidP="00DE576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4B21FF">
              <w:rPr>
                <w:rFonts w:cstheme="minorBidi"/>
              </w:rPr>
              <w:t>Применяет средства хранения информации</w:t>
            </w:r>
            <w:r>
              <w:rPr>
                <w:rFonts w:cstheme="minorBidi"/>
              </w:rPr>
              <w:t>.</w:t>
            </w:r>
          </w:p>
          <w:p w14:paraId="2FA0B519" w14:textId="77777777" w:rsidR="00DE5760" w:rsidRPr="00EB56E4" w:rsidRDefault="00DE5760" w:rsidP="00CF271C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DE5760" w:rsidRPr="004B21FF" w14:paraId="5650A370" w14:textId="77777777" w:rsidTr="00CF271C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0D537" w14:textId="77777777" w:rsidR="00DE5760" w:rsidRPr="004B21FF" w:rsidRDefault="00DE5760" w:rsidP="00CF271C">
            <w:r w:rsidRPr="004B21FF">
              <w:t>ОПК-4:</w:t>
            </w:r>
          </w:p>
          <w:p w14:paraId="35A09D63" w14:textId="77777777" w:rsidR="00DE5760" w:rsidRPr="004B21FF" w:rsidRDefault="00DE5760" w:rsidP="00CF27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B21FF">
              <w:rPr>
                <w:sz w:val="22"/>
                <w:szCs w:val="22"/>
              </w:rPr>
              <w:t>Способен использовать современные информационные технологии и программные средства при моделировании технологических процессов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2A2EC" w14:textId="77777777" w:rsidR="00DE5760" w:rsidRPr="004B21FF" w:rsidRDefault="00DE5760" w:rsidP="00CF271C">
            <w:pPr>
              <w:rPr>
                <w:rFonts w:eastAsia="Times New Roman"/>
              </w:rPr>
            </w:pPr>
            <w:r w:rsidRPr="004B21FF">
              <w:rPr>
                <w:rFonts w:eastAsia="Times New Roman"/>
              </w:rPr>
              <w:t>ИД-ОПК-4.3:</w:t>
            </w:r>
          </w:p>
          <w:p w14:paraId="5EF12E45" w14:textId="77777777" w:rsidR="00DE5760" w:rsidRPr="004B21FF" w:rsidRDefault="00DE5760" w:rsidP="00CF27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B21FF">
              <w:rPr>
                <w:rFonts w:eastAsia="Times New Roman"/>
              </w:rPr>
              <w:t>Проектирование робототехнических систем с применением информационных технологий и программных средств, при решении задач профессиональной деятельности.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588F4B1" w14:textId="77777777" w:rsidR="00DE5760" w:rsidRPr="003B576D" w:rsidRDefault="00DE5760" w:rsidP="00DE576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Владеет терминологией и основными определениями касательно изучаемой дисциплины.</w:t>
            </w:r>
          </w:p>
          <w:p w14:paraId="52200C28" w14:textId="77777777" w:rsidR="00DE5760" w:rsidRPr="003B576D" w:rsidRDefault="00DE5760" w:rsidP="00DE576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>Выполняет формализованное описание поставленных задач.</w:t>
            </w:r>
          </w:p>
          <w:p w14:paraId="327F3CEA" w14:textId="77777777" w:rsidR="00DE5760" w:rsidRPr="004B21FF" w:rsidRDefault="00DE5760" w:rsidP="00DE576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4B21FF">
              <w:rPr>
                <w:rFonts w:cstheme="minorBidi"/>
              </w:rPr>
              <w:t xml:space="preserve">Анализирует </w:t>
            </w:r>
            <w:r>
              <w:t>задачи и разрабатывает алгоритмы их решения, использует прикладные системы программирования, разрабатывает основные документы.</w:t>
            </w:r>
          </w:p>
        </w:tc>
      </w:tr>
      <w:tr w:rsidR="00DE5760" w:rsidRPr="004B21FF" w14:paraId="04F36979" w14:textId="77777777" w:rsidTr="006F1498">
        <w:trPr>
          <w:trHeight w:val="154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F5FF" w14:textId="77777777" w:rsidR="00DE5760" w:rsidRPr="004B21FF" w:rsidRDefault="00DE5760" w:rsidP="00CF271C">
            <w:r w:rsidRPr="004B21FF">
              <w:t>ОПК-6:</w:t>
            </w:r>
          </w:p>
          <w:p w14:paraId="49DC3092" w14:textId="77777777" w:rsidR="00DE5760" w:rsidRPr="004B21FF" w:rsidRDefault="00DE5760" w:rsidP="00CF271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B21FF">
              <w:rPr>
                <w:rFonts w:eastAsia="Times New Roma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03179" w14:textId="77777777" w:rsidR="00DE5760" w:rsidRPr="004B21FF" w:rsidRDefault="00DE5760" w:rsidP="00CF271C">
            <w:pPr>
              <w:rPr>
                <w:rFonts w:eastAsia="Times New Roman"/>
              </w:rPr>
            </w:pPr>
            <w:r w:rsidRPr="004B21FF">
              <w:rPr>
                <w:rFonts w:eastAsia="Times New Roman"/>
              </w:rPr>
              <w:t>ИД-ОПК-6.1:</w:t>
            </w:r>
          </w:p>
          <w:p w14:paraId="7CB6C007" w14:textId="77777777" w:rsidR="00DE5760" w:rsidRPr="004B21FF" w:rsidRDefault="00DE5760" w:rsidP="00CF27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B21FF">
              <w:rPr>
                <w:rFonts w:eastAsia="Times New Roman"/>
              </w:rPr>
              <w:t>Осуществление решения задач профессиональной деятельности на основе информационной и библиографической культуры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1BAEA" w14:textId="77777777" w:rsidR="00DE5760" w:rsidRPr="00EB56E4" w:rsidRDefault="00DE5760" w:rsidP="00DE5760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ind w:left="34" w:firstLine="0"/>
              <w:rPr>
                <w:rFonts w:cstheme="minorBidi"/>
              </w:rPr>
            </w:pPr>
            <w:r w:rsidRPr="00EB56E4">
              <w:rPr>
                <w:rFonts w:cstheme="minorBidi"/>
              </w:rPr>
              <w:t>Владеет знаниями и умениями по разработке управляющих программ на языках высокого уровня для средств автоматизации технологических процессов.</w:t>
            </w:r>
          </w:p>
          <w:p w14:paraId="199C6BEA" w14:textId="77777777" w:rsidR="00DE5760" w:rsidRPr="00EB56E4" w:rsidRDefault="00DE5760" w:rsidP="00DE5760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ind w:left="34" w:firstLine="0"/>
              <w:rPr>
                <w:rFonts w:cstheme="minorBidi"/>
              </w:rPr>
            </w:pPr>
            <w:r w:rsidRPr="00EB56E4">
              <w:rPr>
                <w:rFonts w:cstheme="minorBidi"/>
              </w:rPr>
              <w:t>Владеет терминологией и основными определениями касательно изучаемой дисциплины; основными статическими и динамическими типами данных; основными инструментальными средами создания программного обеспечения на языках высокого уровня.</w:t>
            </w:r>
          </w:p>
          <w:p w14:paraId="20E4BFBC" w14:textId="77777777" w:rsidR="00DE5760" w:rsidRPr="00EB56E4" w:rsidRDefault="00DE5760" w:rsidP="00DE5760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ind w:left="34" w:firstLine="0"/>
              <w:rPr>
                <w:rFonts w:cstheme="minorBidi"/>
              </w:rPr>
            </w:pPr>
            <w:r w:rsidRPr="00EB56E4">
              <w:rPr>
                <w:rFonts w:cstheme="minorBidi"/>
              </w:rPr>
              <w:t>Применяет базовые знания, умения и навыки по программированию на языках высокого уровня современных микроконтроллерных систем</w:t>
            </w:r>
            <w:r>
              <w:rPr>
                <w:rFonts w:cstheme="minorBidi"/>
              </w:rPr>
              <w:t>.</w:t>
            </w:r>
          </w:p>
          <w:p w14:paraId="029C4CF8" w14:textId="77777777" w:rsidR="00DE5760" w:rsidRDefault="00DE5760" w:rsidP="00DE5760">
            <w:pPr>
              <w:pStyle w:val="af0"/>
              <w:numPr>
                <w:ilvl w:val="0"/>
                <w:numId w:val="10"/>
              </w:numPr>
              <w:tabs>
                <w:tab w:val="left" w:pos="339"/>
              </w:tabs>
              <w:ind w:left="34" w:firstLine="0"/>
            </w:pPr>
            <w:r w:rsidRPr="00EB56E4">
              <w:rPr>
                <w:rFonts w:cstheme="minorBidi"/>
              </w:rPr>
              <w:t>Применяет методы формализации алгоритмов и их реализации на языках</w:t>
            </w:r>
            <w:r>
              <w:t xml:space="preserve"> высокого уровня.</w:t>
            </w:r>
          </w:p>
          <w:p w14:paraId="41416603" w14:textId="77777777" w:rsidR="00DE5760" w:rsidRPr="004B21FF" w:rsidRDefault="00DE5760" w:rsidP="00DE5760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 xml:space="preserve">Применяет навыки разработки программ на языках высокого уровня; навыки использования типовых средств современных информационных технологий и технических средств при разработке алгоритмического и программного обеспечения и их тестирование, и отладку на моделях и </w:t>
            </w:r>
            <w:r>
              <w:lastRenderedPageBreak/>
              <w:t>макетах.</w:t>
            </w:r>
            <w:bookmarkStart w:id="11" w:name="_GoBack"/>
            <w:bookmarkEnd w:id="11"/>
          </w:p>
        </w:tc>
      </w:tr>
      <w:tr w:rsidR="00DE5760" w:rsidRPr="004B21FF" w14:paraId="3595C558" w14:textId="77777777" w:rsidTr="00CF271C">
        <w:trPr>
          <w:trHeight w:val="89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1EC0D" w14:textId="77777777" w:rsidR="00DE5760" w:rsidRPr="004B21FF" w:rsidRDefault="00DE5760" w:rsidP="00CF27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95ED3" w14:textId="77777777" w:rsidR="00DE5760" w:rsidRPr="004B21FF" w:rsidRDefault="00DE5760" w:rsidP="00CF271C">
            <w:pPr>
              <w:rPr>
                <w:rFonts w:eastAsia="Times New Roman"/>
              </w:rPr>
            </w:pPr>
            <w:r w:rsidRPr="004B21FF">
              <w:rPr>
                <w:rFonts w:eastAsia="Times New Roman"/>
              </w:rPr>
              <w:t>ИД-ОПК-6.2:</w:t>
            </w:r>
          </w:p>
          <w:p w14:paraId="6667B604" w14:textId="77777777" w:rsidR="00DE5760" w:rsidRPr="004B21FF" w:rsidRDefault="00DE5760" w:rsidP="00CF27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4B21FF">
              <w:rPr>
                <w:rFonts w:eastAsia="Times New Roman"/>
              </w:rPr>
              <w:t>Применение информационно-коммуникационных технологий при решении стандартных задач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EB0EA" w14:textId="77777777" w:rsidR="00DE5760" w:rsidRPr="004B21FF" w:rsidRDefault="00DE5760" w:rsidP="00CF27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DE5760" w:rsidRPr="004B21FF" w14:paraId="33AAC99F" w14:textId="77777777" w:rsidTr="00CF271C">
        <w:trPr>
          <w:trHeight w:val="22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08D9F" w14:textId="77777777" w:rsidR="00DE5760" w:rsidRPr="004B21FF" w:rsidRDefault="00DE5760" w:rsidP="00CF271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5DFA1" w14:textId="77777777" w:rsidR="00DE5760" w:rsidRPr="004B21FF" w:rsidRDefault="00DE5760" w:rsidP="00CF271C">
            <w:pPr>
              <w:rPr>
                <w:rFonts w:eastAsia="Times New Roman"/>
              </w:rPr>
            </w:pPr>
            <w:r w:rsidRPr="004B21FF">
              <w:rPr>
                <w:rFonts w:eastAsia="Times New Roman"/>
              </w:rPr>
              <w:t>ИД-ОПК-6.3:</w:t>
            </w:r>
          </w:p>
          <w:p w14:paraId="4F611FA5" w14:textId="77777777" w:rsidR="00DE5760" w:rsidRPr="004B21FF" w:rsidRDefault="00DE5760" w:rsidP="00CF27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B21FF">
              <w:rPr>
                <w:rFonts w:eastAsia="Times New Roman"/>
              </w:rPr>
              <w:t>Применение адаптивных информационных и коммуникационных технологий для решения задач в профессиональной 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7D608" w14:textId="77777777" w:rsidR="00DE5760" w:rsidRPr="004B21FF" w:rsidRDefault="00DE5760" w:rsidP="00CF27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78B77C9" w14:textId="24DCB64B" w:rsidR="007B65C7" w:rsidRDefault="007B65C7" w:rsidP="007B65C7">
      <w:pPr>
        <w:rPr>
          <w:b/>
        </w:rPr>
      </w:pPr>
    </w:p>
    <w:p w14:paraId="16035B63" w14:textId="77777777" w:rsidR="00DE5760" w:rsidRPr="00560461" w:rsidRDefault="00DE5760" w:rsidP="00DE5760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9D5ACC0" w14:textId="77777777" w:rsidR="00DE5760" w:rsidRPr="00560461" w:rsidRDefault="00DE5760" w:rsidP="00DE5760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E5760" w14:paraId="357D8F08" w14:textId="77777777" w:rsidTr="00CF271C">
        <w:trPr>
          <w:trHeight w:val="340"/>
        </w:trPr>
        <w:tc>
          <w:tcPr>
            <w:tcW w:w="3969" w:type="dxa"/>
            <w:vAlign w:val="center"/>
          </w:tcPr>
          <w:p w14:paraId="3550F5AD" w14:textId="77777777" w:rsidR="00DE5760" w:rsidRPr="00F04BCD" w:rsidRDefault="00DE5760" w:rsidP="00CF271C">
            <w:r w:rsidRPr="00F04BC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DEDC2F6" w14:textId="77777777" w:rsidR="00DE5760" w:rsidRPr="00F04BCD" w:rsidRDefault="00DE5760" w:rsidP="00CF271C">
            <w:pPr>
              <w:jc w:val="center"/>
            </w:pPr>
            <w:r w:rsidRPr="00F04BCD">
              <w:t>4</w:t>
            </w:r>
          </w:p>
        </w:tc>
        <w:tc>
          <w:tcPr>
            <w:tcW w:w="567" w:type="dxa"/>
            <w:vAlign w:val="center"/>
          </w:tcPr>
          <w:p w14:paraId="255D64C2" w14:textId="77777777" w:rsidR="00DE5760" w:rsidRPr="00F04BCD" w:rsidRDefault="00DE5760" w:rsidP="00CF271C">
            <w:pPr>
              <w:jc w:val="center"/>
            </w:pPr>
            <w:proofErr w:type="spellStart"/>
            <w:r w:rsidRPr="00F04BCD">
              <w:rPr>
                <w:b/>
                <w:sz w:val="24"/>
                <w:szCs w:val="24"/>
              </w:rPr>
              <w:t>з.е</w:t>
            </w:r>
            <w:proofErr w:type="spellEnd"/>
            <w:r w:rsidRPr="00F04B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EF3707" w14:textId="77777777" w:rsidR="00DE5760" w:rsidRPr="00F04BCD" w:rsidRDefault="00DE5760" w:rsidP="00CF271C">
            <w:pPr>
              <w:jc w:val="center"/>
            </w:pPr>
            <w:r w:rsidRPr="00F04BCD">
              <w:t>144</w:t>
            </w:r>
          </w:p>
        </w:tc>
        <w:tc>
          <w:tcPr>
            <w:tcW w:w="937" w:type="dxa"/>
            <w:vAlign w:val="center"/>
          </w:tcPr>
          <w:p w14:paraId="161EC523" w14:textId="77777777" w:rsidR="00DE5760" w:rsidRPr="0004140F" w:rsidRDefault="00DE5760" w:rsidP="00CF271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24A0F19" w14:textId="77777777" w:rsidR="00DE5760" w:rsidRPr="007B65C7" w:rsidRDefault="00DE5760" w:rsidP="007B65C7">
      <w:pPr>
        <w:rPr>
          <w:b/>
        </w:rPr>
      </w:pPr>
    </w:p>
    <w:sectPr w:rsidR="00DE5760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BE32B" w14:textId="77777777" w:rsidR="00EC532A" w:rsidRDefault="00EC532A" w:rsidP="005E3840">
      <w:r>
        <w:separator/>
      </w:r>
    </w:p>
  </w:endnote>
  <w:endnote w:type="continuationSeparator" w:id="0">
    <w:p w14:paraId="0F451BB5" w14:textId="77777777" w:rsidR="00EC532A" w:rsidRDefault="00EC532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86E1" w14:textId="77777777" w:rsidR="00EC532A" w:rsidRDefault="00EC532A" w:rsidP="005E3840">
      <w:r>
        <w:separator/>
      </w:r>
    </w:p>
  </w:footnote>
  <w:footnote w:type="continuationSeparator" w:id="0">
    <w:p w14:paraId="7E499AE0" w14:textId="77777777" w:rsidR="00EC532A" w:rsidRDefault="00EC532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8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498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76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0D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32A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9265-F31B-44B2-A098-B685B4E7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Анастасия Казначеева</cp:lastModifiedBy>
  <cp:revision>4</cp:revision>
  <cp:lastPrinted>2021-05-14T12:22:00Z</cp:lastPrinted>
  <dcterms:created xsi:type="dcterms:W3CDTF">2021-07-02T17:34:00Z</dcterms:created>
  <dcterms:modified xsi:type="dcterms:W3CDTF">2022-05-04T18:29:00Z</dcterms:modified>
</cp:coreProperties>
</file>