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Физико-химические процессы в техносфере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2812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5164"/>
            <w:bookmarkStart w:id="9" w:name="_Toc57024931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Техносферная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безопасность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rFonts w:hint="default"/>
          <w:i w:val="0"/>
          <w:iCs/>
          <w:sz w:val="24"/>
          <w:szCs w:val="24"/>
          <w:lang w:val="ru-RU"/>
        </w:rPr>
        <w:t>Физико-химические процессы в техносфере»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пятом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«Физико-химические процессы в техносфере»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 xml:space="preserve">относится к </w:t>
      </w:r>
      <w:r>
        <w:rPr>
          <w:i w:val="0"/>
          <w:iCs w:val="0"/>
          <w:sz w:val="24"/>
          <w:szCs w:val="24"/>
          <w:lang w:val="ru-RU"/>
        </w:rPr>
        <w:t>факультативным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дисциплинам.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</w:t>
      </w:r>
      <w:r>
        <w:rPr>
          <w:rFonts w:hint="default"/>
          <w:sz w:val="24"/>
          <w:szCs w:val="24"/>
          <w:lang w:val="ru-RU"/>
        </w:rPr>
        <w:t>Физико-химические процессы в техносфере</w:t>
      </w:r>
      <w:r>
        <w:rPr>
          <w:rFonts w:hint="default" w:eastAsia="Times New Roman"/>
          <w:sz w:val="24"/>
          <w:szCs w:val="24"/>
          <w:lang w:val="ru-RU"/>
        </w:rPr>
        <w:t>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формирование понимание закономерностей и особенностей протекания экологических процессов в техносфере;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изучение и применение основных законов физики, химии и экологии для решения профессиональных задач;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  <w:highlight w:val="none"/>
        </w:rPr>
      </w:pPr>
      <w:r>
        <w:rPr>
          <w:rFonts w:eastAsia="Times New Roman"/>
          <w:sz w:val="24"/>
          <w:szCs w:val="24"/>
          <w:highlight w:val="none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  <w:t>ПК-1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  <w:t>ИД-ПК-1.2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Применение теоретических основ физики при решении прикладных задач техносферной безопасности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  <w:t>ИД-ПК-1.3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ИД-ПК-1.4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Применение основных законов экологии, природопользования и охраны природы; понимание закономерностей и особенностей протекания экологических процессов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6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  <w:t>ПК-5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ИД-ПК-5.2</w:t>
            </w:r>
          </w:p>
          <w:p>
            <w:pPr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Планирование проведения экспериментальных исследований</w:t>
            </w:r>
            <w:bookmarkStart w:id="11" w:name="_GoBack"/>
            <w:bookmarkEnd w:id="11"/>
          </w:p>
        </w:tc>
      </w:tr>
    </w:tbl>
    <w:p/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b/>
                <w:i w:val="0"/>
                <w:iCs/>
                <w:sz w:val="22"/>
                <w:szCs w:val="22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FFB00A5"/>
    <w:rsid w:val="16AA6D43"/>
    <w:rsid w:val="3A296800"/>
    <w:rsid w:val="45512252"/>
    <w:rsid w:val="5112709E"/>
    <w:rsid w:val="638D19F4"/>
    <w:rsid w:val="652646FB"/>
    <w:rsid w:val="709C1956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2022-05-10T13:57:53Z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3B79A18D4C4944A1961D35E1830961D2</vt:lpwstr>
  </property>
</Properties>
</file>