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06A6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токсикологии и физиологии</w:t>
            </w:r>
            <w:r w:rsidR="001E41C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453FFE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106A6E">
        <w:rPr>
          <w:sz w:val="24"/>
          <w:szCs w:val="24"/>
        </w:rPr>
        <w:t>Основы токсикологии и физиологии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9505F4">
        <w:rPr>
          <w:sz w:val="24"/>
          <w:szCs w:val="24"/>
        </w:rPr>
        <w:t xml:space="preserve"> в</w:t>
      </w:r>
      <w:r w:rsidR="00106A6E">
        <w:rPr>
          <w:sz w:val="24"/>
          <w:szCs w:val="24"/>
        </w:rPr>
        <w:t>осьмом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  <w:r w:rsidR="00106A6E">
        <w:rPr>
          <w:sz w:val="24"/>
          <w:szCs w:val="24"/>
        </w:rPr>
        <w:t>Зачет</w:t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106A6E">
        <w:rPr>
          <w:sz w:val="24"/>
          <w:szCs w:val="24"/>
        </w:rPr>
        <w:t>Основы токсикологии и физиологии</w:t>
      </w:r>
      <w:r w:rsidR="00F90F81" w:rsidRPr="00286F90">
        <w:rPr>
          <w:sz w:val="24"/>
          <w:szCs w:val="24"/>
        </w:rPr>
        <w:t xml:space="preserve">»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106A6E" w:rsidRPr="00C24AEB" w:rsidRDefault="00106A6E" w:rsidP="00106A6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 w:rsidRPr="00A77D3C">
        <w:rPr>
          <w:rFonts w:eastAsia="Times New Roman"/>
          <w:sz w:val="24"/>
          <w:szCs w:val="24"/>
        </w:rPr>
        <w:t>Основы токсикологии и физиологии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106A6E" w:rsidRDefault="00106A6E" w:rsidP="00106A6E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106A6E" w:rsidRPr="00C24AEB" w:rsidRDefault="00106A6E" w:rsidP="00106A6E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843B9B">
        <w:rPr>
          <w:sz w:val="24"/>
          <w:szCs w:val="24"/>
        </w:rPr>
        <w:t>формирование у будущих специалистов представления о травмоопасных и вредных факторах среды обитания, о воздействии на человека физических, химических, психофизиологических и биологических факторов, а также представления о санитарно-гигиенической регламентации и предупреждения профессиональных заболеваний,</w:t>
      </w:r>
    </w:p>
    <w:p w:rsidR="00106A6E" w:rsidRPr="00C24AEB" w:rsidRDefault="00106A6E" w:rsidP="00106A6E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токсикологии и физиологии организма человека</w:t>
      </w:r>
      <w:r w:rsidRPr="00C24AEB">
        <w:rPr>
          <w:rFonts w:eastAsia="MS Mincho"/>
          <w:sz w:val="24"/>
          <w:szCs w:val="24"/>
        </w:rPr>
        <w:t>;</w:t>
      </w:r>
    </w:p>
    <w:p w:rsidR="00106A6E" w:rsidRDefault="00106A6E" w:rsidP="00106A6E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106A6E" w:rsidRPr="00DE2CD0" w:rsidRDefault="00106A6E" w:rsidP="00106A6E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токсикологии и физиологии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токсических и физиологических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106A6E" w:rsidRPr="00195C40" w:rsidRDefault="00106A6E" w:rsidP="00106A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106A6E" w:rsidRPr="00DE2CD0" w:rsidRDefault="00106A6E" w:rsidP="00106A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>является овладение обучающимися</w:t>
      </w:r>
      <w:r w:rsidRPr="00DE2CD0">
        <w:rPr>
          <w:color w:val="333333"/>
          <w:sz w:val="24"/>
          <w:szCs w:val="24"/>
        </w:rPr>
        <w:t xml:space="preserve">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106A6E" w:rsidRPr="00A77D3C" w:rsidRDefault="00106A6E" w:rsidP="00106A6E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A6E" w:rsidRPr="00A77D3C" w:rsidTr="00345F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6E" w:rsidRPr="00A77D3C" w:rsidRDefault="00106A6E" w:rsidP="00345F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77D3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6E" w:rsidRPr="00A77D3C" w:rsidRDefault="00106A6E" w:rsidP="00345F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7D3C">
              <w:rPr>
                <w:b/>
                <w:color w:val="000000"/>
              </w:rPr>
              <w:t>Код и наименование индикатора</w:t>
            </w:r>
          </w:p>
          <w:p w:rsidR="00106A6E" w:rsidRPr="00A77D3C" w:rsidRDefault="00106A6E" w:rsidP="00345F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7D3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6E" w:rsidRPr="00A77D3C" w:rsidRDefault="00106A6E" w:rsidP="00345F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7D3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06A6E" w:rsidRPr="00A77D3C" w:rsidRDefault="00106A6E" w:rsidP="00345F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7D3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06A6E" w:rsidRPr="00A77D3C" w:rsidTr="00345F72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A6E" w:rsidRPr="00A77D3C" w:rsidRDefault="00106A6E" w:rsidP="00345F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7D3C">
              <w:rPr>
                <w:sz w:val="22"/>
                <w:szCs w:val="22"/>
              </w:rPr>
              <w:t xml:space="preserve"> УК – 7 </w:t>
            </w:r>
          </w:p>
          <w:p w:rsidR="00106A6E" w:rsidRPr="00A77D3C" w:rsidRDefault="00106A6E" w:rsidP="00345F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7D3C">
              <w:rPr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E" w:rsidRPr="00A77D3C" w:rsidRDefault="00106A6E" w:rsidP="00345F72">
            <w:pPr>
              <w:pStyle w:val="af0"/>
              <w:ind w:left="33"/>
            </w:pP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Выбор </w:t>
            </w:r>
            <w:proofErr w:type="spellStart"/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здоровьесберегающх</w:t>
            </w:r>
            <w:proofErr w:type="spellEnd"/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106A6E" w:rsidRPr="00A77D3C" w:rsidRDefault="00106A6E" w:rsidP="00345F72">
            <w:pPr>
              <w:pStyle w:val="af0"/>
              <w:ind w:left="33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A6E" w:rsidRPr="00A77D3C" w:rsidRDefault="00106A6E" w:rsidP="00345F72">
            <w:pPr>
              <w:tabs>
                <w:tab w:val="left" w:pos="317"/>
              </w:tabs>
            </w:pPr>
            <w:r w:rsidRPr="00A77D3C">
              <w:t>Обучающийся:</w:t>
            </w:r>
          </w:p>
          <w:p w:rsidR="00106A6E" w:rsidRPr="00A77D3C" w:rsidRDefault="00106A6E" w:rsidP="00106A6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с</w:t>
            </w:r>
            <w:r w:rsidRPr="00A77D3C">
      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t>;</w:t>
            </w:r>
          </w:p>
          <w:p w:rsidR="00106A6E" w:rsidRDefault="00106A6E" w:rsidP="00345F72">
            <w:pPr>
              <w:pStyle w:val="af0"/>
              <w:ind w:left="33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умеет выбирать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6A6E" w:rsidRDefault="00106A6E" w:rsidP="00345F72">
            <w:pPr>
              <w:pStyle w:val="af0"/>
              <w:ind w:left="33"/>
            </w:pPr>
            <w:r>
              <w:rPr>
                <w:rStyle w:val="fontstyle01"/>
                <w:rFonts w:asciiTheme="minorHAnsi" w:hAnsiTheme="minorHAnsi"/>
              </w:rPr>
              <w:t xml:space="preserve">- </w:t>
            </w:r>
            <w:r>
              <w:t>с</w:t>
            </w:r>
            <w:r w:rsidRPr="00A77D3C">
              <w:t>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  <w:r>
              <w:t>;</w:t>
            </w:r>
          </w:p>
          <w:p w:rsidR="00106A6E" w:rsidRPr="00A77D3C" w:rsidRDefault="00106A6E" w:rsidP="00106A6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 xml:space="preserve">знает основные законы химии и методы химического анализа, 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теоретического и экспериментального исследования при решении прикладных задач техносферной безопасности</w:t>
            </w:r>
          </w:p>
        </w:tc>
      </w:tr>
      <w:tr w:rsidR="00106A6E" w:rsidRPr="00A77D3C" w:rsidTr="00345F72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A6E" w:rsidRDefault="00106A6E" w:rsidP="00345F72">
            <w:pPr>
              <w:pStyle w:val="pboth"/>
              <w:rPr>
                <w:sz w:val="22"/>
                <w:szCs w:val="22"/>
              </w:rPr>
            </w:pPr>
            <w:r w:rsidRPr="00A77D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77D3C">
              <w:rPr>
                <w:sz w:val="22"/>
                <w:szCs w:val="22"/>
              </w:rPr>
              <w:t>.</w:t>
            </w:r>
            <w:r w:rsidRPr="00A77D3C">
              <w:rPr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  <w:p w:rsidR="00106A6E" w:rsidRPr="00A77D3C" w:rsidRDefault="00106A6E" w:rsidP="00345F72">
            <w:pPr>
              <w:pStyle w:val="pboth"/>
              <w:rPr>
                <w:sz w:val="22"/>
                <w:szCs w:val="22"/>
              </w:rPr>
            </w:pPr>
          </w:p>
          <w:p w:rsidR="00106A6E" w:rsidRPr="00A77D3C" w:rsidRDefault="00106A6E" w:rsidP="00345F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E" w:rsidRPr="00A77D3C" w:rsidRDefault="00106A6E" w:rsidP="00345F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E" w:rsidRPr="00A77D3C" w:rsidRDefault="00106A6E" w:rsidP="00345F7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06A6E" w:rsidRDefault="00106A6E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453FFE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FF6DFE" w:rsidRPr="00CE7327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453FFE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FF6DFE" w:rsidRPr="00CE7327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00" w:rsidRDefault="00757B00" w:rsidP="005E3840">
      <w:r>
        <w:separator/>
      </w:r>
    </w:p>
  </w:endnote>
  <w:endnote w:type="continuationSeparator" w:id="0">
    <w:p w:rsidR="00757B00" w:rsidRDefault="00757B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00" w:rsidRDefault="00757B00" w:rsidP="005E3840">
      <w:r>
        <w:separator/>
      </w:r>
    </w:p>
  </w:footnote>
  <w:footnote w:type="continuationSeparator" w:id="0">
    <w:p w:rsidR="00757B00" w:rsidRDefault="00757B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2328EF" w:rsidRDefault="00757B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A6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B00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BFF1C"/>
  <w15:docId w15:val="{E3FB98B4-685A-414A-AB48-6DF29617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5428-FB1C-4DA7-ADF3-1B62FBEF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Victoria Guseva</cp:lastModifiedBy>
  <cp:revision>4</cp:revision>
  <cp:lastPrinted>2021-05-14T12:22:00Z</cp:lastPrinted>
  <dcterms:created xsi:type="dcterms:W3CDTF">2022-02-28T06:03:00Z</dcterms:created>
  <dcterms:modified xsi:type="dcterms:W3CDTF">2022-04-17T17:26:00Z</dcterms:modified>
</cp:coreProperties>
</file>