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50"/>
        <w:gridCol w:w="5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 w:val="0"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Экология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Toc57024930"/>
            <w:bookmarkStart w:id="2" w:name="_Toc57025163"/>
            <w:bookmarkStart w:id="3" w:name="_Toc62039378"/>
            <w:bookmarkStart w:id="4" w:name="_Toc57022812"/>
            <w:bookmarkStart w:id="5" w:name="_Toc56765514"/>
            <w:r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6" w:name="_Toc56765515"/>
            <w:bookmarkStart w:id="7" w:name="_Toc57025164"/>
            <w:bookmarkStart w:id="8" w:name="_Toc57022813"/>
            <w:bookmarkStart w:id="9" w:name="_Toc57024931"/>
            <w:bookmarkStart w:id="10" w:name="_Toc62039379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Техносферная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безопасность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6"/>
                <w:szCs w:val="26"/>
              </w:rPr>
              <w:t>Инжиниринг техносферы, системы безопасности и экспертиза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 w:val="0"/>
                <w:iCs/>
                <w:sz w:val="24"/>
                <w:szCs w:val="24"/>
                <w:lang w:val="ru-RU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0" w:type="dxa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 </w:t>
      </w:r>
      <w:r>
        <w:rPr>
          <w:i w:val="0"/>
          <w:iCs/>
          <w:sz w:val="24"/>
          <w:szCs w:val="24"/>
        </w:rPr>
        <w:t>«</w:t>
      </w:r>
      <w:r>
        <w:rPr>
          <w:i w:val="0"/>
          <w:iCs/>
          <w:sz w:val="24"/>
          <w:szCs w:val="24"/>
          <w:lang w:val="ru-RU"/>
        </w:rPr>
        <w:t>Основные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процессы и техника защиты окружающей среды»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изучается в</w:t>
      </w:r>
      <w:r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  <w:lang w:val="ru-RU"/>
        </w:rPr>
        <w:t>пятом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и шестом </w:t>
      </w:r>
      <w:r>
        <w:rPr>
          <w:i w:val="0"/>
          <w:iCs w:val="0"/>
          <w:sz w:val="24"/>
          <w:szCs w:val="24"/>
        </w:rPr>
        <w:t>семестр</w:t>
      </w:r>
      <w:r>
        <w:rPr>
          <w:i w:val="0"/>
          <w:iCs w:val="0"/>
          <w:sz w:val="24"/>
          <w:szCs w:val="24"/>
          <w:lang w:val="ru-RU"/>
        </w:rPr>
        <w:t>ах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62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Курсовой проект </w:t>
      </w:r>
      <w:r>
        <w:rPr>
          <w:sz w:val="24"/>
          <w:szCs w:val="24"/>
        </w:rPr>
        <w:t>– предусмотрен</w:t>
      </w:r>
      <w:r>
        <w:rPr>
          <w:rFonts w:hint="default"/>
          <w:sz w:val="24"/>
          <w:szCs w:val="24"/>
          <w:lang w:val="ru-RU"/>
        </w:rPr>
        <w:t xml:space="preserve"> в шестом семестре.</w:t>
      </w:r>
    </w:p>
    <w:p>
      <w:pPr>
        <w:pStyle w:val="3"/>
        <w:rPr>
          <w:i/>
        </w:rPr>
      </w:pPr>
      <w:r>
        <w:t>Форма промежуточной аттестации</w:t>
      </w:r>
    </w:p>
    <w:tbl>
      <w:tblPr>
        <w:tblStyle w:val="43"/>
        <w:tblW w:w="0" w:type="auto"/>
        <w:tblInd w:w="7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</w:tcPr>
          <w:p>
            <w:pPr>
              <w:rPr>
                <w:bCs/>
                <w:i w:val="0"/>
                <w:iCs w:val="0"/>
                <w:sz w:val="24"/>
                <w:szCs w:val="24"/>
              </w:rPr>
            </w:pPr>
            <w:r>
              <w:rPr>
                <w:bCs/>
                <w:i w:val="0"/>
                <w:iCs w:val="0"/>
                <w:sz w:val="24"/>
                <w:szCs w:val="24"/>
                <w:lang w:val="ru-RU"/>
              </w:rPr>
              <w:t>пятый</w:t>
            </w:r>
            <w:r>
              <w:rPr>
                <w:rFonts w:hint="default"/>
                <w:bCs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 w:val="0"/>
                <w:iCs w:val="0"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>
            <w:pPr>
              <w:rPr>
                <w:rFonts w:hint="default"/>
                <w:bCs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bCs/>
                <w:i w:val="0"/>
                <w:iCs w:val="0"/>
                <w:sz w:val="24"/>
                <w:szCs w:val="24"/>
                <w:highlight w:val="none"/>
              </w:rPr>
              <w:t xml:space="preserve">- зачет </w:t>
            </w:r>
            <w:r>
              <w:rPr>
                <w:bCs/>
                <w:i w:val="0"/>
                <w:iCs w:val="0"/>
                <w:sz w:val="24"/>
                <w:szCs w:val="24"/>
                <w:highlight w:val="none"/>
                <w:lang w:val="ru-RU"/>
              </w:rPr>
              <w:t>с</w:t>
            </w:r>
            <w:r>
              <w:rPr>
                <w:rFonts w:hint="default"/>
                <w:bCs/>
                <w:i w:val="0"/>
                <w:iCs w:val="0"/>
                <w:sz w:val="24"/>
                <w:szCs w:val="24"/>
                <w:highlight w:val="none"/>
                <w:lang w:val="ru-RU"/>
              </w:rPr>
              <w:t xml:space="preserve"> оценкой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</w:tcPr>
          <w:p>
            <w:pPr>
              <w:rPr>
                <w:bCs/>
                <w:i w:val="0"/>
                <w:iCs w:val="0"/>
                <w:sz w:val="24"/>
                <w:szCs w:val="24"/>
              </w:rPr>
            </w:pPr>
            <w:r>
              <w:rPr>
                <w:bCs/>
                <w:i w:val="0"/>
                <w:iCs w:val="0"/>
                <w:sz w:val="24"/>
                <w:szCs w:val="24"/>
                <w:lang w:val="ru-RU"/>
              </w:rPr>
              <w:t>шестой</w:t>
            </w:r>
            <w:r>
              <w:rPr>
                <w:rFonts w:hint="default"/>
                <w:bCs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 w:val="0"/>
                <w:iCs w:val="0"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>
            <w:pPr>
              <w:rPr>
                <w:rFonts w:hint="default"/>
                <w:bCs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bCs/>
                <w:i w:val="0"/>
                <w:iCs w:val="0"/>
                <w:sz w:val="24"/>
                <w:szCs w:val="24"/>
                <w:highlight w:val="none"/>
              </w:rPr>
              <w:t xml:space="preserve">- </w:t>
            </w:r>
            <w:r>
              <w:rPr>
                <w:bCs/>
                <w:i w:val="0"/>
                <w:iCs w:val="0"/>
                <w:sz w:val="24"/>
                <w:szCs w:val="24"/>
                <w:highlight w:val="none"/>
                <w:lang w:val="ru-RU"/>
              </w:rPr>
              <w:t>экзамен</w:t>
            </w:r>
          </w:p>
        </w:tc>
      </w:tr>
    </w:tbl>
    <w:p>
      <w:pPr>
        <w:pStyle w:val="3"/>
      </w:pPr>
      <w:r>
        <w:t>Место учебной дисциплины  в структуре ОПОП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i w:val="0"/>
          <w:iCs/>
          <w:sz w:val="24"/>
          <w:szCs w:val="24"/>
        </w:rPr>
        <w:t>«</w:t>
      </w:r>
      <w:r>
        <w:rPr>
          <w:i w:val="0"/>
          <w:iCs/>
          <w:sz w:val="24"/>
          <w:szCs w:val="24"/>
          <w:lang w:val="ru-RU"/>
        </w:rPr>
        <w:t>Основные</w:t>
      </w:r>
      <w:r>
        <w:rPr>
          <w:rFonts w:hint="default"/>
          <w:i w:val="0"/>
          <w:iCs/>
          <w:sz w:val="24"/>
          <w:szCs w:val="24"/>
          <w:lang w:val="ru-RU"/>
        </w:rPr>
        <w:t xml:space="preserve"> процессы и техника защиты окружающей среды»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</w:rPr>
        <w:t>относится к обязательной части программы</w:t>
      </w:r>
      <w:r>
        <w:rPr>
          <w:rFonts w:hint="default"/>
          <w:i w:val="0"/>
          <w:iCs w:val="0"/>
          <w:sz w:val="24"/>
          <w:szCs w:val="24"/>
          <w:lang w:val="ru-RU"/>
        </w:rPr>
        <w:t>.</w:t>
      </w:r>
    </w:p>
    <w:p>
      <w:pPr>
        <w:pStyle w:val="3"/>
        <w:rPr>
          <w:i/>
        </w:rPr>
      </w:pPr>
      <w:r>
        <w:t xml:space="preserve">Цели и планируемые результаты обучения по дисциплине </w:t>
      </w:r>
    </w:p>
    <w:p>
      <w:pPr>
        <w:pStyle w:val="62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Целями</w:t>
      </w:r>
      <w:r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hint="default" w:eastAsia="Times New Roman"/>
          <w:sz w:val="24"/>
          <w:szCs w:val="24"/>
          <w:lang w:val="ru-RU"/>
        </w:rPr>
        <w:t xml:space="preserve">«Экология» </w:t>
      </w:r>
      <w:r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  <w:lang w:val="ru-RU"/>
        </w:rPr>
        <w:t>ются</w:t>
      </w:r>
      <w:r>
        <w:rPr>
          <w:rFonts w:hint="default" w:eastAsia="Times New Roman"/>
          <w:sz w:val="24"/>
          <w:szCs w:val="24"/>
          <w:lang w:val="ru-RU"/>
        </w:rPr>
        <w:t>: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hint="default" w:eastAsia="Times New Roman"/>
          <w:sz w:val="24"/>
          <w:szCs w:val="24"/>
          <w:lang w:val="ru-RU"/>
        </w:rPr>
        <w:t>формирование профессиональных компетенций в области теории основных процессов, принципов устройства и методов расчета аппаратов и установок защиты окружающей среды;</w:t>
      </w:r>
    </w:p>
    <w:p>
      <w:pPr>
        <w:pStyle w:val="62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hint="default" w:eastAsia="Times New Roman"/>
          <w:sz w:val="24"/>
          <w:szCs w:val="24"/>
          <w:lang w:val="ru-RU"/>
        </w:rPr>
        <w:t>.</w:t>
      </w:r>
    </w:p>
    <w:p>
      <w:pPr>
        <w:pStyle w:val="62"/>
        <w:numPr>
          <w:ilvl w:val="0"/>
          <w:numId w:val="0"/>
        </w:numPr>
        <w:ind w:left="709" w:leftChars="0"/>
        <w:jc w:val="both"/>
        <w:rPr>
          <w:sz w:val="24"/>
          <w:szCs w:val="24"/>
        </w:rPr>
      </w:pPr>
    </w:p>
    <w:p>
      <w:pPr>
        <w:pStyle w:val="62"/>
        <w:numPr>
          <w:ilvl w:val="3"/>
          <w:numId w:val="5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Результатом обучения по дисциплине  является овладение обучающимися </w:t>
      </w:r>
      <w:r>
        <w:rPr>
          <w:rFonts w:eastAsia="Times New Roman"/>
          <w:color w:val="auto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</w:t>
      </w:r>
      <w:r>
        <w:rPr>
          <w:rFonts w:hint="default" w:eastAsia="Times New Roman"/>
          <w:color w:val="auto"/>
          <w:sz w:val="24"/>
          <w:szCs w:val="24"/>
          <w:lang w:val="ru-RU"/>
        </w:rPr>
        <w:t>.</w:t>
      </w:r>
    </w:p>
    <w:p>
      <w:pPr>
        <w:pStyle w:val="62"/>
        <w:numPr>
          <w:ilvl w:val="0"/>
          <w:numId w:val="0"/>
        </w:numPr>
        <w:ind w:left="709" w:leftChars="0"/>
        <w:jc w:val="both"/>
        <w:rPr>
          <w:sz w:val="24"/>
          <w:szCs w:val="24"/>
        </w:rPr>
      </w:pP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3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i w:val="0"/>
                <w:iCs/>
                <w:sz w:val="22"/>
                <w:szCs w:val="22"/>
                <w:lang w:val="ru-RU"/>
              </w:rPr>
              <w:t>ПК</w:t>
            </w: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-4</w:t>
            </w:r>
          </w:p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Способен проектировать и конструировать аппараты защиты техносферы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2"/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ИД</w:t>
            </w:r>
            <w:r>
              <w:rPr>
                <w:rFonts w:hint="default"/>
                <w:i w:val="0"/>
                <w:iCs/>
                <w:lang w:val="ru-RU"/>
              </w:rPr>
              <w:t>-ПК-4.1</w:t>
            </w:r>
          </w:p>
          <w:p>
            <w:pPr>
              <w:pStyle w:val="62"/>
              <w:ind w:left="0"/>
              <w:rPr>
                <w:i/>
              </w:rPr>
            </w:pPr>
            <w:r>
              <w:rPr>
                <w:rFonts w:hint="default"/>
                <w:i w:val="0"/>
                <w:iCs/>
                <w:lang w:val="ru-RU"/>
              </w:rPr>
              <w:t>Разработка конструкторской документации для проектируемых аппаратов защиты техносферы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36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51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Style w:val="152"/>
                <w:rFonts w:hint="default" w:ascii="TimesNewRomanPSMT"/>
                <w:i w:val="0"/>
                <w:iCs/>
                <w:sz w:val="22"/>
                <w:szCs w:val="22"/>
                <w:lang w:val="ru-RU"/>
              </w:rPr>
            </w:pPr>
            <w:r>
              <w:rPr>
                <w:rStyle w:val="152"/>
                <w:i w:val="0"/>
                <w:iCs/>
                <w:sz w:val="22"/>
                <w:szCs w:val="22"/>
                <w:lang w:val="ru-RU"/>
              </w:rPr>
              <w:t>ИД</w:t>
            </w:r>
            <w:r>
              <w:rPr>
                <w:rStyle w:val="152"/>
                <w:rFonts w:hint="default" w:ascii="TimesNewRomanPSMT"/>
                <w:i w:val="0"/>
                <w:iCs/>
                <w:sz w:val="22"/>
                <w:szCs w:val="22"/>
                <w:lang w:val="ru-RU"/>
              </w:rPr>
              <w:t>-ПК-4.2</w:t>
            </w:r>
          </w:p>
          <w:p>
            <w:pPr>
              <w:autoSpaceDE w:val="0"/>
              <w:autoSpaceDN w:val="0"/>
              <w:adjustRightInd w:val="0"/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152"/>
                <w:rFonts w:hint="default" w:ascii="TimesNewRomanPSMT"/>
                <w:i w:val="0"/>
                <w:iCs/>
                <w:sz w:val="22"/>
                <w:szCs w:val="22"/>
                <w:lang w:val="ru-RU"/>
              </w:rPr>
              <w:t>Проектирование и компьютерное моделирование аппаратов защиты техносферы</w:t>
            </w:r>
          </w:p>
        </w:tc>
      </w:tr>
    </w:tbl>
    <w:p/>
    <w:p>
      <w:pPr>
        <w:pStyle w:val="3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020"/>
        <w:gridCol w:w="567"/>
        <w:gridCol w:w="102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69" w:type="dxa"/>
            <w:vAlign w:val="center"/>
          </w:tcPr>
          <w:p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b/>
                <w:i w:val="0"/>
                <w:iCs/>
                <w:sz w:val="22"/>
                <w:szCs w:val="22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/>
                <w:sz w:val="22"/>
                <w:szCs w:val="22"/>
                <w:lang w:val="ru-RU"/>
              </w:rPr>
              <w:t>288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rPr>
          <w:b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05785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27776731"/>
    <w:rsid w:val="3A296800"/>
    <w:rsid w:val="5112709E"/>
    <w:rsid w:val="652646FB"/>
    <w:rsid w:val="709C1956"/>
    <w:rsid w:val="7378433E"/>
    <w:rsid w:val="7DC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qFormat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qFormat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154">
    <w:name w:val="Сетка таблицы4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6C8FC-59CA-47D4-80B4-9062D2986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3776</Characters>
  <Lines>31</Lines>
  <Paragraphs>8</Paragraphs>
  <TotalTime>0</TotalTime>
  <ScaleCrop>false</ScaleCrop>
  <LinksUpToDate>false</LinksUpToDate>
  <CharactersWithSpaces>4430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2021-03-30T07:12:00Z</dcterms:created>
  <dc:creator>311_1</dc:creator>
  <cp:lastModifiedBy>марина</cp:lastModifiedBy>
  <cp:lastPrinted>2021-05-14T12:22:00Z</cp:lastPrinted>
  <dcterms:modified xsi:type="dcterms:W3CDTF">2022-04-10T22:53:16Z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3B79A18D4C4944A1961D35E1830961D2</vt:lpwstr>
  </property>
</Properties>
</file>