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4D9388ED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0EBA391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2C24FC" w14:textId="77777777"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4168DA5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2FF8BA79" w14:textId="059F6551" w:rsidR="00E05948" w:rsidRPr="00C258B0" w:rsidRDefault="00FE1570" w:rsidP="00B51943">
            <w:pPr>
              <w:jc w:val="center"/>
              <w:rPr>
                <w:b/>
                <w:sz w:val="26"/>
                <w:szCs w:val="26"/>
              </w:rPr>
            </w:pPr>
            <w:r w:rsidRPr="00FE1570">
              <w:rPr>
                <w:b/>
                <w:sz w:val="26"/>
                <w:szCs w:val="26"/>
              </w:rPr>
              <w:t>Проектирование и нормирование в природоохранной деятельности</w:t>
            </w:r>
          </w:p>
        </w:tc>
      </w:tr>
      <w:tr w:rsidR="00856CA3" w:rsidRPr="000743F9" w14:paraId="21F0C02E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4DD0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0AA45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14:paraId="516C694C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C097782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023A850E" w14:textId="77777777"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A0F20DC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57A661EE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47105D21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9D190A1" w14:textId="77777777" w:rsidR="001E41C0" w:rsidRPr="000743F9" w:rsidRDefault="00453FF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14:paraId="38A0FF1D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507C174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5953863" w14:textId="77777777"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14:paraId="57A0FB1A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1367CA83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FD0C84D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5CDF91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49C656B" w14:textId="77777777" w:rsidR="00075323" w:rsidRPr="00075323" w:rsidRDefault="00075323" w:rsidP="000753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5323">
        <w:rPr>
          <w:sz w:val="24"/>
          <w:szCs w:val="24"/>
        </w:rPr>
        <w:t xml:space="preserve">Учебная дисциплина «Проектирование и нормирование в природоохранной деятельности» изучается в шестом, седьмом и восьмом семестрах. </w:t>
      </w:r>
    </w:p>
    <w:p w14:paraId="6EEB9701" w14:textId="77777777" w:rsidR="00075323" w:rsidRPr="00075323" w:rsidRDefault="00075323" w:rsidP="000753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5323">
        <w:rPr>
          <w:sz w:val="24"/>
          <w:szCs w:val="24"/>
        </w:rPr>
        <w:t>Курсовой проект – предусмотрен в восьмом семестре</w:t>
      </w:r>
    </w:p>
    <w:p w14:paraId="7A831971" w14:textId="6BDA6688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274083A" w14:textId="683BA70E"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14:paraId="4DB5EBF6" w14:textId="77777777" w:rsidR="00075323" w:rsidRPr="00075323" w:rsidRDefault="00075323" w:rsidP="00075323">
      <w:pPr>
        <w:ind w:left="1418"/>
        <w:rPr>
          <w:sz w:val="24"/>
          <w:szCs w:val="24"/>
        </w:rPr>
      </w:pPr>
      <w:r w:rsidRPr="00075323">
        <w:rPr>
          <w:sz w:val="24"/>
          <w:szCs w:val="24"/>
        </w:rPr>
        <w:t>Шестой семестр — зачет с оценкой</w:t>
      </w:r>
    </w:p>
    <w:p w14:paraId="572A1023" w14:textId="77777777" w:rsidR="00075323" w:rsidRPr="00075323" w:rsidRDefault="00075323" w:rsidP="00075323">
      <w:pPr>
        <w:ind w:left="1418"/>
        <w:rPr>
          <w:sz w:val="24"/>
          <w:szCs w:val="24"/>
        </w:rPr>
      </w:pPr>
      <w:r w:rsidRPr="00075323">
        <w:rPr>
          <w:sz w:val="24"/>
          <w:szCs w:val="24"/>
        </w:rPr>
        <w:t>Седьмой семестр — зачет</w:t>
      </w:r>
    </w:p>
    <w:p w14:paraId="404D8172" w14:textId="03B9EB68" w:rsidR="00441DC0" w:rsidRPr="00441DC0" w:rsidRDefault="00075323" w:rsidP="00075323">
      <w:pPr>
        <w:ind w:left="1418"/>
        <w:rPr>
          <w:sz w:val="24"/>
          <w:szCs w:val="24"/>
        </w:rPr>
      </w:pPr>
      <w:r w:rsidRPr="00075323">
        <w:rPr>
          <w:sz w:val="24"/>
          <w:szCs w:val="24"/>
        </w:rPr>
        <w:t>Восьмой семестр — экзамен</w:t>
      </w:r>
    </w:p>
    <w:p w14:paraId="086C5C6F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4022CD1D" w14:textId="54CB83DA"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075323" w:rsidRPr="00075323">
        <w:rPr>
          <w:sz w:val="24"/>
          <w:szCs w:val="24"/>
        </w:rPr>
        <w:t>Проектирование и нормирование в природоохранной деятельности</w:t>
      </w:r>
      <w:r w:rsidR="00F90F81" w:rsidRPr="00286F90">
        <w:rPr>
          <w:sz w:val="24"/>
          <w:szCs w:val="24"/>
        </w:rPr>
        <w:t xml:space="preserve">»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14:paraId="1223B39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6372FB12" w14:textId="77777777" w:rsidR="00075323" w:rsidRPr="00075323" w:rsidRDefault="00075323" w:rsidP="00075323">
      <w:pPr>
        <w:pStyle w:val="af0"/>
        <w:numPr>
          <w:ilvl w:val="3"/>
          <w:numId w:val="6"/>
        </w:numPr>
        <w:jc w:val="both"/>
        <w:rPr>
          <w:i/>
          <w:sz w:val="26"/>
          <w:szCs w:val="26"/>
        </w:rPr>
      </w:pPr>
      <w:r w:rsidRPr="00075323">
        <w:rPr>
          <w:sz w:val="26"/>
          <w:szCs w:val="26"/>
        </w:rPr>
        <w:t>Целями изучения дисциплины «</w:t>
      </w:r>
      <w:r w:rsidRPr="00075323">
        <w:rPr>
          <w:bCs/>
          <w:sz w:val="26"/>
          <w:szCs w:val="26"/>
        </w:rPr>
        <w:fldChar w:fldCharType="begin"/>
      </w:r>
      <w:r w:rsidRPr="00075323">
        <w:rPr>
          <w:bCs/>
          <w:sz w:val="26"/>
          <w:szCs w:val="26"/>
        </w:rPr>
        <w:instrText xml:space="preserve"> TITLE  \* MERGEFORMAT </w:instrText>
      </w:r>
      <w:r w:rsidRPr="00075323">
        <w:rPr>
          <w:bCs/>
          <w:sz w:val="26"/>
          <w:szCs w:val="26"/>
        </w:rPr>
        <w:fldChar w:fldCharType="separate"/>
      </w:r>
      <w:r w:rsidRPr="00075323">
        <w:rPr>
          <w:bCs/>
          <w:sz w:val="26"/>
          <w:szCs w:val="26"/>
        </w:rPr>
        <w:t>Проектирование и нормирование в природоохранной деятельности</w:t>
      </w:r>
      <w:r w:rsidRPr="00075323">
        <w:rPr>
          <w:bCs/>
          <w:sz w:val="26"/>
          <w:szCs w:val="26"/>
        </w:rPr>
        <w:fldChar w:fldCharType="end"/>
      </w:r>
      <w:r w:rsidRPr="00075323">
        <w:rPr>
          <w:sz w:val="26"/>
          <w:szCs w:val="26"/>
        </w:rPr>
        <w:t xml:space="preserve">» являются: </w:t>
      </w:r>
    </w:p>
    <w:p w14:paraId="4D16DDFF" w14:textId="77777777" w:rsidR="00075323" w:rsidRPr="00075323" w:rsidRDefault="00075323" w:rsidP="00075323">
      <w:pPr>
        <w:ind w:right="1" w:firstLine="567"/>
        <w:jc w:val="both"/>
        <w:rPr>
          <w:rFonts w:eastAsia="MS Mincho"/>
          <w:sz w:val="26"/>
          <w:szCs w:val="26"/>
        </w:rPr>
      </w:pPr>
      <w:r w:rsidRPr="00075323">
        <w:rPr>
          <w:rFonts w:eastAsia="MS Mincho"/>
          <w:sz w:val="26"/>
          <w:szCs w:val="26"/>
        </w:rPr>
        <w:t xml:space="preserve">− </w:t>
      </w:r>
      <w:r w:rsidRPr="00075323">
        <w:rPr>
          <w:sz w:val="26"/>
          <w:szCs w:val="26"/>
        </w:rPr>
        <w:t>формирование</w:t>
      </w:r>
      <w:r w:rsidRPr="00075323">
        <w:rPr>
          <w:rFonts w:eastAsia="MS Mincho"/>
          <w:sz w:val="26"/>
          <w:szCs w:val="26"/>
        </w:rPr>
        <w:t xml:space="preserve"> научного мировоззрения, соответствующего современному уровню развития </w:t>
      </w:r>
      <w:r w:rsidRPr="00075323">
        <w:rPr>
          <w:sz w:val="26"/>
          <w:szCs w:val="26"/>
        </w:rPr>
        <w:t>науки и техники в России и за рубежом</w:t>
      </w:r>
      <w:r w:rsidRPr="00075323">
        <w:rPr>
          <w:rFonts w:eastAsia="MS Mincho"/>
          <w:sz w:val="26"/>
          <w:szCs w:val="26"/>
        </w:rPr>
        <w:t>;</w:t>
      </w:r>
    </w:p>
    <w:p w14:paraId="014F4E2A" w14:textId="77777777" w:rsidR="00075323" w:rsidRPr="00075323" w:rsidRDefault="00075323" w:rsidP="00075323">
      <w:pPr>
        <w:ind w:right="1" w:firstLine="567"/>
        <w:jc w:val="both"/>
        <w:rPr>
          <w:rFonts w:eastAsia="MS Mincho"/>
          <w:sz w:val="26"/>
          <w:szCs w:val="26"/>
        </w:rPr>
      </w:pPr>
      <w:r w:rsidRPr="00075323">
        <w:rPr>
          <w:rFonts w:eastAsia="MS Mincho"/>
          <w:sz w:val="26"/>
          <w:szCs w:val="26"/>
        </w:rPr>
        <w:t>– изучение основ проектирования и строительства промышленных предприятий, основ проектирования генеральных планов предприятий с учетом требований охраны окружающей среды и безопасности жизнедеятельности;</w:t>
      </w:r>
    </w:p>
    <w:p w14:paraId="5A766285" w14:textId="77777777" w:rsidR="00075323" w:rsidRPr="00075323" w:rsidRDefault="00075323" w:rsidP="00075323">
      <w:pPr>
        <w:ind w:right="1" w:firstLine="567"/>
        <w:jc w:val="both"/>
        <w:rPr>
          <w:rFonts w:eastAsia="MS Mincho"/>
          <w:sz w:val="26"/>
          <w:szCs w:val="26"/>
        </w:rPr>
      </w:pPr>
      <w:r w:rsidRPr="00075323">
        <w:rPr>
          <w:rFonts w:eastAsia="MS Mincho"/>
          <w:sz w:val="26"/>
          <w:szCs w:val="26"/>
        </w:rPr>
        <w:t xml:space="preserve">− </w:t>
      </w:r>
      <w:r w:rsidRPr="00075323">
        <w:rPr>
          <w:sz w:val="26"/>
          <w:szCs w:val="26"/>
        </w:rPr>
        <w:t>изучение</w:t>
      </w:r>
      <w:r w:rsidRPr="00075323">
        <w:rPr>
          <w:rFonts w:eastAsia="MS Mincho"/>
          <w:sz w:val="26"/>
          <w:szCs w:val="26"/>
        </w:rPr>
        <w:t xml:space="preserve"> нормативно-правовых документов, регламентирующих строительство и проектирование промышленных предприятий;</w:t>
      </w:r>
    </w:p>
    <w:p w14:paraId="0AAE6A2D" w14:textId="77777777" w:rsidR="00075323" w:rsidRPr="00075323" w:rsidRDefault="00075323" w:rsidP="00075323">
      <w:pPr>
        <w:ind w:right="1" w:firstLine="567"/>
        <w:jc w:val="both"/>
        <w:rPr>
          <w:rFonts w:eastAsia="MS Mincho"/>
          <w:sz w:val="26"/>
          <w:szCs w:val="26"/>
        </w:rPr>
      </w:pPr>
      <w:r w:rsidRPr="00075323">
        <w:rPr>
          <w:rFonts w:eastAsia="MS Mincho"/>
          <w:sz w:val="26"/>
          <w:szCs w:val="26"/>
        </w:rPr>
        <w:t>– формирование навыков подготовки проекта генерального плана промышленного предприятия, в том числе с учетом вопросов охраны окружающей среды и безопасности жизнедеятельности, с использованием систем автоматизированного проектирования;</w:t>
      </w:r>
    </w:p>
    <w:p w14:paraId="602C07D4" w14:textId="77777777" w:rsidR="00075323" w:rsidRPr="00075323" w:rsidRDefault="00075323" w:rsidP="00075323">
      <w:pPr>
        <w:ind w:right="1" w:firstLine="567"/>
        <w:jc w:val="both"/>
        <w:rPr>
          <w:rFonts w:eastAsia="MS Mincho"/>
          <w:sz w:val="26"/>
          <w:szCs w:val="26"/>
        </w:rPr>
      </w:pPr>
      <w:r w:rsidRPr="00075323">
        <w:rPr>
          <w:rFonts w:eastAsia="MS Mincho"/>
          <w:sz w:val="26"/>
          <w:szCs w:val="26"/>
        </w:rPr>
        <w:t>– изучение принципов определения нормативных уровней допустимых негативных воздействий на человека и окружающую среду при проектировании и нормировании</w:t>
      </w:r>
    </w:p>
    <w:p w14:paraId="143534CC" w14:textId="77777777" w:rsidR="00075323" w:rsidRPr="00075323" w:rsidRDefault="00075323" w:rsidP="00075323">
      <w:pPr>
        <w:ind w:right="1" w:firstLine="567"/>
        <w:jc w:val="both"/>
        <w:rPr>
          <w:rFonts w:eastAsia="MS Mincho"/>
          <w:sz w:val="26"/>
          <w:szCs w:val="26"/>
        </w:rPr>
      </w:pPr>
      <w:r w:rsidRPr="00075323">
        <w:rPr>
          <w:rFonts w:eastAsia="MS Mincho"/>
          <w:sz w:val="26"/>
          <w:szCs w:val="26"/>
        </w:rPr>
        <w:lastRenderedPageBreak/>
        <w:t xml:space="preserve">– формирование навыков подготовки основной экологической документации на этапах проектирования, строительства и эксплуатации промышленного предприятия (ПМООС, НВОС, СЗЗ и </w:t>
      </w:r>
      <w:proofErr w:type="gramStart"/>
      <w:r w:rsidRPr="00075323">
        <w:rPr>
          <w:rFonts w:eastAsia="MS Mincho"/>
          <w:sz w:val="26"/>
          <w:szCs w:val="26"/>
        </w:rPr>
        <w:t>т.д.</w:t>
      </w:r>
      <w:proofErr w:type="gramEnd"/>
      <w:r w:rsidRPr="00075323">
        <w:rPr>
          <w:rFonts w:eastAsia="MS Mincho"/>
          <w:sz w:val="26"/>
          <w:szCs w:val="26"/>
        </w:rPr>
        <w:t>)</w:t>
      </w:r>
    </w:p>
    <w:p w14:paraId="58373559" w14:textId="77777777" w:rsidR="00075323" w:rsidRPr="00075323" w:rsidRDefault="00075323" w:rsidP="00075323">
      <w:pPr>
        <w:ind w:right="1" w:firstLine="567"/>
        <w:jc w:val="both"/>
        <w:rPr>
          <w:rFonts w:eastAsia="MS Mincho"/>
          <w:bCs/>
          <w:sz w:val="26"/>
          <w:szCs w:val="26"/>
        </w:rPr>
      </w:pPr>
      <w:r w:rsidRPr="00075323">
        <w:rPr>
          <w:rFonts w:eastAsia="MS Mincho"/>
          <w:sz w:val="26"/>
          <w:szCs w:val="26"/>
        </w:rPr>
        <w:t xml:space="preserve">– </w:t>
      </w:r>
      <w:r w:rsidRPr="00075323">
        <w:rPr>
          <w:rFonts w:eastAsia="MS Mincho"/>
          <w:bCs/>
          <w:sz w:val="26"/>
          <w:szCs w:val="26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Pr="00075323">
        <w:rPr>
          <w:bCs/>
          <w:sz w:val="26"/>
          <w:szCs w:val="26"/>
        </w:rPr>
        <w:t>дисциплины</w:t>
      </w:r>
      <w:r w:rsidRPr="00075323">
        <w:rPr>
          <w:rFonts w:eastAsia="MS Mincho"/>
          <w:bCs/>
          <w:sz w:val="26"/>
          <w:szCs w:val="26"/>
        </w:rPr>
        <w:t xml:space="preserve">; </w:t>
      </w:r>
    </w:p>
    <w:p w14:paraId="59067CDC" w14:textId="77777777" w:rsidR="00075323" w:rsidRPr="00075323" w:rsidRDefault="00075323" w:rsidP="00075323">
      <w:pPr>
        <w:ind w:right="1" w:firstLine="567"/>
        <w:jc w:val="both"/>
        <w:rPr>
          <w:bCs/>
          <w:sz w:val="26"/>
          <w:szCs w:val="26"/>
        </w:rPr>
      </w:pPr>
      <w:r w:rsidRPr="00075323">
        <w:rPr>
          <w:rFonts w:eastAsia="MS Mincho"/>
          <w:bCs/>
          <w:sz w:val="26"/>
          <w:szCs w:val="26"/>
        </w:rPr>
        <w:t xml:space="preserve">– </w:t>
      </w:r>
      <w:r w:rsidRPr="00075323">
        <w:rPr>
          <w:bCs/>
          <w:sz w:val="26"/>
          <w:szCs w:val="26"/>
        </w:rPr>
        <w:t>приобретение</w:t>
      </w:r>
      <w:r w:rsidRPr="00075323">
        <w:rPr>
          <w:rFonts w:eastAsia="MS Mincho"/>
          <w:bCs/>
          <w:sz w:val="26"/>
          <w:szCs w:val="26"/>
        </w:rPr>
        <w:t xml:space="preserve"> совр</w:t>
      </w:r>
      <w:r w:rsidRPr="00075323">
        <w:rPr>
          <w:bCs/>
          <w:sz w:val="26"/>
          <w:szCs w:val="26"/>
        </w:rPr>
        <w:t xml:space="preserve">еменных научных взглядов, идей </w:t>
      </w:r>
      <w:r w:rsidRPr="00075323">
        <w:rPr>
          <w:rFonts w:eastAsia="MS Mincho"/>
          <w:bCs/>
          <w:sz w:val="26"/>
          <w:szCs w:val="26"/>
        </w:rPr>
        <w:t>в ходе работы с различными источниками и</w:t>
      </w:r>
      <w:r w:rsidRPr="00075323">
        <w:rPr>
          <w:bCs/>
          <w:sz w:val="26"/>
          <w:szCs w:val="26"/>
        </w:rPr>
        <w:t>нформации;</w:t>
      </w:r>
    </w:p>
    <w:p w14:paraId="68F0E27B" w14:textId="77777777" w:rsidR="00075323" w:rsidRPr="00075323" w:rsidRDefault="00075323" w:rsidP="00075323">
      <w:pPr>
        <w:ind w:right="1" w:firstLine="567"/>
        <w:jc w:val="both"/>
        <w:rPr>
          <w:rFonts w:eastAsia="MS Mincho"/>
          <w:sz w:val="26"/>
          <w:szCs w:val="26"/>
        </w:rPr>
      </w:pPr>
      <w:r w:rsidRPr="00075323">
        <w:rPr>
          <w:rFonts w:eastAsia="MS Mincho"/>
          <w:sz w:val="26"/>
          <w:szCs w:val="26"/>
        </w:rPr>
        <w:t>−</w:t>
      </w:r>
      <w:r w:rsidRPr="00075323">
        <w:rPr>
          <w:sz w:val="26"/>
          <w:szCs w:val="26"/>
        </w:rPr>
        <w:t xml:space="preserve"> использование</w:t>
      </w:r>
      <w:r w:rsidRPr="00075323">
        <w:rPr>
          <w:rFonts w:eastAsia="MS Mincho"/>
          <w:sz w:val="26"/>
          <w:szCs w:val="26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 w:rsidRPr="00075323">
        <w:rPr>
          <w:sz w:val="26"/>
          <w:szCs w:val="26"/>
        </w:rPr>
        <w:t xml:space="preserve">технологических </w:t>
      </w:r>
      <w:r w:rsidRPr="00075323">
        <w:rPr>
          <w:rFonts w:eastAsia="MS Mincho"/>
          <w:sz w:val="26"/>
          <w:szCs w:val="26"/>
        </w:rPr>
        <w:t>процессов, с которыми возникает необходимость сталкиваться в профес</w:t>
      </w:r>
      <w:r w:rsidRPr="00075323">
        <w:rPr>
          <w:sz w:val="26"/>
          <w:szCs w:val="26"/>
        </w:rPr>
        <w:t>сиональной сфере.</w:t>
      </w:r>
    </w:p>
    <w:p w14:paraId="7C2D6B5C" w14:textId="77777777" w:rsidR="00075323" w:rsidRPr="00075323" w:rsidRDefault="00075323" w:rsidP="00075323">
      <w:pPr>
        <w:pStyle w:val="af0"/>
        <w:numPr>
          <w:ilvl w:val="2"/>
          <w:numId w:val="6"/>
        </w:numPr>
        <w:jc w:val="both"/>
        <w:rPr>
          <w:sz w:val="26"/>
          <w:szCs w:val="26"/>
        </w:rPr>
      </w:pPr>
      <w:r w:rsidRPr="00075323">
        <w:rPr>
          <w:sz w:val="26"/>
          <w:szCs w:val="26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63C38C77" w14:textId="757CB117" w:rsidR="00F90F81" w:rsidRPr="00F7028D" w:rsidRDefault="00075323" w:rsidP="00075323">
      <w:pPr>
        <w:ind w:right="1" w:firstLine="567"/>
        <w:jc w:val="both"/>
        <w:rPr>
          <w:sz w:val="24"/>
          <w:szCs w:val="24"/>
        </w:rPr>
      </w:pPr>
      <w:r w:rsidRPr="00075323">
        <w:rPr>
          <w:sz w:val="26"/>
          <w:szCs w:val="26"/>
        </w:rPr>
        <w:t>Результатом обучения по учебной дисциплине</w:t>
      </w:r>
      <w:r w:rsidRPr="00075323">
        <w:rPr>
          <w:color w:val="333333"/>
          <w:sz w:val="26"/>
          <w:szCs w:val="26"/>
        </w:rPr>
        <w:t xml:space="preserve"> </w:t>
      </w:r>
      <w:r w:rsidRPr="00075323">
        <w:rPr>
          <w:sz w:val="26"/>
          <w:szCs w:val="26"/>
        </w:rPr>
        <w:t>является овладение обучающимися</w:t>
      </w:r>
      <w:r w:rsidRPr="00075323">
        <w:rPr>
          <w:color w:val="333333"/>
          <w:sz w:val="26"/>
          <w:szCs w:val="26"/>
        </w:rPr>
        <w:t xml:space="preserve"> </w:t>
      </w:r>
      <w:r w:rsidRPr="00075323">
        <w:rPr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F90F81" w:rsidRPr="00075323">
        <w:rPr>
          <w:rFonts w:eastAsia="Times New Roman"/>
          <w:sz w:val="26"/>
          <w:szCs w:val="26"/>
        </w:rPr>
        <w:t>.</w:t>
      </w:r>
    </w:p>
    <w:p w14:paraId="71F60EE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3C5B9DF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A758E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9DEB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B1318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75323" w:rsidRPr="00F31E81" w14:paraId="7599E8B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871D5" w14:textId="3C303D6D" w:rsidR="00075323" w:rsidRPr="00075323" w:rsidRDefault="00075323" w:rsidP="00075323">
            <w:pPr>
              <w:pStyle w:val="pboth"/>
              <w:spacing w:before="0" w:beforeAutospacing="0" w:after="0" w:afterAutospacing="0"/>
            </w:pPr>
            <w:r w:rsidRPr="00075323">
              <w:rPr>
                <w:color w:val="000000" w:themeColor="text1"/>
              </w:rPr>
              <w:t>ОПК-1.</w:t>
            </w:r>
            <w:r w:rsidRPr="00075323">
              <w:rPr>
                <w:color w:val="000000" w:themeColor="text1"/>
              </w:rPr>
              <w:tab/>
              <w:t xml:space="preserve">Способен учитывать современные тенденции развития техники и технологий в области </w:t>
            </w:r>
            <w:proofErr w:type="spellStart"/>
            <w:r w:rsidRPr="00075323">
              <w:rPr>
                <w:color w:val="000000" w:themeColor="text1"/>
              </w:rPr>
              <w:t>техносферной</w:t>
            </w:r>
            <w:proofErr w:type="spellEnd"/>
            <w:r w:rsidRPr="00075323">
              <w:rPr>
                <w:color w:val="000000" w:themeColor="text1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5AB" w14:textId="77777777" w:rsidR="00075323" w:rsidRPr="00075323" w:rsidRDefault="00075323" w:rsidP="000753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323">
              <w:rPr>
                <w:sz w:val="24"/>
                <w:szCs w:val="24"/>
              </w:rPr>
              <w:t>ИД-ОПК-1.1</w:t>
            </w:r>
            <w:r w:rsidRPr="00075323">
              <w:rPr>
                <w:sz w:val="24"/>
                <w:szCs w:val="24"/>
              </w:rPr>
              <w:tab/>
              <w:t xml:space="preserve">Сбор и анализ современной научно-технической информации по вопросам развития техники и технологий в области </w:t>
            </w:r>
            <w:proofErr w:type="spellStart"/>
            <w:r w:rsidRPr="00075323">
              <w:rPr>
                <w:sz w:val="24"/>
                <w:szCs w:val="24"/>
              </w:rPr>
              <w:t>техносферной</w:t>
            </w:r>
            <w:proofErr w:type="spellEnd"/>
            <w:r w:rsidRPr="00075323">
              <w:rPr>
                <w:sz w:val="24"/>
                <w:szCs w:val="24"/>
              </w:rPr>
              <w:t xml:space="preserve"> безопасности</w:t>
            </w:r>
          </w:p>
          <w:p w14:paraId="4AD6C0A9" w14:textId="77777777" w:rsidR="00075323" w:rsidRPr="00075323" w:rsidRDefault="00075323" w:rsidP="000753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323">
              <w:rPr>
                <w:sz w:val="24"/>
                <w:szCs w:val="24"/>
              </w:rPr>
              <w:t>ИД-ОПК-1.2</w:t>
            </w:r>
            <w:r w:rsidRPr="00075323">
              <w:rPr>
                <w:sz w:val="24"/>
                <w:szCs w:val="24"/>
              </w:rPr>
              <w:tab/>
              <w:t xml:space="preserve">Решение типовых задач в области </w:t>
            </w:r>
            <w:proofErr w:type="spellStart"/>
            <w:r w:rsidRPr="00075323">
              <w:rPr>
                <w:sz w:val="24"/>
                <w:szCs w:val="24"/>
              </w:rPr>
              <w:t>техносферной</w:t>
            </w:r>
            <w:proofErr w:type="spellEnd"/>
            <w:r w:rsidRPr="00075323">
              <w:rPr>
                <w:sz w:val="24"/>
                <w:szCs w:val="24"/>
              </w:rPr>
              <w:t xml:space="preserve"> безопасности с учетом современных информационных технологий</w:t>
            </w:r>
          </w:p>
          <w:p w14:paraId="1EB3DFB5" w14:textId="2BA9EE6F" w:rsidR="00075323" w:rsidRPr="00075323" w:rsidRDefault="00075323" w:rsidP="00075323">
            <w:pPr>
              <w:pStyle w:val="af0"/>
              <w:ind w:left="0"/>
              <w:rPr>
                <w:sz w:val="24"/>
                <w:szCs w:val="24"/>
              </w:rPr>
            </w:pPr>
            <w:r w:rsidRPr="00075323">
              <w:rPr>
                <w:sz w:val="24"/>
                <w:szCs w:val="24"/>
              </w:rPr>
              <w:t>ИД-ОПК-1.3</w:t>
            </w:r>
            <w:r w:rsidRPr="00075323">
              <w:rPr>
                <w:sz w:val="24"/>
                <w:szCs w:val="24"/>
              </w:rP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</w:tr>
      <w:tr w:rsidR="00075323" w:rsidRPr="00F31E81" w14:paraId="7292E536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BD77863" w14:textId="228FBB3C" w:rsidR="00075323" w:rsidRPr="00075323" w:rsidRDefault="00075323" w:rsidP="00075323">
            <w:pPr>
              <w:pStyle w:val="pboth"/>
              <w:rPr>
                <w:i/>
              </w:rPr>
            </w:pPr>
            <w:r w:rsidRPr="00075323">
              <w:rPr>
                <w:color w:val="000000" w:themeColor="text1"/>
              </w:rPr>
              <w:t>ОПК-2.</w:t>
            </w:r>
            <w:r w:rsidRPr="00075323">
              <w:rPr>
                <w:color w:val="000000" w:themeColor="text1"/>
              </w:rPr>
              <w:tab/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3C3" w14:textId="740F9695" w:rsidR="00075323" w:rsidRPr="00075323" w:rsidRDefault="00075323" w:rsidP="000753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75323">
              <w:rPr>
                <w:sz w:val="24"/>
                <w:szCs w:val="24"/>
              </w:rPr>
              <w:t>ИД-ОПК-2.2</w:t>
            </w:r>
            <w:r w:rsidRPr="00075323">
              <w:rPr>
                <w:sz w:val="24"/>
                <w:szCs w:val="24"/>
              </w:rPr>
              <w:tab/>
              <w:t>Проектирование систем обеспечения безопасности и охраны окружающей среды</w:t>
            </w:r>
          </w:p>
        </w:tc>
      </w:tr>
      <w:tr w:rsidR="00075323" w:rsidRPr="00F31E81" w14:paraId="2CF0CC42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D593B09" w14:textId="1510D422" w:rsidR="00075323" w:rsidRPr="00075323" w:rsidRDefault="00075323" w:rsidP="00075323">
            <w:pPr>
              <w:pStyle w:val="pboth"/>
              <w:rPr>
                <w:color w:val="000000" w:themeColor="text1"/>
              </w:rPr>
            </w:pPr>
            <w:r w:rsidRPr="00075323">
              <w:t>ОПК-3.</w:t>
            </w:r>
            <w:r w:rsidRPr="00075323">
              <w:tab/>
              <w:t>Способен осуществлять профессиональную деятельность с учетом государственных требований в области обеспечения безопасности.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D586" w14:textId="77777777" w:rsidR="00075323" w:rsidRPr="00075323" w:rsidRDefault="00075323" w:rsidP="000753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75323">
              <w:rPr>
                <w:rStyle w:val="fontstyle01"/>
                <w:rFonts w:ascii="Times New Roman" w:hAnsi="Times New Roman"/>
              </w:rPr>
              <w:t>ИД-ОПК-3.1</w:t>
            </w:r>
            <w:r w:rsidRPr="00075323">
              <w:rPr>
                <w:rStyle w:val="fontstyle01"/>
                <w:rFonts w:ascii="Times New Roman" w:hAnsi="Times New Roman"/>
              </w:rPr>
              <w:tab/>
              <w:t xml:space="preserve">Поиск и анализ нормативно-правовой информации в области обеспечения безопасности </w:t>
            </w:r>
          </w:p>
          <w:p w14:paraId="733AAC4C" w14:textId="43CA8D72" w:rsidR="00075323" w:rsidRPr="00075323" w:rsidRDefault="00075323" w:rsidP="000753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323">
              <w:rPr>
                <w:rStyle w:val="fontstyle01"/>
                <w:rFonts w:ascii="Times New Roman" w:hAnsi="Times New Roman"/>
              </w:rPr>
              <w:t>ИД-ОПК-3.2</w:t>
            </w:r>
            <w:r w:rsidRPr="00075323">
              <w:rPr>
                <w:rStyle w:val="fontstyle01"/>
                <w:rFonts w:ascii="Times New Roman" w:hAnsi="Times New Roman"/>
              </w:rPr>
              <w:tab/>
              <w:t xml:space="preserve">Использование цифровых платформ, справочных правовых системам, баз данных в области </w:t>
            </w:r>
            <w:proofErr w:type="spellStart"/>
            <w:r w:rsidRPr="00075323">
              <w:rPr>
                <w:rStyle w:val="fontstyle01"/>
                <w:rFonts w:ascii="Times New Roman" w:hAnsi="Times New Roman"/>
              </w:rPr>
              <w:t>техносферной</w:t>
            </w:r>
            <w:proofErr w:type="spellEnd"/>
            <w:r w:rsidRPr="00075323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075323">
              <w:rPr>
                <w:rStyle w:val="fontstyle01"/>
                <w:rFonts w:ascii="Times New Roman" w:hAnsi="Times New Roman"/>
              </w:rPr>
              <w:t>безопа</w:t>
            </w:r>
            <w:proofErr w:type="spellEnd"/>
            <w:r>
              <w:rPr>
                <w:rStyle w:val="fontstyle01"/>
                <w:rFonts w:ascii="Times New Roman" w:hAnsi="Times New Roman"/>
                <w:lang w:val="en-US"/>
              </w:rPr>
              <w:t>c</w:t>
            </w:r>
            <w:proofErr w:type="spellStart"/>
            <w:r w:rsidRPr="00075323">
              <w:rPr>
                <w:rStyle w:val="fontstyle01"/>
                <w:rFonts w:ascii="Times New Roman" w:hAnsi="Times New Roman"/>
              </w:rPr>
              <w:t>ности</w:t>
            </w:r>
            <w:proofErr w:type="spellEnd"/>
          </w:p>
        </w:tc>
      </w:tr>
      <w:tr w:rsidR="00075323" w:rsidRPr="00F31E81" w14:paraId="3E5D266D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4E29E3B" w14:textId="7950AE04" w:rsidR="00075323" w:rsidRPr="00075323" w:rsidRDefault="00075323" w:rsidP="00075323">
            <w:pPr>
              <w:pStyle w:val="pboth"/>
              <w:rPr>
                <w:color w:val="000000" w:themeColor="text1"/>
              </w:rPr>
            </w:pPr>
            <w:r w:rsidRPr="00075323">
              <w:lastRenderedPageBreak/>
              <w:t>ОПК-4.</w:t>
            </w:r>
            <w:r w:rsidRPr="00075323"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06DD" w14:textId="2730BA27" w:rsidR="00075323" w:rsidRPr="00075323" w:rsidRDefault="00075323" w:rsidP="000753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323">
              <w:rPr>
                <w:rStyle w:val="fontstyle01"/>
                <w:rFonts w:ascii="Times New Roman" w:hAnsi="Times New Roman"/>
              </w:rPr>
              <w:t>ИД-ОПК-4.3</w:t>
            </w:r>
            <w:r w:rsidRPr="00075323">
              <w:rPr>
                <w:rStyle w:val="fontstyle01"/>
                <w:rFonts w:ascii="Times New Roman" w:hAnsi="Times New Roman"/>
              </w:rPr>
              <w:tab/>
              <w:t>Применение прикладных компьютерных программ для создания текстовых документов, электронных таблиц для решения задач профессиональной деятельности</w:t>
            </w:r>
          </w:p>
        </w:tc>
      </w:tr>
      <w:tr w:rsidR="00075323" w:rsidRPr="00F31E81" w14:paraId="3DCE4382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2C969D5" w14:textId="136236D3" w:rsidR="00075323" w:rsidRPr="00075323" w:rsidRDefault="00075323" w:rsidP="00075323">
            <w:pPr>
              <w:pStyle w:val="pboth"/>
              <w:rPr>
                <w:color w:val="000000" w:themeColor="text1"/>
              </w:rPr>
            </w:pPr>
            <w:r w:rsidRPr="00075323">
              <w:t>ПК-2.</w:t>
            </w:r>
            <w:r w:rsidRPr="00075323">
              <w:tab/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08A3" w14:textId="39DDE929" w:rsidR="00075323" w:rsidRPr="00075323" w:rsidRDefault="00075323" w:rsidP="000753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323">
              <w:rPr>
                <w:rStyle w:val="fontstyle01"/>
                <w:rFonts w:ascii="Times New Roman" w:hAnsi="Times New Roman"/>
              </w:rPr>
              <w:t>ИД-ПК-2.2</w:t>
            </w:r>
            <w:r w:rsidRPr="00075323">
              <w:rPr>
                <w:rStyle w:val="fontstyle01"/>
                <w:rFonts w:ascii="Times New Roman" w:hAnsi="Times New Roman"/>
              </w:rPr>
              <w:tab/>
              <w:t>Оформление документации по экспертизе в области охраны окружающей среды и безопасности жизнедеятельности</w:t>
            </w:r>
          </w:p>
        </w:tc>
      </w:tr>
      <w:tr w:rsidR="00075323" w:rsidRPr="00F31E81" w14:paraId="5067B684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4361A4F" w14:textId="5D68FBF3" w:rsidR="00075323" w:rsidRPr="00075323" w:rsidRDefault="00075323" w:rsidP="00075323">
            <w:pPr>
              <w:pStyle w:val="pboth"/>
            </w:pPr>
            <w:r w:rsidRPr="00075323">
              <w:t>ПК-3.</w:t>
            </w:r>
            <w:r w:rsidRPr="00075323">
              <w:tab/>
              <w:t xml:space="preserve">Способен обеспечивать функционирование систем управления </w:t>
            </w:r>
            <w:proofErr w:type="spellStart"/>
            <w:r w:rsidRPr="00075323">
              <w:t>техносферной</w:t>
            </w:r>
            <w:proofErr w:type="spellEnd"/>
            <w:r w:rsidRPr="00075323">
              <w:t xml:space="preserve"> безопасностью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9164" w14:textId="7BC15AEF" w:rsidR="00075323" w:rsidRPr="00075323" w:rsidRDefault="00075323" w:rsidP="000753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75323">
              <w:rPr>
                <w:rStyle w:val="fontstyle01"/>
                <w:rFonts w:ascii="Times New Roman" w:hAnsi="Times New Roman"/>
              </w:rPr>
              <w:t>ИД-ПК-3.1</w:t>
            </w:r>
            <w:r w:rsidRPr="00075323">
              <w:rPr>
                <w:rStyle w:val="fontstyle01"/>
                <w:rFonts w:ascii="Times New Roman" w:hAnsi="Times New Roman"/>
              </w:rPr>
              <w:tab/>
              <w:t xml:space="preserve">Оформление локальных нормативно-правовых актов в области </w:t>
            </w:r>
            <w:proofErr w:type="spellStart"/>
            <w:r w:rsidRPr="00075323">
              <w:rPr>
                <w:rStyle w:val="fontstyle01"/>
                <w:rFonts w:ascii="Times New Roman" w:hAnsi="Times New Roman"/>
              </w:rPr>
              <w:t>техносферной</w:t>
            </w:r>
            <w:proofErr w:type="spellEnd"/>
            <w:r w:rsidRPr="00075323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075323">
              <w:rPr>
                <w:rStyle w:val="fontstyle01"/>
                <w:rFonts w:ascii="Times New Roman" w:hAnsi="Times New Roman"/>
              </w:rPr>
              <w:t>безопа</w:t>
            </w:r>
            <w:proofErr w:type="spellEnd"/>
            <w:r>
              <w:rPr>
                <w:rStyle w:val="fontstyle01"/>
                <w:rFonts w:ascii="Times New Roman" w:hAnsi="Times New Roman"/>
                <w:lang w:val="en-US"/>
              </w:rPr>
              <w:t>c</w:t>
            </w:r>
            <w:proofErr w:type="spellStart"/>
            <w:r w:rsidRPr="00075323">
              <w:rPr>
                <w:rStyle w:val="fontstyle01"/>
                <w:rFonts w:ascii="Times New Roman" w:hAnsi="Times New Roman"/>
              </w:rPr>
              <w:t>ности</w:t>
            </w:r>
            <w:proofErr w:type="spellEnd"/>
          </w:p>
          <w:p w14:paraId="6E546352" w14:textId="77777777" w:rsidR="00075323" w:rsidRPr="00075323" w:rsidRDefault="00075323" w:rsidP="000753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75323">
              <w:rPr>
                <w:rStyle w:val="fontstyle01"/>
                <w:rFonts w:ascii="Times New Roman" w:hAnsi="Times New Roman"/>
              </w:rPr>
              <w:t>ИД-ПК-3.2</w:t>
            </w:r>
            <w:r w:rsidRPr="00075323">
              <w:rPr>
                <w:rStyle w:val="fontstyle01"/>
                <w:rFonts w:ascii="Times New Roman" w:hAnsi="Times New Roman"/>
              </w:rPr>
              <w:tab/>
              <w:t>Идентификация опасных и вредных факторов на производстве</w:t>
            </w:r>
          </w:p>
          <w:p w14:paraId="7A9C11E7" w14:textId="36733142" w:rsidR="00075323" w:rsidRPr="00075323" w:rsidRDefault="00075323" w:rsidP="0007532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75323">
              <w:rPr>
                <w:rStyle w:val="fontstyle01"/>
                <w:rFonts w:ascii="Times New Roman" w:hAnsi="Times New Roman"/>
              </w:rPr>
              <w:t>ИД-ПК-3.3</w:t>
            </w:r>
            <w:r w:rsidRPr="00075323">
              <w:rPr>
                <w:rStyle w:val="fontstyle01"/>
                <w:rFonts w:ascii="Times New Roman" w:hAnsi="Times New Roman"/>
              </w:rPr>
              <w:tab/>
              <w:t xml:space="preserve">Выбор систем управления </w:t>
            </w:r>
            <w:proofErr w:type="spellStart"/>
            <w:r w:rsidRPr="00075323">
              <w:rPr>
                <w:rStyle w:val="fontstyle01"/>
                <w:rFonts w:ascii="Times New Roman" w:hAnsi="Times New Roman"/>
              </w:rPr>
              <w:t>техносферной</w:t>
            </w:r>
            <w:proofErr w:type="spellEnd"/>
            <w:r w:rsidRPr="00075323">
              <w:rPr>
                <w:rStyle w:val="fontstyle01"/>
                <w:rFonts w:ascii="Times New Roman" w:hAnsi="Times New Roman"/>
              </w:rPr>
              <w:t xml:space="preserve"> безопасностью</w:t>
            </w:r>
          </w:p>
        </w:tc>
      </w:tr>
    </w:tbl>
    <w:p w14:paraId="08704A6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FC28811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56E2CF3E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57376" w14:textId="2B101D23" w:rsidR="007B65C7" w:rsidRPr="00075323" w:rsidRDefault="00075323" w:rsidP="002328E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14:paraId="5B9B4BF5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BDEAE4" w14:textId="02CC8971" w:rsidR="007B65C7" w:rsidRPr="00075323" w:rsidRDefault="00075323" w:rsidP="002328E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324</w:t>
            </w:r>
          </w:p>
        </w:tc>
        <w:tc>
          <w:tcPr>
            <w:tcW w:w="937" w:type="dxa"/>
            <w:vAlign w:val="center"/>
          </w:tcPr>
          <w:p w14:paraId="63E91474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4EB03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258F" w14:textId="77777777" w:rsidR="00DA6AFE" w:rsidRDefault="00DA6AFE" w:rsidP="005E3840">
      <w:r>
        <w:separator/>
      </w:r>
    </w:p>
  </w:endnote>
  <w:endnote w:type="continuationSeparator" w:id="0">
    <w:p w14:paraId="452B8867" w14:textId="77777777" w:rsidR="00DA6AFE" w:rsidRDefault="00DA6A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EE0" w14:textId="77777777"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4BD749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D33" w14:textId="77777777" w:rsidR="002328EF" w:rsidRDefault="002328EF">
    <w:pPr>
      <w:pStyle w:val="ae"/>
      <w:jc w:val="right"/>
    </w:pPr>
  </w:p>
  <w:p w14:paraId="3595AA40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B73" w14:textId="77777777" w:rsidR="002328EF" w:rsidRDefault="002328EF">
    <w:pPr>
      <w:pStyle w:val="ae"/>
      <w:jc w:val="right"/>
    </w:pPr>
  </w:p>
  <w:p w14:paraId="26AE575A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29DD" w14:textId="77777777" w:rsidR="00DA6AFE" w:rsidRDefault="00DA6AFE" w:rsidP="005E3840">
      <w:r>
        <w:separator/>
      </w:r>
    </w:p>
  </w:footnote>
  <w:footnote w:type="continuationSeparator" w:id="0">
    <w:p w14:paraId="4378D6C7" w14:textId="77777777" w:rsidR="00DA6AFE" w:rsidRDefault="00DA6A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FB6A4F3" w14:textId="77777777" w:rsidR="002328EF" w:rsidRDefault="004744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B00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0821" w14:textId="77777777" w:rsidR="002328EF" w:rsidRDefault="002328EF">
    <w:pPr>
      <w:pStyle w:val="ac"/>
      <w:jc w:val="center"/>
    </w:pPr>
  </w:p>
  <w:p w14:paraId="29F39389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32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070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C0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44E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3F4B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FE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FB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386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570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426F6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4862</Characters>
  <Application>Microsoft Office Word</Application>
  <DocSecurity>0</DocSecurity>
  <Lines>270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3</cp:revision>
  <cp:lastPrinted>2021-05-14T12:22:00Z</cp:lastPrinted>
  <dcterms:created xsi:type="dcterms:W3CDTF">2022-05-10T21:54:00Z</dcterms:created>
  <dcterms:modified xsi:type="dcterms:W3CDTF">2022-05-10T21:57:00Z</dcterms:modified>
</cp:coreProperties>
</file>