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627E7D5E" w:rsidR="00F4783E" w:rsidRPr="006C691D" w:rsidRDefault="00AA4F4F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 w:rsidRPr="00AA4F4F">
        <w:rPr>
          <w:rFonts w:cs="Times New Roman"/>
          <w:b/>
          <w:sz w:val="28"/>
          <w:szCs w:val="28"/>
          <w:u w:val="single"/>
        </w:rPr>
        <w:t>Экологическое обоснование проектов промышленных предприятий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5F42DA" w:rsidRPr="0051416A" w14:paraId="24FE50A8" w14:textId="77777777" w:rsidTr="00FE41A0">
        <w:tc>
          <w:tcPr>
            <w:tcW w:w="1537" w:type="pct"/>
            <w:shd w:val="clear" w:color="auto" w:fill="auto"/>
            <w:vAlign w:val="bottom"/>
          </w:tcPr>
          <w:p w14:paraId="67E01549" w14:textId="3028034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A9D70D5" w14:textId="18C85962" w:rsidR="005F42DA" w:rsidRPr="005F42DA" w:rsidRDefault="008245D1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20</w:t>
            </w:r>
            <w:r w:rsidR="005F42DA" w:rsidRPr="005F42DA">
              <w:rPr>
                <w:rFonts w:cs="Times New Roman"/>
                <w:b/>
                <w:color w:val="000000"/>
                <w:szCs w:val="24"/>
              </w:rPr>
              <w:t>.03.0</w:t>
            </w:r>
            <w:r>
              <w:rPr>
                <w:rFonts w:cs="Times New Roman"/>
                <w:b/>
                <w:color w:val="000000"/>
                <w:szCs w:val="24"/>
              </w:rPr>
              <w:t>1</w:t>
            </w:r>
            <w:r w:rsidR="005F42DA" w:rsidRPr="005F42D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Техносферная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безопасность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5F42DA" w:rsidRPr="0051416A" w14:paraId="4E6862BE" w14:textId="77777777" w:rsidTr="00FE41A0">
        <w:tc>
          <w:tcPr>
            <w:tcW w:w="1537" w:type="pct"/>
            <w:shd w:val="clear" w:color="auto" w:fill="auto"/>
          </w:tcPr>
          <w:p w14:paraId="4B68F620" w14:textId="3750C1C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4B71334" w14:textId="62063A74" w:rsidR="005F42DA" w:rsidRPr="005F42DA" w:rsidRDefault="008245D1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8245D1">
              <w:rPr>
                <w:rFonts w:cs="Times New Roman"/>
                <w:color w:val="000000"/>
                <w:szCs w:val="24"/>
              </w:rPr>
              <w:t xml:space="preserve">Инжиниринг </w:t>
            </w:r>
            <w:proofErr w:type="spellStart"/>
            <w:r w:rsidRPr="008245D1">
              <w:rPr>
                <w:rFonts w:cs="Times New Roman"/>
                <w:color w:val="000000"/>
                <w:szCs w:val="24"/>
              </w:rPr>
              <w:t>техносферы</w:t>
            </w:r>
            <w:proofErr w:type="spellEnd"/>
            <w:r w:rsidRPr="008245D1">
              <w:rPr>
                <w:rFonts w:cs="Times New Roman"/>
                <w:color w:val="000000"/>
                <w:szCs w:val="24"/>
              </w:rPr>
              <w:t xml:space="preserve"> и экологическая экспертиза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</w:tbl>
    <w:p w14:paraId="719A84FE" w14:textId="77777777" w:rsidR="00780050" w:rsidRDefault="00780050" w:rsidP="00310856">
      <w:pPr>
        <w:rPr>
          <w:rFonts w:cs="Times New Roman"/>
          <w:b/>
          <w:szCs w:val="24"/>
        </w:rPr>
      </w:pPr>
    </w:p>
    <w:p w14:paraId="62F203C7" w14:textId="1CEE4A6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4907" w:type="pct"/>
        <w:jc w:val="center"/>
        <w:tblLook w:val="01E0" w:firstRow="1" w:lastRow="1" w:firstColumn="1" w:lastColumn="1" w:noHBand="0" w:noVBand="0"/>
      </w:tblPr>
      <w:tblGrid>
        <w:gridCol w:w="848"/>
        <w:gridCol w:w="8333"/>
      </w:tblGrid>
      <w:tr w:rsidR="00947D6B" w:rsidRPr="0051416A" w14:paraId="4159AA5C" w14:textId="77777777" w:rsidTr="00D9691E">
        <w:trPr>
          <w:jc w:val="center"/>
        </w:trPr>
        <w:tc>
          <w:tcPr>
            <w:tcW w:w="462" w:type="pct"/>
          </w:tcPr>
          <w:p w14:paraId="3C942FAD" w14:textId="7239C929" w:rsidR="00947D6B" w:rsidRPr="00F5599F" w:rsidRDefault="00BA5D1D" w:rsidP="0041271E">
            <w:pPr>
              <w:ind w:right="-113"/>
              <w:jc w:val="left"/>
              <w:rPr>
                <w:rFonts w:cs="Times New Roman"/>
              </w:rPr>
            </w:pPr>
            <w:r>
              <w:t>П</w:t>
            </w:r>
            <w:r w:rsidR="00947D6B" w:rsidRPr="004772FA">
              <w:t>К-</w:t>
            </w:r>
            <w:r w:rsidR="00947D6B">
              <w:t>1</w:t>
            </w:r>
            <w:r>
              <w:t>8</w:t>
            </w:r>
          </w:p>
        </w:tc>
        <w:tc>
          <w:tcPr>
            <w:tcW w:w="4538" w:type="pct"/>
            <w:vAlign w:val="center"/>
          </w:tcPr>
          <w:p w14:paraId="1BF5D784" w14:textId="07DADE20" w:rsidR="00947D6B" w:rsidRPr="00F5599F" w:rsidRDefault="00947D6B" w:rsidP="007248C5">
            <w:pPr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</w:rPr>
              <w:t xml:space="preserve">– </w:t>
            </w:r>
            <w:r w:rsidR="00BA5D1D" w:rsidRPr="003A68DE">
              <w:rPr>
                <w:color w:val="000000"/>
                <w:szCs w:val="24"/>
              </w:rPr>
              <w:t>готовностью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Российской Федерации</w:t>
            </w:r>
            <w:r w:rsidR="00BA5D1D">
              <w:rPr>
                <w:color w:val="000000"/>
                <w:szCs w:val="24"/>
              </w:rPr>
              <w:t>.</w:t>
            </w:r>
          </w:p>
        </w:tc>
      </w:tr>
      <w:tr w:rsidR="00947D6B" w:rsidRPr="0051416A" w14:paraId="2C6871B0" w14:textId="77777777" w:rsidTr="00947D6B">
        <w:trPr>
          <w:trHeight w:val="197"/>
          <w:jc w:val="center"/>
        </w:trPr>
        <w:tc>
          <w:tcPr>
            <w:tcW w:w="462" w:type="pct"/>
          </w:tcPr>
          <w:p w14:paraId="27E9693C" w14:textId="76534162" w:rsidR="00947D6B" w:rsidRPr="00F5599F" w:rsidRDefault="00947D6B" w:rsidP="0041271E">
            <w:pPr>
              <w:ind w:right="-113"/>
              <w:jc w:val="left"/>
              <w:rPr>
                <w:rFonts w:cs="Times New Roman"/>
              </w:rPr>
            </w:pPr>
            <w:r>
              <w:t>ПК-</w:t>
            </w:r>
            <w:r w:rsidR="00BA5D1D">
              <w:t>2</w:t>
            </w:r>
            <w:r>
              <w:t>1</w:t>
            </w:r>
          </w:p>
        </w:tc>
        <w:tc>
          <w:tcPr>
            <w:tcW w:w="4538" w:type="pct"/>
          </w:tcPr>
          <w:p w14:paraId="4076E628" w14:textId="24D6CC00" w:rsidR="00947D6B" w:rsidRPr="005F42DA" w:rsidRDefault="00947D6B" w:rsidP="0041271E">
            <w:pPr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</w:rPr>
              <w:t xml:space="preserve">– </w:t>
            </w:r>
            <w:r w:rsidR="00BA5D1D" w:rsidRPr="007965CB">
              <w:rPr>
                <w:color w:val="000000"/>
                <w:szCs w:val="24"/>
              </w:rPr>
              <w:t>способностью решать задачи профессиональной деятельности в составе научно-исследовательского коллектива</w:t>
            </w:r>
            <w:r>
              <w:rPr>
                <w:color w:val="000000"/>
                <w:szCs w:val="24"/>
              </w:rPr>
              <w:t>.</w:t>
            </w:r>
          </w:p>
        </w:tc>
      </w:tr>
    </w:tbl>
    <w:p w14:paraId="545CD73B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75FC673" w14:textId="69EAA04D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6B6F783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AA4F4F" w14:paraId="4476B170" w14:textId="77777777" w:rsidTr="00AA4F4F">
        <w:tc>
          <w:tcPr>
            <w:tcW w:w="670" w:type="dxa"/>
          </w:tcPr>
          <w:p w14:paraId="104D1467" w14:textId="77777777" w:rsidR="00C172D1" w:rsidRPr="00AA4F4F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AA4F4F">
              <w:rPr>
                <w:rFonts w:cs="Times New Roman"/>
                <w:szCs w:val="24"/>
              </w:rPr>
              <w:t>№ п</w:t>
            </w:r>
            <w:r w:rsidRPr="00AA4F4F">
              <w:rPr>
                <w:rFonts w:cs="Times New Roman"/>
                <w:szCs w:val="24"/>
                <w:lang w:val="en-US"/>
              </w:rPr>
              <w:t>/</w:t>
            </w:r>
            <w:r w:rsidRPr="00AA4F4F">
              <w:rPr>
                <w:rFonts w:cs="Times New Roman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AA4F4F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AA4F4F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AA4F4F" w:rsidRPr="00AA4F4F" w14:paraId="5E754B36" w14:textId="77777777" w:rsidTr="00AA4F4F">
        <w:tc>
          <w:tcPr>
            <w:tcW w:w="670" w:type="dxa"/>
          </w:tcPr>
          <w:p w14:paraId="1881EB2F" w14:textId="10762532" w:rsidR="00AA4F4F" w:rsidRPr="00AA4F4F" w:rsidRDefault="00AA4F4F" w:rsidP="00AA4F4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B282737" w14:textId="2B5B32E8" w:rsidR="00AA4F4F" w:rsidRPr="00AA4F4F" w:rsidRDefault="00AA4F4F" w:rsidP="00AA4F4F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AA4F4F">
              <w:rPr>
                <w:szCs w:val="24"/>
              </w:rPr>
              <w:t>Введение в курс. Общее представление об экологическом обосновании проектов.</w:t>
            </w:r>
          </w:p>
        </w:tc>
      </w:tr>
      <w:tr w:rsidR="00AA4F4F" w:rsidRPr="00AA4F4F" w14:paraId="2724B06A" w14:textId="77777777" w:rsidTr="00AA4F4F">
        <w:tc>
          <w:tcPr>
            <w:tcW w:w="670" w:type="dxa"/>
          </w:tcPr>
          <w:p w14:paraId="54D3357A" w14:textId="1F7DA424" w:rsidR="00AA4F4F" w:rsidRPr="00AA4F4F" w:rsidRDefault="00AA4F4F" w:rsidP="00AA4F4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5B76183" w14:textId="2C07C368" w:rsidR="00AA4F4F" w:rsidRPr="00AA4F4F" w:rsidRDefault="00AA4F4F" w:rsidP="00AA4F4F">
            <w:pPr>
              <w:rPr>
                <w:rFonts w:cs="Times New Roman"/>
                <w:szCs w:val="24"/>
              </w:rPr>
            </w:pPr>
            <w:r w:rsidRPr="00AA4F4F">
              <w:rPr>
                <w:bCs/>
                <w:szCs w:val="24"/>
              </w:rPr>
              <w:t>История экологической экспертизы и оценки воздействия на окружающую среду</w:t>
            </w:r>
          </w:p>
        </w:tc>
      </w:tr>
      <w:tr w:rsidR="00AA4F4F" w:rsidRPr="00AA4F4F" w14:paraId="13BF400E" w14:textId="77777777" w:rsidTr="00AA4F4F">
        <w:tc>
          <w:tcPr>
            <w:tcW w:w="670" w:type="dxa"/>
          </w:tcPr>
          <w:p w14:paraId="45909378" w14:textId="320EBCAA" w:rsidR="00AA4F4F" w:rsidRPr="00AA4F4F" w:rsidRDefault="00AA4F4F" w:rsidP="00AA4F4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56764EF0" w14:textId="18BD7D97" w:rsidR="00AA4F4F" w:rsidRPr="00AA4F4F" w:rsidRDefault="00AA4F4F" w:rsidP="00AA4F4F">
            <w:pPr>
              <w:rPr>
                <w:szCs w:val="24"/>
              </w:rPr>
            </w:pPr>
            <w:r w:rsidRPr="00AA4F4F">
              <w:rPr>
                <w:szCs w:val="24"/>
              </w:rPr>
              <w:t>Общее представление о проектировании и инженерно-экологических изысканиях</w:t>
            </w:r>
          </w:p>
        </w:tc>
      </w:tr>
      <w:tr w:rsidR="00AA4F4F" w:rsidRPr="00AA4F4F" w14:paraId="5BBC1A76" w14:textId="77777777" w:rsidTr="00AA4F4F">
        <w:tc>
          <w:tcPr>
            <w:tcW w:w="670" w:type="dxa"/>
          </w:tcPr>
          <w:p w14:paraId="2B091E06" w14:textId="7A689973" w:rsidR="00AA4F4F" w:rsidRPr="00AA4F4F" w:rsidRDefault="00AA4F4F" w:rsidP="00AA4F4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17D183DB" w14:textId="71EA1ACE" w:rsidR="00AA4F4F" w:rsidRPr="00AA4F4F" w:rsidRDefault="00AA4F4F" w:rsidP="00AA4F4F">
            <w:pPr>
              <w:rPr>
                <w:szCs w:val="24"/>
              </w:rPr>
            </w:pPr>
            <w:r w:rsidRPr="00AA4F4F">
              <w:rPr>
                <w:bCs/>
                <w:szCs w:val="24"/>
              </w:rPr>
              <w:t>Раздел «Охрана окружающей среды» в проектах</w:t>
            </w:r>
          </w:p>
        </w:tc>
      </w:tr>
      <w:tr w:rsidR="00AA4F4F" w:rsidRPr="00AA4F4F" w14:paraId="4FAF86E9" w14:textId="77777777" w:rsidTr="00AA4F4F">
        <w:tc>
          <w:tcPr>
            <w:tcW w:w="670" w:type="dxa"/>
          </w:tcPr>
          <w:p w14:paraId="26BECDD3" w14:textId="77777777" w:rsidR="00AA4F4F" w:rsidRPr="00AA4F4F" w:rsidRDefault="00AA4F4F" w:rsidP="00AA4F4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00EAEDC0" w14:textId="4B8B9C9A" w:rsidR="00AA4F4F" w:rsidRPr="00AA4F4F" w:rsidRDefault="00AA4F4F" w:rsidP="00AA4F4F">
            <w:pPr>
              <w:rPr>
                <w:bCs/>
                <w:szCs w:val="24"/>
              </w:rPr>
            </w:pPr>
            <w:r w:rsidRPr="00AA4F4F">
              <w:rPr>
                <w:bCs/>
                <w:szCs w:val="24"/>
              </w:rPr>
              <w:t>Государственная экологическая экспертиза. Государственная экспертиза проектов.</w:t>
            </w:r>
          </w:p>
        </w:tc>
      </w:tr>
    </w:tbl>
    <w:p w14:paraId="30AC7FF1" w14:textId="411CBE36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06BA00FA" w14:textId="28C424C1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07C2C0DB" w14:textId="6DE21E44" w:rsidR="00BA5D1D" w:rsidRPr="00BA5D1D" w:rsidRDefault="00BA5D1D" w:rsidP="006C691D">
      <w:pPr>
        <w:contextualSpacing/>
        <w:rPr>
          <w:rFonts w:cs="Times New Roman"/>
          <w:b/>
          <w:szCs w:val="24"/>
        </w:rPr>
      </w:pPr>
      <w:r w:rsidRPr="00BA5D1D">
        <w:rPr>
          <w:b/>
          <w:szCs w:val="24"/>
        </w:rPr>
        <w:t>3. Форма контроля – зачет.</w:t>
      </w:r>
      <w:bookmarkStart w:id="0" w:name="_GoBack"/>
      <w:bookmarkEnd w:id="0"/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946FF"/>
    <w:rsid w:val="001A7F57"/>
    <w:rsid w:val="001D2931"/>
    <w:rsid w:val="00241D70"/>
    <w:rsid w:val="00272AEB"/>
    <w:rsid w:val="002B58C9"/>
    <w:rsid w:val="00310856"/>
    <w:rsid w:val="003534CD"/>
    <w:rsid w:val="003B671E"/>
    <w:rsid w:val="0041271E"/>
    <w:rsid w:val="00477262"/>
    <w:rsid w:val="004909E8"/>
    <w:rsid w:val="0051416A"/>
    <w:rsid w:val="00586664"/>
    <w:rsid w:val="005F42DA"/>
    <w:rsid w:val="00631E78"/>
    <w:rsid w:val="00654020"/>
    <w:rsid w:val="006C691D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AA4F4F"/>
    <w:rsid w:val="00B47808"/>
    <w:rsid w:val="00BA5D1D"/>
    <w:rsid w:val="00C172D1"/>
    <w:rsid w:val="00C433CD"/>
    <w:rsid w:val="00D9691E"/>
    <w:rsid w:val="00E1535A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F9B34313-DB75-8C4E-8FA6-38DE387E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2016-09-27T11:20:00Z</cp:lastPrinted>
  <dcterms:created xsi:type="dcterms:W3CDTF">2018-12-23T20:11:00Z</dcterms:created>
  <dcterms:modified xsi:type="dcterms:W3CDTF">2019-01-25T22:59:00Z</dcterms:modified>
</cp:coreProperties>
</file>