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E" w:rsidRPr="00F6219A" w:rsidRDefault="00F4783E" w:rsidP="008C0D87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  <w:r w:rsidR="00F6219A" w:rsidRPr="00F6219A">
        <w:rPr>
          <w:rFonts w:ascii="Times New Roman" w:hAnsi="Times New Roman" w:cs="Times New Roman"/>
          <w:b/>
          <w:sz w:val="28"/>
          <w:szCs w:val="28"/>
        </w:rPr>
        <w:br/>
      </w:r>
      <w:r w:rsidR="002E79A7">
        <w:rPr>
          <w:rFonts w:ascii="Times New Roman" w:hAnsi="Times New Roman" w:cs="Times New Roman"/>
          <w:b/>
          <w:sz w:val="28"/>
          <w:szCs w:val="28"/>
        </w:rPr>
        <w:t>Специальные главы высшей м</w:t>
      </w:r>
      <w:r w:rsidR="00F6219A">
        <w:rPr>
          <w:rFonts w:ascii="Times New Roman" w:hAnsi="Times New Roman" w:cs="Times New Roman"/>
          <w:b/>
          <w:sz w:val="28"/>
          <w:szCs w:val="28"/>
        </w:rPr>
        <w:t>атематик</w:t>
      </w:r>
      <w:r w:rsidR="002E79A7">
        <w:rPr>
          <w:rFonts w:ascii="Times New Roman" w:hAnsi="Times New Roman" w:cs="Times New Roman"/>
          <w:b/>
          <w:sz w:val="28"/>
          <w:szCs w:val="28"/>
        </w:rPr>
        <w:t>и</w:t>
      </w:r>
    </w:p>
    <w:p w:rsidR="00BF29B7" w:rsidRPr="00BF29B7" w:rsidRDefault="00F4783E" w:rsidP="00BF29B7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BF29B7">
        <w:rPr>
          <w:rFonts w:ascii="Times New Roman" w:hAnsi="Times New Roman" w:cs="Times New Roman"/>
          <w:sz w:val="28"/>
          <w:szCs w:val="28"/>
        </w:rPr>
        <w:t xml:space="preserve">: </w:t>
      </w:r>
      <w:r w:rsidR="002E79A7" w:rsidRPr="002E79A7">
        <w:rPr>
          <w:rFonts w:ascii="Times New Roman" w:hAnsi="Times New Roman" w:cs="Times New Roman"/>
          <w:color w:val="000000"/>
          <w:sz w:val="28"/>
          <w:szCs w:val="28"/>
        </w:rPr>
        <w:t xml:space="preserve">20.03.01 </w:t>
      </w:r>
      <w:proofErr w:type="spellStart"/>
      <w:r w:rsidR="002E79A7" w:rsidRPr="002E79A7">
        <w:rPr>
          <w:rStyle w:val="a6"/>
          <w:rFonts w:ascii="Times New Roman" w:hAnsi="Times New Roman"/>
          <w:b w:val="0"/>
          <w:bCs w:val="0"/>
          <w:sz w:val="28"/>
          <w:szCs w:val="28"/>
        </w:rPr>
        <w:t>Техносферная</w:t>
      </w:r>
      <w:proofErr w:type="spellEnd"/>
      <w:r w:rsidR="002E79A7" w:rsidRPr="002E79A7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безопасность</w:t>
      </w:r>
      <w:r w:rsidR="003F74CB" w:rsidRPr="002E79A7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  <w:r w:rsidR="0084757F" w:rsidRPr="00BF29B7">
        <w:rPr>
          <w:rFonts w:ascii="Times New Roman" w:hAnsi="Times New Roman" w:cs="Times New Roman"/>
          <w:sz w:val="28"/>
          <w:szCs w:val="28"/>
        </w:rPr>
        <w:br/>
      </w:r>
      <w:r w:rsidRPr="00BF29B7">
        <w:rPr>
          <w:rFonts w:ascii="Times New Roman" w:hAnsi="Times New Roman" w:cs="Times New Roman"/>
          <w:b/>
          <w:sz w:val="28"/>
          <w:szCs w:val="28"/>
        </w:rPr>
        <w:t>Профили подготовки</w:t>
      </w:r>
      <w:r w:rsidRPr="00BF29B7">
        <w:rPr>
          <w:rFonts w:ascii="Times New Roman" w:hAnsi="Times New Roman" w:cs="Times New Roman"/>
          <w:sz w:val="28"/>
          <w:szCs w:val="28"/>
        </w:rPr>
        <w:t xml:space="preserve">: </w:t>
      </w:r>
      <w:r w:rsidR="00211E80" w:rsidRPr="00211E80">
        <w:rPr>
          <w:rStyle w:val="a6"/>
          <w:rFonts w:ascii="Times New Roman" w:hAnsi="Times New Roman"/>
          <w:b w:val="0"/>
          <w:sz w:val="28"/>
          <w:szCs w:val="28"/>
        </w:rPr>
        <w:t xml:space="preserve">Инжиниринг </w:t>
      </w:r>
      <w:proofErr w:type="spellStart"/>
      <w:r w:rsidR="00211E80" w:rsidRPr="00211E80">
        <w:rPr>
          <w:rStyle w:val="a6"/>
          <w:rFonts w:ascii="Times New Roman" w:hAnsi="Times New Roman"/>
          <w:b w:val="0"/>
          <w:sz w:val="28"/>
          <w:szCs w:val="28"/>
        </w:rPr>
        <w:t>техносферы</w:t>
      </w:r>
      <w:proofErr w:type="spellEnd"/>
      <w:r w:rsidR="00211E80" w:rsidRPr="00211E80">
        <w:rPr>
          <w:rStyle w:val="a6"/>
          <w:rFonts w:ascii="Times New Roman" w:hAnsi="Times New Roman"/>
          <w:b w:val="0"/>
          <w:sz w:val="28"/>
          <w:szCs w:val="28"/>
        </w:rPr>
        <w:t xml:space="preserve"> и экологическая экспертиза</w:t>
      </w:r>
      <w:r w:rsidR="00BF29B7" w:rsidRPr="00BF29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83E" w:rsidRPr="009738CF" w:rsidRDefault="00990F1B" w:rsidP="00100B9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1</w:t>
      </w:r>
      <w:r w:rsidR="00F4783E" w:rsidRPr="009738CF">
        <w:rPr>
          <w:rFonts w:ascii="Times New Roman" w:hAnsi="Times New Roman" w:cs="Times New Roman"/>
          <w:b/>
          <w:sz w:val="28"/>
          <w:szCs w:val="28"/>
        </w:rPr>
        <w:t>. Компетенции, формируемые в результате освоения дисциплины:</w:t>
      </w:r>
    </w:p>
    <w:p w:rsidR="00F4783E" w:rsidRPr="00D278FF" w:rsidRDefault="00347E0A" w:rsidP="00D278F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7F3">
        <w:rPr>
          <w:rFonts w:ascii="Times New Roman" w:hAnsi="Times New Roman" w:cs="Times New Roman"/>
          <w:sz w:val="28"/>
          <w:szCs w:val="28"/>
        </w:rPr>
        <w:t>ПК-22</w:t>
      </w:r>
      <w:r w:rsidR="00384151" w:rsidRPr="00D278FF">
        <w:rPr>
          <w:rFonts w:ascii="Times New Roman" w:hAnsi="Times New Roman" w:cs="Times New Roman"/>
          <w:sz w:val="28"/>
          <w:szCs w:val="28"/>
        </w:rPr>
        <w:t xml:space="preserve"> </w:t>
      </w:r>
      <w:r w:rsidRPr="00F677F3">
        <w:rPr>
          <w:rFonts w:ascii="Times New Roman" w:hAnsi="Times New Roman" w:cs="Times New Roman"/>
          <w:sz w:val="28"/>
          <w:szCs w:val="28"/>
        </w:rPr>
        <w:t>способностью использовать законы и методы математики, естественных, гуманитарных и экономических наук при решении профессиональных задач.</w:t>
      </w:r>
    </w:p>
    <w:p w:rsidR="00310856" w:rsidRDefault="00990F1B" w:rsidP="00465A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6D0A48">
        <w:rPr>
          <w:rFonts w:ascii="Times New Roman" w:hAnsi="Times New Roman" w:cs="Times New Roman"/>
          <w:b/>
          <w:sz w:val="28"/>
          <w:szCs w:val="28"/>
        </w:rPr>
        <w:t>2</w:t>
      </w:r>
      <w:r w:rsidR="00310856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6D0A48" w:rsidRPr="009738CF" w:rsidTr="00363BF7">
        <w:tc>
          <w:tcPr>
            <w:tcW w:w="675" w:type="dxa"/>
          </w:tcPr>
          <w:p w:rsidR="006D0A48" w:rsidRPr="009738CF" w:rsidRDefault="006D0A48" w:rsidP="0036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6D0A48" w:rsidRPr="0050724F" w:rsidRDefault="006D0A48" w:rsidP="00363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6D0A48" w:rsidRPr="009738CF" w:rsidTr="00363BF7">
        <w:tc>
          <w:tcPr>
            <w:tcW w:w="675" w:type="dxa"/>
            <w:vAlign w:val="center"/>
          </w:tcPr>
          <w:p w:rsidR="006D0A48" w:rsidRPr="00465A4A" w:rsidRDefault="006D0A48" w:rsidP="003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6D0A48" w:rsidRPr="00BA1FDC" w:rsidRDefault="006D0A48" w:rsidP="0036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метрических и нормированных пространств.</w:t>
            </w:r>
          </w:p>
        </w:tc>
      </w:tr>
      <w:tr w:rsidR="006D0A48" w:rsidRPr="009738CF" w:rsidTr="00363BF7">
        <w:tc>
          <w:tcPr>
            <w:tcW w:w="675" w:type="dxa"/>
            <w:vAlign w:val="center"/>
          </w:tcPr>
          <w:p w:rsidR="006D0A48" w:rsidRPr="00465A4A" w:rsidRDefault="006D0A48" w:rsidP="003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6D0A48" w:rsidRPr="00BA1FDC" w:rsidRDefault="006D0A48" w:rsidP="0036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линейных алгебраических уравнений.</w:t>
            </w:r>
          </w:p>
        </w:tc>
      </w:tr>
      <w:tr w:rsidR="006D0A48" w:rsidRPr="009738CF" w:rsidTr="00363BF7">
        <w:tc>
          <w:tcPr>
            <w:tcW w:w="675" w:type="dxa"/>
            <w:vAlign w:val="center"/>
          </w:tcPr>
          <w:p w:rsidR="006D0A48" w:rsidRPr="00465A4A" w:rsidRDefault="006D0A48" w:rsidP="003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6D0A48" w:rsidRPr="00BA1FDC" w:rsidRDefault="006D0A48" w:rsidP="0036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нелинейных уравнений и систем..</w:t>
            </w:r>
          </w:p>
        </w:tc>
      </w:tr>
      <w:tr w:rsidR="006D0A48" w:rsidRPr="009738CF" w:rsidTr="00363BF7">
        <w:tc>
          <w:tcPr>
            <w:tcW w:w="675" w:type="dxa"/>
            <w:vAlign w:val="center"/>
          </w:tcPr>
          <w:p w:rsidR="006D0A48" w:rsidRPr="00465A4A" w:rsidRDefault="006D0A48" w:rsidP="003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6D0A48" w:rsidRPr="00BA1FDC" w:rsidRDefault="006D0A48" w:rsidP="0036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Интерполяция функций одной переменной </w:t>
            </w:r>
            <w:proofErr w:type="spellStart"/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лиз</w:t>
            </w:r>
            <w:proofErr w:type="spellEnd"/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D0A48" w:rsidRPr="009738CF" w:rsidTr="00363BF7">
        <w:tc>
          <w:tcPr>
            <w:tcW w:w="675" w:type="dxa"/>
            <w:vAlign w:val="center"/>
          </w:tcPr>
          <w:p w:rsidR="006D0A48" w:rsidRPr="00465A4A" w:rsidRDefault="006D0A48" w:rsidP="003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6D0A48" w:rsidRPr="00BA1FDC" w:rsidRDefault="006D0A48" w:rsidP="0036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Численное дифференцирование.</w:t>
            </w:r>
          </w:p>
        </w:tc>
      </w:tr>
      <w:tr w:rsidR="006D0A48" w:rsidRPr="009738CF" w:rsidTr="00363BF7">
        <w:tc>
          <w:tcPr>
            <w:tcW w:w="675" w:type="dxa"/>
            <w:vAlign w:val="center"/>
          </w:tcPr>
          <w:p w:rsidR="006D0A48" w:rsidRPr="00465A4A" w:rsidRDefault="006D0A48" w:rsidP="003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6D0A48" w:rsidRPr="00BA1FDC" w:rsidRDefault="006D0A48" w:rsidP="00363BF7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Численное интегрирование.</w:t>
            </w:r>
          </w:p>
        </w:tc>
      </w:tr>
      <w:tr w:rsidR="006D0A48" w:rsidRPr="009738CF" w:rsidTr="00363BF7">
        <w:tc>
          <w:tcPr>
            <w:tcW w:w="675" w:type="dxa"/>
            <w:vAlign w:val="center"/>
          </w:tcPr>
          <w:p w:rsidR="006D0A48" w:rsidRPr="00465A4A" w:rsidRDefault="006D0A48" w:rsidP="003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6D0A48" w:rsidRPr="00BA1FDC" w:rsidRDefault="006D0A48" w:rsidP="00363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Численные методы решения обыкновенных дифференциальных уравнений и систем.</w:t>
            </w:r>
          </w:p>
        </w:tc>
      </w:tr>
      <w:tr w:rsidR="006D0A48" w:rsidRPr="009738CF" w:rsidTr="00363BF7">
        <w:tc>
          <w:tcPr>
            <w:tcW w:w="675" w:type="dxa"/>
            <w:vAlign w:val="center"/>
          </w:tcPr>
          <w:p w:rsidR="006D0A48" w:rsidRPr="00465A4A" w:rsidRDefault="006D0A48" w:rsidP="003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6D0A48" w:rsidRPr="00BA1FDC" w:rsidRDefault="006D0A48" w:rsidP="00363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Численные методы решения краевых задач.</w:t>
            </w:r>
          </w:p>
        </w:tc>
      </w:tr>
      <w:tr w:rsidR="006D0A48" w:rsidRPr="006D0A48" w:rsidTr="00363BF7">
        <w:tc>
          <w:tcPr>
            <w:tcW w:w="675" w:type="dxa"/>
            <w:vAlign w:val="center"/>
          </w:tcPr>
          <w:p w:rsidR="006D0A48" w:rsidRPr="006D0A48" w:rsidRDefault="006D0A48" w:rsidP="00363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6D0A48" w:rsidRPr="006D0A48" w:rsidRDefault="006D0A48" w:rsidP="00363B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0A4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уравнения математич</w:t>
            </w:r>
            <w:r w:rsidRPr="006D0A4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D0A48">
              <w:rPr>
                <w:rFonts w:ascii="Times New Roman" w:hAnsi="Times New Roman" w:cs="Times New Roman"/>
                <w:bCs/>
                <w:sz w:val="28"/>
                <w:szCs w:val="28"/>
              </w:rPr>
              <w:t>ской физики</w:t>
            </w:r>
            <w:r w:rsidRPr="006D0A4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F4783E" w:rsidRPr="009738CF" w:rsidRDefault="00310856" w:rsidP="00310856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p w:rsidR="00AA5E52" w:rsidRPr="00DA0C5A" w:rsidRDefault="00990F1B" w:rsidP="00DA0C5A">
      <w:pPr>
        <w:spacing w:before="24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Форма контроля - </w:t>
      </w:r>
      <w:r w:rsidR="000A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 с оценкой</w:t>
      </w:r>
    </w:p>
    <w:sectPr w:rsidR="00AA5E52" w:rsidRPr="00DA0C5A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44E59AD"/>
    <w:multiLevelType w:val="hybridMultilevel"/>
    <w:tmpl w:val="369E9CD8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EDD6937"/>
    <w:multiLevelType w:val="hybridMultilevel"/>
    <w:tmpl w:val="52D663B0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3CD3"/>
    <w:multiLevelType w:val="hybridMultilevel"/>
    <w:tmpl w:val="70666938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90F"/>
    <w:multiLevelType w:val="hybridMultilevel"/>
    <w:tmpl w:val="EFB6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8C"/>
    <w:multiLevelType w:val="hybridMultilevel"/>
    <w:tmpl w:val="6FC8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A68AF"/>
    <w:multiLevelType w:val="hybridMultilevel"/>
    <w:tmpl w:val="AFB65196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>
    <w:nsid w:val="550F7B2D"/>
    <w:multiLevelType w:val="hybridMultilevel"/>
    <w:tmpl w:val="6FCA3064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546F5"/>
    <w:multiLevelType w:val="hybridMultilevel"/>
    <w:tmpl w:val="A740E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106EF7"/>
    <w:multiLevelType w:val="hybridMultilevel"/>
    <w:tmpl w:val="9476D5D4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7039012F"/>
    <w:multiLevelType w:val="hybridMultilevel"/>
    <w:tmpl w:val="0B1C965C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51C5B"/>
    <w:multiLevelType w:val="hybridMultilevel"/>
    <w:tmpl w:val="20CA50F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17A97"/>
    <w:rsid w:val="000115AE"/>
    <w:rsid w:val="00017A97"/>
    <w:rsid w:val="000911F2"/>
    <w:rsid w:val="0009676A"/>
    <w:rsid w:val="00096C22"/>
    <w:rsid w:val="000A2F48"/>
    <w:rsid w:val="000B5485"/>
    <w:rsid w:val="000B5A20"/>
    <w:rsid w:val="000F1A22"/>
    <w:rsid w:val="00100B9A"/>
    <w:rsid w:val="00104DEB"/>
    <w:rsid w:val="001260E2"/>
    <w:rsid w:val="00142FA5"/>
    <w:rsid w:val="001946FF"/>
    <w:rsid w:val="001A7F57"/>
    <w:rsid w:val="001D2931"/>
    <w:rsid w:val="00211E80"/>
    <w:rsid w:val="002551CA"/>
    <w:rsid w:val="00272AEB"/>
    <w:rsid w:val="002E79A7"/>
    <w:rsid w:val="00310856"/>
    <w:rsid w:val="00347E0A"/>
    <w:rsid w:val="003534CD"/>
    <w:rsid w:val="00367250"/>
    <w:rsid w:val="00384151"/>
    <w:rsid w:val="003A134D"/>
    <w:rsid w:val="003A17E2"/>
    <w:rsid w:val="003A22F3"/>
    <w:rsid w:val="003F74CB"/>
    <w:rsid w:val="0041171A"/>
    <w:rsid w:val="004563DB"/>
    <w:rsid w:val="00465A4A"/>
    <w:rsid w:val="00477262"/>
    <w:rsid w:val="004909E8"/>
    <w:rsid w:val="0050724F"/>
    <w:rsid w:val="00544D5B"/>
    <w:rsid w:val="0055498D"/>
    <w:rsid w:val="005721FA"/>
    <w:rsid w:val="00586664"/>
    <w:rsid w:val="005E5A5B"/>
    <w:rsid w:val="006070D8"/>
    <w:rsid w:val="00631E78"/>
    <w:rsid w:val="00654020"/>
    <w:rsid w:val="0066411E"/>
    <w:rsid w:val="00681082"/>
    <w:rsid w:val="006D0A48"/>
    <w:rsid w:val="00720E34"/>
    <w:rsid w:val="007E4C1B"/>
    <w:rsid w:val="00833C71"/>
    <w:rsid w:val="0084757F"/>
    <w:rsid w:val="00851F0B"/>
    <w:rsid w:val="008B61D2"/>
    <w:rsid w:val="008C0393"/>
    <w:rsid w:val="008C0D87"/>
    <w:rsid w:val="009526EB"/>
    <w:rsid w:val="00967D13"/>
    <w:rsid w:val="009734F2"/>
    <w:rsid w:val="009738CF"/>
    <w:rsid w:val="00990F1B"/>
    <w:rsid w:val="009A6694"/>
    <w:rsid w:val="009B17A7"/>
    <w:rsid w:val="009F063D"/>
    <w:rsid w:val="00A67703"/>
    <w:rsid w:val="00AA5E52"/>
    <w:rsid w:val="00AA7D8D"/>
    <w:rsid w:val="00AE5280"/>
    <w:rsid w:val="00BA0DC8"/>
    <w:rsid w:val="00BA1EC9"/>
    <w:rsid w:val="00BF29B7"/>
    <w:rsid w:val="00C172D1"/>
    <w:rsid w:val="00C27088"/>
    <w:rsid w:val="00C433CD"/>
    <w:rsid w:val="00D278FF"/>
    <w:rsid w:val="00D7464E"/>
    <w:rsid w:val="00D86638"/>
    <w:rsid w:val="00DA0C5A"/>
    <w:rsid w:val="00E1535A"/>
    <w:rsid w:val="00E21BF9"/>
    <w:rsid w:val="00E32D95"/>
    <w:rsid w:val="00E36379"/>
    <w:rsid w:val="00EA0E1B"/>
    <w:rsid w:val="00EE4CB1"/>
    <w:rsid w:val="00F2521D"/>
    <w:rsid w:val="00F418E7"/>
    <w:rsid w:val="00F4783E"/>
    <w:rsid w:val="00F6219A"/>
    <w:rsid w:val="00FA1CD7"/>
    <w:rsid w:val="00F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B9A"/>
    <w:pPr>
      <w:ind w:left="720"/>
      <w:contextualSpacing/>
    </w:pPr>
  </w:style>
  <w:style w:type="character" w:styleId="a6">
    <w:name w:val="Strong"/>
    <w:uiPriority w:val="22"/>
    <w:qFormat/>
    <w:rsid w:val="006641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50</cp:revision>
  <cp:lastPrinted>2016-09-27T11:20:00Z</cp:lastPrinted>
  <dcterms:created xsi:type="dcterms:W3CDTF">2016-09-26T12:01:00Z</dcterms:created>
  <dcterms:modified xsi:type="dcterms:W3CDTF">2019-01-31T05:31:00Z</dcterms:modified>
</cp:coreProperties>
</file>