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9F3683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C44754" w:rsidRPr="00680D34">
              <w:rPr>
                <w:noProof/>
                <w:sz w:val="24"/>
                <w:szCs w:val="24"/>
              </w:rPr>
              <w:t>27.03.01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C44754" w:rsidRPr="00680D34">
              <w:rPr>
                <w:noProof/>
                <w:sz w:val="24"/>
                <w:szCs w:val="24"/>
              </w:rPr>
              <w:t>Стандартизация и метрология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9F3683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C44754" w:rsidRPr="00680D34">
              <w:rPr>
                <w:noProof/>
                <w:sz w:val="24"/>
                <w:szCs w:val="24"/>
              </w:rPr>
              <w:t>Инновационные системы стандартизации и сертификации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C44754">
        <w:rPr>
          <w:sz w:val="24"/>
          <w:szCs w:val="24"/>
        </w:rPr>
        <w:t xml:space="preserve"> третьем </w:t>
      </w:r>
      <w:r w:rsidR="00F90F81" w:rsidRPr="00F90F81">
        <w:rPr>
          <w:sz w:val="24"/>
          <w:szCs w:val="24"/>
        </w:rPr>
        <w:t>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9F3683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9F3683">
        <w:rPr>
          <w:sz w:val="24"/>
          <w:szCs w:val="24"/>
        </w:rPr>
        <w:fldChar w:fldCharType="separate"/>
      </w:r>
      <w:r w:rsidR="00C44754" w:rsidRPr="00680D34">
        <w:rPr>
          <w:noProof/>
          <w:sz w:val="24"/>
          <w:szCs w:val="24"/>
        </w:rPr>
        <w:t>Зачет</w:t>
      </w:r>
      <w:r w:rsidR="009F3683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9F3683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C44754" w:rsidRPr="00680D3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9F3683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C44754" w:rsidRPr="00680D3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9F36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9F3683">
        <w:pPr>
          <w:pStyle w:val="ac"/>
          <w:jc w:val="center"/>
        </w:pPr>
        <w:fldSimple w:instr="PAGE   \* MERGEFORMAT">
          <w:r w:rsidR="00C44754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18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68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754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2022-02-28T06:04:00Z</dcterms:created>
  <dcterms:modified xsi:type="dcterms:W3CDTF">2022-02-28T06:04:00Z</dcterms:modified>
</cp:coreProperties>
</file>