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6608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055E3121" w14:textId="05A555E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BC9B6BB" w:rsidR="005558F8" w:rsidRPr="003E4E27" w:rsidRDefault="005558F8" w:rsidP="00647465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3EB89554" w:rsidR="00E05948" w:rsidRPr="00C258B0" w:rsidRDefault="0032140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Химия</w:t>
            </w:r>
          </w:p>
        </w:tc>
      </w:tr>
      <w:tr w:rsidR="00D1678A" w:rsidRPr="00885E3A" w14:paraId="63E7358B" w14:textId="77777777" w:rsidTr="00A164BD">
        <w:trPr>
          <w:trHeight w:val="567"/>
        </w:trPr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885E3A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85E3A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85E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9B641" w:rsidR="00D1678A" w:rsidRPr="00885E3A" w:rsidRDefault="00D1678A" w:rsidP="00B51943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85E3A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164BD" w:rsidRPr="00885E3A" w14:paraId="7BAE84EC" w14:textId="77777777" w:rsidTr="00A164BD">
        <w:trPr>
          <w:trHeight w:val="567"/>
        </w:trPr>
        <w:tc>
          <w:tcPr>
            <w:tcW w:w="3281" w:type="dxa"/>
            <w:shd w:val="clear" w:color="auto" w:fill="auto"/>
          </w:tcPr>
          <w:p w14:paraId="37FE0BA9" w14:textId="4AC926AE" w:rsidR="00A164BD" w:rsidRPr="00885E3A" w:rsidRDefault="00A164BD" w:rsidP="0032140B">
            <w:pPr>
              <w:rPr>
                <w:sz w:val="26"/>
                <w:szCs w:val="26"/>
              </w:rPr>
            </w:pPr>
            <w:r w:rsidRPr="00885E3A">
              <w:rPr>
                <w:sz w:val="26"/>
                <w:szCs w:val="26"/>
              </w:rPr>
              <w:t>Напр</w:t>
            </w:r>
            <w:r w:rsidR="00647465" w:rsidRPr="00885E3A">
              <w:rPr>
                <w:sz w:val="26"/>
                <w:szCs w:val="26"/>
              </w:rPr>
              <w:t>авление подготовки</w:t>
            </w:r>
          </w:p>
        </w:tc>
        <w:tc>
          <w:tcPr>
            <w:tcW w:w="6608" w:type="dxa"/>
            <w:shd w:val="clear" w:color="auto" w:fill="auto"/>
          </w:tcPr>
          <w:p w14:paraId="7EE6A111" w14:textId="7F4C4D8B" w:rsidR="00A164BD" w:rsidRPr="00885E3A" w:rsidRDefault="00A164BD" w:rsidP="00A164BD">
            <w:pPr>
              <w:tabs>
                <w:tab w:val="right" w:leader="underscore" w:pos="8505"/>
              </w:tabs>
              <w:rPr>
                <w:rFonts w:eastAsia="Times New Roman"/>
                <w:bCs/>
                <w:sz w:val="26"/>
                <w:szCs w:val="26"/>
              </w:rPr>
            </w:pPr>
            <w:r w:rsidRPr="00885E3A">
              <w:rPr>
                <w:rFonts w:eastAsia="Times New Roman"/>
                <w:bCs/>
                <w:sz w:val="26"/>
                <w:szCs w:val="26"/>
              </w:rPr>
              <w:t>27.03.01 -  Стандартизация и метрология</w:t>
            </w:r>
          </w:p>
          <w:p w14:paraId="590A5011" w14:textId="2F5FCF23" w:rsidR="00A164BD" w:rsidRPr="00885E3A" w:rsidRDefault="00A164BD" w:rsidP="0032140B">
            <w:pPr>
              <w:rPr>
                <w:sz w:val="26"/>
                <w:szCs w:val="26"/>
              </w:rPr>
            </w:pPr>
          </w:p>
        </w:tc>
      </w:tr>
      <w:tr w:rsidR="00D1678A" w:rsidRPr="00885E3A" w14:paraId="1269E1FA" w14:textId="77777777" w:rsidTr="00A164BD">
        <w:trPr>
          <w:trHeight w:val="567"/>
        </w:trPr>
        <w:tc>
          <w:tcPr>
            <w:tcW w:w="3281" w:type="dxa"/>
            <w:shd w:val="clear" w:color="auto" w:fill="auto"/>
          </w:tcPr>
          <w:p w14:paraId="712E4F63" w14:textId="1FB1A762" w:rsidR="00D1678A" w:rsidRPr="00885E3A" w:rsidRDefault="00647465" w:rsidP="00A55E81">
            <w:pPr>
              <w:rPr>
                <w:sz w:val="26"/>
                <w:szCs w:val="26"/>
              </w:rPr>
            </w:pPr>
            <w:r w:rsidRPr="00885E3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608" w:type="dxa"/>
            <w:shd w:val="clear" w:color="auto" w:fill="auto"/>
          </w:tcPr>
          <w:p w14:paraId="1286115C" w14:textId="77777777" w:rsidR="00647465" w:rsidRPr="00885E3A" w:rsidRDefault="00647465" w:rsidP="00647465">
            <w:pPr>
              <w:rPr>
                <w:sz w:val="26"/>
                <w:szCs w:val="26"/>
                <w:lang w:eastAsia="en-US"/>
              </w:rPr>
            </w:pPr>
            <w:r w:rsidRPr="00885E3A">
              <w:rPr>
                <w:sz w:val="26"/>
                <w:szCs w:val="26"/>
                <w:lang w:eastAsia="en-US"/>
              </w:rPr>
              <w:t xml:space="preserve">Инновационные системы стандартизации и </w:t>
            </w:r>
          </w:p>
          <w:p w14:paraId="18A87A56" w14:textId="3C54BF2E" w:rsidR="00D1678A" w:rsidRPr="00885E3A" w:rsidRDefault="00647465" w:rsidP="00647465">
            <w:pPr>
              <w:rPr>
                <w:sz w:val="26"/>
                <w:szCs w:val="26"/>
              </w:rPr>
            </w:pPr>
            <w:r w:rsidRPr="00885E3A">
              <w:rPr>
                <w:sz w:val="26"/>
                <w:szCs w:val="26"/>
                <w:lang w:eastAsia="en-US"/>
              </w:rPr>
              <w:t>сертификации</w:t>
            </w:r>
          </w:p>
        </w:tc>
      </w:tr>
      <w:tr w:rsidR="00D1678A" w:rsidRPr="00885E3A" w14:paraId="36E254F3" w14:textId="77777777" w:rsidTr="00A164BD">
        <w:trPr>
          <w:trHeight w:val="567"/>
        </w:trPr>
        <w:tc>
          <w:tcPr>
            <w:tcW w:w="3281" w:type="dxa"/>
            <w:shd w:val="clear" w:color="auto" w:fill="auto"/>
          </w:tcPr>
          <w:p w14:paraId="030EF829" w14:textId="77777777" w:rsidR="00D1678A" w:rsidRPr="00885E3A" w:rsidRDefault="00BC564D" w:rsidP="00A55E81">
            <w:pPr>
              <w:rPr>
                <w:sz w:val="26"/>
                <w:szCs w:val="26"/>
              </w:rPr>
            </w:pPr>
            <w:r w:rsidRPr="00885E3A">
              <w:rPr>
                <w:sz w:val="26"/>
                <w:szCs w:val="26"/>
              </w:rPr>
              <w:t>С</w:t>
            </w:r>
            <w:r w:rsidR="00C34E79" w:rsidRPr="00885E3A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7052E32E" w14:textId="319EF714" w:rsidR="00D1678A" w:rsidRPr="00885E3A" w:rsidRDefault="004D062F" w:rsidP="006470FB">
            <w:pPr>
              <w:rPr>
                <w:sz w:val="26"/>
                <w:szCs w:val="26"/>
              </w:rPr>
            </w:pPr>
            <w:r w:rsidRPr="00885E3A">
              <w:rPr>
                <w:sz w:val="26"/>
                <w:szCs w:val="26"/>
              </w:rPr>
              <w:t>4 года</w:t>
            </w:r>
          </w:p>
        </w:tc>
      </w:tr>
      <w:tr w:rsidR="00D1678A" w:rsidRPr="00885E3A" w14:paraId="74441AA2" w14:textId="77777777" w:rsidTr="00A164BD">
        <w:trPr>
          <w:trHeight w:val="567"/>
        </w:trPr>
        <w:tc>
          <w:tcPr>
            <w:tcW w:w="3281" w:type="dxa"/>
            <w:shd w:val="clear" w:color="auto" w:fill="auto"/>
            <w:vAlign w:val="bottom"/>
          </w:tcPr>
          <w:p w14:paraId="23E1B4C9" w14:textId="77777777" w:rsidR="00D1678A" w:rsidRPr="00885E3A" w:rsidRDefault="00D1678A" w:rsidP="008E0752">
            <w:pPr>
              <w:rPr>
                <w:sz w:val="26"/>
                <w:szCs w:val="26"/>
              </w:rPr>
            </w:pPr>
            <w:r w:rsidRPr="00885E3A">
              <w:rPr>
                <w:sz w:val="26"/>
                <w:szCs w:val="26"/>
              </w:rPr>
              <w:t>Форма</w:t>
            </w:r>
            <w:r w:rsidR="00E93C55" w:rsidRPr="00885E3A">
              <w:rPr>
                <w:sz w:val="26"/>
                <w:szCs w:val="26"/>
              </w:rPr>
              <w:t>(-ы)</w:t>
            </w:r>
            <w:r w:rsidRPr="00885E3A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608" w:type="dxa"/>
            <w:shd w:val="clear" w:color="auto" w:fill="auto"/>
            <w:vAlign w:val="bottom"/>
          </w:tcPr>
          <w:p w14:paraId="24E159F0" w14:textId="6F8DBDE4" w:rsidR="00D1678A" w:rsidRPr="00885E3A" w:rsidRDefault="00D1678A" w:rsidP="008E0752">
            <w:pPr>
              <w:rPr>
                <w:sz w:val="26"/>
                <w:szCs w:val="26"/>
              </w:rPr>
            </w:pPr>
            <w:r w:rsidRPr="00885E3A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885E3A" w:rsidRDefault="00B51943" w:rsidP="000D1AE5">
      <w:pPr>
        <w:pStyle w:val="af0"/>
        <w:numPr>
          <w:ilvl w:val="3"/>
          <w:numId w:val="5"/>
        </w:numPr>
        <w:jc w:val="both"/>
        <w:rPr>
          <w:i/>
          <w:sz w:val="26"/>
          <w:szCs w:val="26"/>
        </w:rPr>
      </w:pPr>
    </w:p>
    <w:p w14:paraId="0D4E05F5" w14:textId="3B389AD5" w:rsidR="004E4C46" w:rsidRPr="00885E3A" w:rsidRDefault="00885E3A" w:rsidP="000D1AE5">
      <w:pPr>
        <w:pStyle w:val="af0"/>
        <w:numPr>
          <w:ilvl w:val="3"/>
          <w:numId w:val="5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Учебная дисциплина </w:t>
      </w:r>
      <w:r w:rsidR="005E642D" w:rsidRPr="00885E3A">
        <w:rPr>
          <w:sz w:val="26"/>
          <w:szCs w:val="26"/>
        </w:rPr>
        <w:t xml:space="preserve"> </w:t>
      </w:r>
      <w:r w:rsidR="005E642D" w:rsidRPr="00885E3A">
        <w:rPr>
          <w:i/>
          <w:sz w:val="26"/>
          <w:szCs w:val="26"/>
        </w:rPr>
        <w:t>«</w:t>
      </w:r>
      <w:r w:rsidR="004D062F" w:rsidRPr="00885E3A">
        <w:rPr>
          <w:i/>
          <w:sz w:val="26"/>
          <w:szCs w:val="26"/>
        </w:rPr>
        <w:t>Химия</w:t>
      </w:r>
      <w:r w:rsidR="005E642D" w:rsidRPr="00885E3A">
        <w:rPr>
          <w:i/>
          <w:sz w:val="26"/>
          <w:szCs w:val="26"/>
        </w:rPr>
        <w:t xml:space="preserve">» </w:t>
      </w:r>
      <w:r w:rsidR="004E4C46" w:rsidRPr="00885E3A">
        <w:rPr>
          <w:sz w:val="26"/>
          <w:szCs w:val="26"/>
        </w:rPr>
        <w:t>изучается в</w:t>
      </w:r>
      <w:r w:rsidR="00DD3E46">
        <w:rPr>
          <w:sz w:val="26"/>
          <w:szCs w:val="26"/>
        </w:rPr>
        <w:t>о втором</w:t>
      </w:r>
      <w:r w:rsidR="004E4C46" w:rsidRPr="00885E3A">
        <w:rPr>
          <w:i/>
          <w:sz w:val="26"/>
          <w:szCs w:val="26"/>
        </w:rPr>
        <w:t xml:space="preserve"> семестре.</w:t>
      </w:r>
    </w:p>
    <w:p w14:paraId="2DDEB8CC" w14:textId="77B74C7E" w:rsidR="00A84551" w:rsidRPr="00885E3A" w:rsidRDefault="00A84551" w:rsidP="000D1AE5">
      <w:pPr>
        <w:pStyle w:val="af0"/>
        <w:numPr>
          <w:ilvl w:val="3"/>
          <w:numId w:val="5"/>
        </w:numPr>
        <w:jc w:val="both"/>
        <w:rPr>
          <w:sz w:val="26"/>
          <w:szCs w:val="26"/>
        </w:rPr>
      </w:pPr>
      <w:r w:rsidRPr="00885E3A">
        <w:rPr>
          <w:i/>
          <w:sz w:val="26"/>
          <w:szCs w:val="26"/>
        </w:rPr>
        <w:t>Курсовая работа/Курсовой проект</w:t>
      </w:r>
      <w:r w:rsidRPr="00885E3A">
        <w:rPr>
          <w:sz w:val="26"/>
          <w:szCs w:val="26"/>
        </w:rPr>
        <w:t xml:space="preserve"> –</w:t>
      </w:r>
      <w:r w:rsidR="00885E3A">
        <w:rPr>
          <w:sz w:val="26"/>
          <w:szCs w:val="26"/>
        </w:rPr>
        <w:t xml:space="preserve"> </w:t>
      </w:r>
      <w:r w:rsidRPr="00885E3A">
        <w:rPr>
          <w:sz w:val="26"/>
          <w:szCs w:val="26"/>
        </w:rPr>
        <w:t>не предусмотрен</w:t>
      </w:r>
    </w:p>
    <w:p w14:paraId="425B1421" w14:textId="1646EDB6" w:rsidR="00A84551" w:rsidRPr="00885E3A" w:rsidRDefault="00797466" w:rsidP="00A84551">
      <w:pPr>
        <w:pStyle w:val="2"/>
        <w:rPr>
          <w:i/>
          <w:szCs w:val="26"/>
        </w:rPr>
      </w:pPr>
      <w:r w:rsidRPr="00885E3A">
        <w:rPr>
          <w:szCs w:val="26"/>
        </w:rPr>
        <w:t>Форма промежуточной аттестации</w:t>
      </w:r>
    </w:p>
    <w:p w14:paraId="09CC816F" w14:textId="465334ED" w:rsidR="00797466" w:rsidRPr="00885E3A" w:rsidRDefault="00DD3E46" w:rsidP="000D1AE5">
      <w:pPr>
        <w:pStyle w:val="af0"/>
        <w:numPr>
          <w:ilvl w:val="3"/>
          <w:numId w:val="5"/>
        </w:numPr>
        <w:jc w:val="both"/>
        <w:rPr>
          <w:bCs/>
          <w:i/>
          <w:iCs/>
          <w:sz w:val="26"/>
          <w:szCs w:val="26"/>
        </w:rPr>
      </w:pPr>
      <w:r>
        <w:rPr>
          <w:bCs/>
          <w:sz w:val="26"/>
          <w:szCs w:val="26"/>
        </w:rPr>
        <w:t>экзамен</w:t>
      </w:r>
      <w:r w:rsidR="00797466" w:rsidRPr="00885E3A">
        <w:rPr>
          <w:bCs/>
          <w:i/>
          <w:sz w:val="26"/>
          <w:szCs w:val="26"/>
        </w:rPr>
        <w:t xml:space="preserve"> </w:t>
      </w:r>
    </w:p>
    <w:p w14:paraId="227636A5" w14:textId="04548783" w:rsidR="00A84551" w:rsidRPr="00885E3A" w:rsidRDefault="00A84551" w:rsidP="00A84551">
      <w:pPr>
        <w:pStyle w:val="2"/>
        <w:rPr>
          <w:szCs w:val="26"/>
        </w:rPr>
      </w:pPr>
      <w:r w:rsidRPr="00885E3A">
        <w:rPr>
          <w:szCs w:val="26"/>
        </w:rPr>
        <w:t>М</w:t>
      </w:r>
      <w:r w:rsidR="00885E3A">
        <w:rPr>
          <w:szCs w:val="26"/>
        </w:rPr>
        <w:t xml:space="preserve">есто учебной дисциплины </w:t>
      </w:r>
      <w:r w:rsidRPr="00885E3A">
        <w:rPr>
          <w:szCs w:val="26"/>
        </w:rPr>
        <w:t xml:space="preserve"> в структуре ОПОП</w:t>
      </w:r>
    </w:p>
    <w:p w14:paraId="7920E654" w14:textId="67334689" w:rsidR="007E18CB" w:rsidRPr="00885E3A" w:rsidRDefault="00885E3A" w:rsidP="000D1AE5">
      <w:pPr>
        <w:pStyle w:val="af0"/>
        <w:numPr>
          <w:ilvl w:val="3"/>
          <w:numId w:val="5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>Учебная дисциплина</w:t>
      </w:r>
      <w:r w:rsidR="007E18CB" w:rsidRPr="00885E3A">
        <w:rPr>
          <w:sz w:val="26"/>
          <w:szCs w:val="26"/>
        </w:rPr>
        <w:t xml:space="preserve"> </w:t>
      </w:r>
      <w:r w:rsidR="004D062F" w:rsidRPr="00885E3A">
        <w:rPr>
          <w:i/>
          <w:sz w:val="26"/>
          <w:szCs w:val="26"/>
        </w:rPr>
        <w:t xml:space="preserve">«Химия» </w:t>
      </w:r>
      <w:r w:rsidR="007E18CB" w:rsidRPr="00885E3A">
        <w:rPr>
          <w:i/>
          <w:sz w:val="26"/>
          <w:szCs w:val="26"/>
        </w:rPr>
        <w:t>относится</w:t>
      </w:r>
      <w:r w:rsidR="007E18CB" w:rsidRPr="00885E3A">
        <w:rPr>
          <w:sz w:val="26"/>
          <w:szCs w:val="26"/>
        </w:rPr>
        <w:t xml:space="preserve"> </w:t>
      </w:r>
      <w:r w:rsidR="007E18CB" w:rsidRPr="00885E3A">
        <w:rPr>
          <w:i/>
          <w:sz w:val="26"/>
          <w:szCs w:val="26"/>
        </w:rPr>
        <w:t>к</w:t>
      </w:r>
      <w:r w:rsidR="007E18CB" w:rsidRPr="00885E3A">
        <w:rPr>
          <w:sz w:val="26"/>
          <w:szCs w:val="26"/>
        </w:rPr>
        <w:t xml:space="preserve"> </w:t>
      </w:r>
      <w:r w:rsidR="007E18CB" w:rsidRPr="00885E3A">
        <w:rPr>
          <w:i/>
          <w:sz w:val="26"/>
          <w:szCs w:val="26"/>
        </w:rPr>
        <w:t>обязательной части программы.</w:t>
      </w:r>
    </w:p>
    <w:p w14:paraId="77FE5B3D" w14:textId="0FD6F577" w:rsidR="00A84551" w:rsidRPr="00885E3A" w:rsidRDefault="00A84551" w:rsidP="00A84551">
      <w:pPr>
        <w:pStyle w:val="2"/>
        <w:rPr>
          <w:i/>
          <w:szCs w:val="26"/>
        </w:rPr>
      </w:pPr>
      <w:r w:rsidRPr="00885E3A">
        <w:rPr>
          <w:szCs w:val="26"/>
        </w:rPr>
        <w:t>Цели и планируемые результаты обучения по дисциплине</w:t>
      </w:r>
      <w:r w:rsidR="00885E3A">
        <w:rPr>
          <w:szCs w:val="26"/>
        </w:rPr>
        <w:t xml:space="preserve"> </w:t>
      </w:r>
    </w:p>
    <w:p w14:paraId="636B707D" w14:textId="6233D38B" w:rsidR="00566BD8" w:rsidRPr="00885E3A" w:rsidRDefault="003D5F48" w:rsidP="000D1AE5">
      <w:pPr>
        <w:pStyle w:val="af0"/>
        <w:numPr>
          <w:ilvl w:val="2"/>
          <w:numId w:val="5"/>
        </w:numPr>
        <w:jc w:val="both"/>
        <w:rPr>
          <w:i/>
          <w:sz w:val="26"/>
          <w:szCs w:val="26"/>
        </w:rPr>
      </w:pPr>
      <w:r w:rsidRPr="00885E3A">
        <w:rPr>
          <w:rFonts w:eastAsia="Times New Roman"/>
          <w:sz w:val="26"/>
          <w:szCs w:val="26"/>
        </w:rPr>
        <w:t>Целью</w:t>
      </w:r>
      <w:r w:rsidR="00D94EF7" w:rsidRPr="00885E3A">
        <w:rPr>
          <w:rFonts w:eastAsia="Times New Roman"/>
          <w:sz w:val="26"/>
          <w:szCs w:val="26"/>
        </w:rPr>
        <w:t>/целями</w:t>
      </w:r>
      <w:r w:rsidR="00885E3A">
        <w:rPr>
          <w:rFonts w:eastAsia="Times New Roman"/>
          <w:sz w:val="26"/>
          <w:szCs w:val="26"/>
        </w:rPr>
        <w:t xml:space="preserve"> изучения дисциплины</w:t>
      </w:r>
      <w:r w:rsidR="00D5517D" w:rsidRPr="00885E3A">
        <w:rPr>
          <w:rFonts w:eastAsia="Times New Roman"/>
          <w:sz w:val="26"/>
          <w:szCs w:val="26"/>
        </w:rPr>
        <w:t xml:space="preserve"> </w:t>
      </w:r>
      <w:r w:rsidR="004D062F" w:rsidRPr="00885E3A">
        <w:rPr>
          <w:rFonts w:eastAsia="Times New Roman"/>
          <w:sz w:val="26"/>
          <w:szCs w:val="26"/>
        </w:rPr>
        <w:t>«Химия»</w:t>
      </w:r>
      <w:r w:rsidR="00E77B34" w:rsidRPr="00885E3A">
        <w:rPr>
          <w:rFonts w:eastAsia="Times New Roman"/>
          <w:sz w:val="26"/>
          <w:szCs w:val="26"/>
        </w:rPr>
        <w:t xml:space="preserve"> </w:t>
      </w:r>
      <w:r w:rsidR="00D5517D" w:rsidRPr="00885E3A">
        <w:rPr>
          <w:rFonts w:eastAsia="Times New Roman"/>
          <w:sz w:val="26"/>
          <w:szCs w:val="26"/>
        </w:rPr>
        <w:t>является</w:t>
      </w:r>
      <w:r w:rsidR="004D062F" w:rsidRPr="00885E3A">
        <w:rPr>
          <w:rFonts w:eastAsia="Times New Roman"/>
          <w:sz w:val="26"/>
          <w:szCs w:val="26"/>
        </w:rPr>
        <w:t xml:space="preserve"> </w:t>
      </w:r>
      <w:r w:rsidR="004568C1" w:rsidRPr="00885E3A">
        <w:rPr>
          <w:rFonts w:eastAsia="Times New Roman"/>
          <w:i/>
          <w:sz w:val="26"/>
          <w:szCs w:val="26"/>
        </w:rPr>
        <w:t>изучение</w:t>
      </w:r>
      <w:r w:rsidR="00894420" w:rsidRPr="00885E3A">
        <w:rPr>
          <w:rFonts w:eastAsia="Times New Roman"/>
          <w:i/>
          <w:sz w:val="26"/>
          <w:szCs w:val="26"/>
        </w:rPr>
        <w:t xml:space="preserve"> </w:t>
      </w:r>
      <w:r w:rsidR="004D062F" w:rsidRPr="00885E3A">
        <w:rPr>
          <w:rFonts w:eastAsia="Times New Roman"/>
          <w:i/>
          <w:sz w:val="26"/>
          <w:szCs w:val="26"/>
        </w:rPr>
        <w:t>закономерностей протекания химических реакций и</w:t>
      </w:r>
      <w:r w:rsidR="00894420" w:rsidRPr="00885E3A">
        <w:rPr>
          <w:rFonts w:eastAsia="Times New Roman"/>
          <w:i/>
          <w:sz w:val="26"/>
          <w:szCs w:val="26"/>
        </w:rPr>
        <w:t xml:space="preserve"> процессов в окружающем мире, </w:t>
      </w:r>
    </w:p>
    <w:p w14:paraId="2D44AB71" w14:textId="061BFAC4" w:rsidR="00F47D5C" w:rsidRPr="00885E3A" w:rsidRDefault="00F47D5C" w:rsidP="000D1AE5">
      <w:pPr>
        <w:pStyle w:val="af0"/>
        <w:numPr>
          <w:ilvl w:val="2"/>
          <w:numId w:val="5"/>
        </w:numPr>
        <w:jc w:val="both"/>
        <w:rPr>
          <w:i/>
          <w:sz w:val="26"/>
          <w:szCs w:val="26"/>
        </w:rPr>
      </w:pPr>
      <w:r w:rsidRPr="00885E3A">
        <w:rPr>
          <w:i/>
          <w:color w:val="333333"/>
          <w:sz w:val="26"/>
          <w:szCs w:val="26"/>
        </w:rPr>
        <w:t>формирование навыков научно-теоретического подхода к решению задач</w:t>
      </w:r>
      <w:r w:rsidR="00E34F0A" w:rsidRPr="00885E3A">
        <w:rPr>
          <w:i/>
          <w:color w:val="333333"/>
          <w:sz w:val="26"/>
          <w:szCs w:val="26"/>
        </w:rPr>
        <w:t xml:space="preserve"> профессиональной направленности</w:t>
      </w:r>
      <w:r w:rsidRPr="00885E3A">
        <w:rPr>
          <w:i/>
          <w:color w:val="333333"/>
          <w:sz w:val="26"/>
          <w:szCs w:val="26"/>
        </w:rPr>
        <w:t xml:space="preserve"> и практического их использования в дальнейшей профессиональной деятельности;</w:t>
      </w:r>
    </w:p>
    <w:p w14:paraId="6CC7A6CB" w14:textId="0B5B8B51" w:rsidR="003D5F48" w:rsidRPr="00885E3A" w:rsidRDefault="003A08A8" w:rsidP="000D1AE5">
      <w:pPr>
        <w:pStyle w:val="af0"/>
        <w:numPr>
          <w:ilvl w:val="2"/>
          <w:numId w:val="5"/>
        </w:numPr>
        <w:jc w:val="both"/>
        <w:rPr>
          <w:i/>
          <w:sz w:val="26"/>
          <w:szCs w:val="26"/>
        </w:rPr>
      </w:pPr>
      <w:r w:rsidRPr="00885E3A">
        <w:rPr>
          <w:rFonts w:eastAsia="Times New Roman"/>
          <w:i/>
          <w:sz w:val="26"/>
          <w:szCs w:val="26"/>
        </w:rPr>
        <w:t>формирование у</w:t>
      </w:r>
      <w:r w:rsidR="008A3FEA" w:rsidRPr="00885E3A">
        <w:rPr>
          <w:rFonts w:eastAsia="Times New Roman"/>
          <w:i/>
          <w:sz w:val="26"/>
          <w:szCs w:val="26"/>
        </w:rPr>
        <w:t xml:space="preserve"> обучающи</w:t>
      </w:r>
      <w:r w:rsidRPr="00885E3A">
        <w:rPr>
          <w:rFonts w:eastAsia="Times New Roman"/>
          <w:i/>
          <w:sz w:val="26"/>
          <w:szCs w:val="26"/>
        </w:rPr>
        <w:t>хся</w:t>
      </w:r>
      <w:r w:rsidR="00566BD8" w:rsidRPr="00885E3A">
        <w:rPr>
          <w:rFonts w:eastAsia="Times New Roman"/>
          <w:i/>
          <w:sz w:val="26"/>
          <w:szCs w:val="26"/>
        </w:rPr>
        <w:t xml:space="preserve"> </w:t>
      </w:r>
      <w:r w:rsidR="00762EAC" w:rsidRPr="00885E3A">
        <w:rPr>
          <w:rFonts w:eastAsia="Times New Roman"/>
          <w:i/>
          <w:sz w:val="26"/>
          <w:szCs w:val="26"/>
        </w:rPr>
        <w:t>компетенции</w:t>
      </w:r>
      <w:r w:rsidR="00CD18DB" w:rsidRPr="00885E3A">
        <w:rPr>
          <w:rFonts w:eastAsia="Times New Roman"/>
          <w:i/>
          <w:sz w:val="26"/>
          <w:szCs w:val="26"/>
        </w:rPr>
        <w:t>(-й)</w:t>
      </w:r>
      <w:r w:rsidR="00762EAC" w:rsidRPr="00885E3A">
        <w:rPr>
          <w:rFonts w:eastAsia="Times New Roman"/>
          <w:i/>
          <w:sz w:val="26"/>
          <w:szCs w:val="26"/>
        </w:rPr>
        <w:t>,</w:t>
      </w:r>
      <w:r w:rsidR="00894420" w:rsidRPr="00885E3A">
        <w:rPr>
          <w:rFonts w:eastAsia="Times New Roman"/>
          <w:i/>
          <w:sz w:val="26"/>
          <w:szCs w:val="26"/>
        </w:rPr>
        <w:t xml:space="preserve"> </w:t>
      </w:r>
      <w:r w:rsidR="008A3FEA" w:rsidRPr="00885E3A">
        <w:rPr>
          <w:rFonts w:eastAsia="Times New Roman"/>
          <w:i/>
          <w:sz w:val="26"/>
          <w:szCs w:val="26"/>
        </w:rPr>
        <w:t>установленн</w:t>
      </w:r>
      <w:r w:rsidR="00CD18DB" w:rsidRPr="00885E3A">
        <w:rPr>
          <w:rFonts w:eastAsia="Times New Roman"/>
          <w:i/>
          <w:sz w:val="26"/>
          <w:szCs w:val="26"/>
        </w:rPr>
        <w:t>ой(-</w:t>
      </w:r>
      <w:r w:rsidR="008A3FEA" w:rsidRPr="00885E3A">
        <w:rPr>
          <w:rFonts w:eastAsia="Times New Roman"/>
          <w:i/>
          <w:sz w:val="26"/>
          <w:szCs w:val="26"/>
        </w:rPr>
        <w:t>ы</w:t>
      </w:r>
      <w:r w:rsidR="00CD18DB" w:rsidRPr="00885E3A">
        <w:rPr>
          <w:rFonts w:eastAsia="Times New Roman"/>
          <w:i/>
          <w:sz w:val="26"/>
          <w:szCs w:val="26"/>
        </w:rPr>
        <w:t>х) образовательной программой</w:t>
      </w:r>
      <w:r w:rsidR="00642081" w:rsidRPr="00885E3A">
        <w:rPr>
          <w:rFonts w:eastAsia="Times New Roman"/>
          <w:i/>
          <w:sz w:val="26"/>
          <w:szCs w:val="26"/>
        </w:rPr>
        <w:t xml:space="preserve"> в соответствии с ФГОС</w:t>
      </w:r>
      <w:r w:rsidR="00885E3A">
        <w:rPr>
          <w:rFonts w:eastAsia="Times New Roman"/>
          <w:i/>
          <w:sz w:val="26"/>
          <w:szCs w:val="26"/>
        </w:rPr>
        <w:t xml:space="preserve"> ВО по данной дисциплине</w:t>
      </w:r>
      <w:r w:rsidR="00642081" w:rsidRPr="00885E3A">
        <w:rPr>
          <w:rFonts w:eastAsia="Times New Roman"/>
          <w:i/>
          <w:sz w:val="26"/>
          <w:szCs w:val="26"/>
        </w:rPr>
        <w:t>;</w:t>
      </w:r>
      <w:r w:rsidR="00963DA6" w:rsidRPr="00885E3A">
        <w:rPr>
          <w:rFonts w:eastAsia="Times New Roman"/>
          <w:i/>
          <w:sz w:val="26"/>
          <w:szCs w:val="26"/>
        </w:rPr>
        <w:t xml:space="preserve"> </w:t>
      </w:r>
    </w:p>
    <w:p w14:paraId="35911DAB" w14:textId="04F307E4" w:rsidR="00655A44" w:rsidRPr="00885E3A" w:rsidRDefault="00655A44" w:rsidP="000D1AE5">
      <w:pPr>
        <w:pStyle w:val="af0"/>
        <w:numPr>
          <w:ilvl w:val="3"/>
          <w:numId w:val="5"/>
        </w:numPr>
        <w:jc w:val="both"/>
        <w:rPr>
          <w:sz w:val="26"/>
          <w:szCs w:val="26"/>
        </w:rPr>
      </w:pPr>
      <w:r w:rsidRPr="00885E3A">
        <w:rPr>
          <w:color w:val="333333"/>
          <w:sz w:val="26"/>
          <w:szCs w:val="26"/>
        </w:rPr>
        <w:t>Результатом обучения по дисциплине</w:t>
      </w:r>
      <w:r w:rsidR="00885E3A">
        <w:rPr>
          <w:color w:val="333333"/>
          <w:sz w:val="26"/>
          <w:szCs w:val="26"/>
        </w:rPr>
        <w:t xml:space="preserve"> </w:t>
      </w:r>
      <w:r w:rsidRPr="00885E3A">
        <w:rPr>
          <w:color w:val="333333"/>
          <w:sz w:val="26"/>
          <w:szCs w:val="26"/>
        </w:rPr>
        <w:t xml:space="preserve"> является </w:t>
      </w:r>
      <w:r w:rsidR="00963DA6" w:rsidRPr="00885E3A">
        <w:rPr>
          <w:color w:val="333333"/>
          <w:sz w:val="26"/>
          <w:szCs w:val="26"/>
        </w:rPr>
        <w:t xml:space="preserve">овладение обучающимися </w:t>
      </w:r>
      <w:r w:rsidR="00963DA6" w:rsidRPr="00885E3A">
        <w:rPr>
          <w:rFonts w:eastAsia="Times New Roman"/>
          <w:sz w:val="26"/>
          <w:szCs w:val="26"/>
        </w:rPr>
        <w:t>знаниями, умения</w:t>
      </w:r>
      <w:r w:rsidR="00F47D5C" w:rsidRPr="00885E3A">
        <w:rPr>
          <w:rFonts w:eastAsia="Times New Roman"/>
          <w:sz w:val="26"/>
          <w:szCs w:val="26"/>
        </w:rPr>
        <w:t>ми</w:t>
      </w:r>
      <w:r w:rsidR="00963DA6" w:rsidRPr="00885E3A">
        <w:rPr>
          <w:rFonts w:eastAsia="Times New Roman"/>
          <w:sz w:val="26"/>
          <w:szCs w:val="26"/>
        </w:rPr>
        <w:t>, навык</w:t>
      </w:r>
      <w:r w:rsidR="00F47D5C" w:rsidRPr="00885E3A">
        <w:rPr>
          <w:rFonts w:eastAsia="Times New Roman"/>
          <w:sz w:val="26"/>
          <w:szCs w:val="26"/>
        </w:rPr>
        <w:t>ами</w:t>
      </w:r>
      <w:r w:rsidR="00963DA6" w:rsidRPr="00885E3A">
        <w:rPr>
          <w:rFonts w:eastAsia="Times New Roman"/>
          <w:sz w:val="26"/>
          <w:szCs w:val="26"/>
        </w:rPr>
        <w:t xml:space="preserve"> и (или) опыт</w:t>
      </w:r>
      <w:r w:rsidR="00F47D5C" w:rsidRPr="00885E3A">
        <w:rPr>
          <w:rFonts w:eastAsia="Times New Roman"/>
          <w:sz w:val="26"/>
          <w:szCs w:val="26"/>
        </w:rPr>
        <w:t>ом деятельности, характеризующими</w:t>
      </w:r>
      <w:r w:rsidR="00963DA6" w:rsidRPr="00885E3A">
        <w:rPr>
          <w:rFonts w:eastAsia="Times New Roman"/>
          <w:sz w:val="26"/>
          <w:szCs w:val="26"/>
        </w:rPr>
        <w:t xml:space="preserve"> процесс формирования компетенций и </w:t>
      </w:r>
      <w:r w:rsidR="005E43BD" w:rsidRPr="00885E3A">
        <w:rPr>
          <w:rFonts w:eastAsia="Times New Roman"/>
          <w:sz w:val="26"/>
          <w:szCs w:val="26"/>
        </w:rPr>
        <w:t>обеспечивающими</w:t>
      </w:r>
      <w:r w:rsidR="00963DA6" w:rsidRPr="00885E3A">
        <w:rPr>
          <w:rFonts w:eastAsia="Times New Roman"/>
          <w:sz w:val="26"/>
          <w:szCs w:val="26"/>
        </w:rPr>
        <w:t xml:space="preserve"> достижение планируемых результа</w:t>
      </w:r>
      <w:r w:rsidR="00885E3A">
        <w:rPr>
          <w:rFonts w:eastAsia="Times New Roman"/>
          <w:sz w:val="26"/>
          <w:szCs w:val="26"/>
        </w:rPr>
        <w:t>тов освоения дисциплины</w:t>
      </w:r>
      <w:r w:rsidR="005E43BD" w:rsidRPr="00885E3A">
        <w:rPr>
          <w:rFonts w:eastAsia="Times New Roman"/>
          <w:sz w:val="26"/>
          <w:szCs w:val="26"/>
        </w:rPr>
        <w:t>.</w:t>
      </w:r>
    </w:p>
    <w:p w14:paraId="133F9B94" w14:textId="6FC043A9" w:rsidR="00495850" w:rsidRPr="00885E3A" w:rsidRDefault="008F0117" w:rsidP="00B1048F">
      <w:pPr>
        <w:pStyle w:val="2"/>
        <w:numPr>
          <w:ilvl w:val="0"/>
          <w:numId w:val="0"/>
        </w:numPr>
        <w:ind w:left="709"/>
        <w:rPr>
          <w:szCs w:val="26"/>
        </w:rPr>
      </w:pPr>
      <w:r w:rsidRPr="00885E3A">
        <w:rPr>
          <w:szCs w:val="26"/>
        </w:rPr>
        <w:t>Формируемые компетенции и и</w:t>
      </w:r>
      <w:r w:rsidR="00BB07B6" w:rsidRPr="00885E3A">
        <w:rPr>
          <w:szCs w:val="26"/>
        </w:rPr>
        <w:t>ндикаторы достижения</w:t>
      </w:r>
      <w:r w:rsidRPr="00885E3A">
        <w:rPr>
          <w:szCs w:val="26"/>
        </w:rPr>
        <w:t xml:space="preserve"> компетенци</w:t>
      </w:r>
      <w:r w:rsidR="001B7811" w:rsidRPr="00885E3A">
        <w:rPr>
          <w:szCs w:val="26"/>
        </w:rPr>
        <w:t>й</w:t>
      </w:r>
      <w:r w:rsidRPr="00885E3A">
        <w:rPr>
          <w:szCs w:val="26"/>
        </w:rPr>
        <w:t>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118"/>
        <w:gridCol w:w="4082"/>
      </w:tblGrid>
      <w:tr w:rsidR="004025AE" w:rsidRPr="004025AE" w14:paraId="1BF07728" w14:textId="77777777" w:rsidTr="00CA49C3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789827B" w14:textId="670BA612" w:rsidR="004025AE" w:rsidRPr="004025AE" w:rsidRDefault="00647465" w:rsidP="00647465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15F74E4" w14:textId="77777777" w:rsidR="004025AE" w:rsidRPr="004025AE" w:rsidRDefault="004025AE" w:rsidP="004025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4025AE">
              <w:rPr>
                <w:rFonts w:eastAsia="MS Mincho"/>
                <w:b/>
                <w:color w:val="000000"/>
                <w:lang w:eastAsia="en-US"/>
              </w:rPr>
              <w:t>Код и наименование индикатора</w:t>
            </w:r>
          </w:p>
          <w:p w14:paraId="4613F7E4" w14:textId="44EEDD13" w:rsidR="004025AE" w:rsidRPr="004025AE" w:rsidRDefault="004025AE" w:rsidP="00647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4025AE">
              <w:rPr>
                <w:rFonts w:eastAsia="MS Mincho"/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719ADFD" w14:textId="77777777" w:rsidR="004025AE" w:rsidRPr="004025AE" w:rsidRDefault="004025AE" w:rsidP="004025AE">
            <w:pPr>
              <w:tabs>
                <w:tab w:val="left" w:pos="708"/>
              </w:tabs>
              <w:ind w:left="34"/>
              <w:jc w:val="center"/>
              <w:rPr>
                <w:rFonts w:eastAsia="Times New Roman"/>
                <w:b/>
                <w:lang w:eastAsia="en-US"/>
              </w:rPr>
            </w:pPr>
            <w:r w:rsidRPr="004025AE">
              <w:rPr>
                <w:rFonts w:eastAsia="Times New Roman"/>
                <w:b/>
                <w:lang w:eastAsia="en-US"/>
              </w:rPr>
              <w:t xml:space="preserve">Планируемые результаты обучения </w:t>
            </w:r>
          </w:p>
          <w:p w14:paraId="7F347EC6" w14:textId="068E56D7" w:rsidR="004025AE" w:rsidRPr="004025AE" w:rsidRDefault="004025AE" w:rsidP="00647465">
            <w:pPr>
              <w:tabs>
                <w:tab w:val="left" w:pos="708"/>
              </w:tabs>
              <w:ind w:left="34"/>
              <w:jc w:val="center"/>
              <w:rPr>
                <w:rFonts w:eastAsia="Times New Roman"/>
                <w:b/>
                <w:lang w:eastAsia="en-US"/>
              </w:rPr>
            </w:pPr>
            <w:r w:rsidRPr="004025AE">
              <w:rPr>
                <w:rFonts w:eastAsia="Times New Roman"/>
                <w:b/>
                <w:lang w:eastAsia="en-US"/>
              </w:rPr>
              <w:t xml:space="preserve">по </w:t>
            </w:r>
            <w:r w:rsidR="00647465" w:rsidRPr="00647465">
              <w:rPr>
                <w:rFonts w:eastAsia="Times New Roman"/>
                <w:b/>
                <w:lang w:eastAsia="en-US"/>
              </w:rPr>
              <w:t>дисциплине</w:t>
            </w:r>
          </w:p>
        </w:tc>
      </w:tr>
      <w:tr w:rsidR="004025AE" w:rsidRPr="004025AE" w14:paraId="01A8F25A" w14:textId="77777777" w:rsidTr="00885E3A">
        <w:trPr>
          <w:trHeight w:val="384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7644E8" w14:textId="77777777" w:rsidR="00885E3A" w:rsidRDefault="00885E3A" w:rsidP="00885E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50F65">
              <w:rPr>
                <w:rFonts w:eastAsia="Calibri"/>
                <w:i/>
                <w:color w:val="000000"/>
                <w:lang w:eastAsia="en-US"/>
              </w:rPr>
              <w:lastRenderedPageBreak/>
              <w:t>ОПК-1.</w:t>
            </w:r>
            <w:r>
              <w:t xml:space="preserve"> </w:t>
            </w:r>
          </w:p>
          <w:p w14:paraId="77B2B9FB" w14:textId="0F3E6A53" w:rsidR="004025AE" w:rsidRPr="004025AE" w:rsidRDefault="00885E3A" w:rsidP="00885E3A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850F65">
              <w:rPr>
                <w:rFonts w:eastAsia="Calibri"/>
                <w:i/>
                <w:color w:val="000000"/>
                <w:lang w:eastAsia="en-US"/>
              </w:rPr>
              <w:t>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B834FB" w14:textId="77777777" w:rsidR="00885E3A" w:rsidRDefault="00885E3A" w:rsidP="00885E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462C05">
              <w:rPr>
                <w:rFonts w:eastAsia="Calibri"/>
                <w:i/>
                <w:color w:val="000000"/>
                <w:lang w:eastAsia="en-US"/>
              </w:rPr>
              <w:t>ИД-ОПК-1.1</w:t>
            </w:r>
          </w:p>
          <w:p w14:paraId="06D5296D" w14:textId="77777777" w:rsidR="00885E3A" w:rsidRDefault="00885E3A" w:rsidP="00885E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462C05">
              <w:rPr>
                <w:rFonts w:eastAsia="Calibri"/>
                <w:i/>
                <w:color w:val="000000"/>
                <w:lang w:eastAsia="en-US"/>
              </w:rPr>
              <w:t>Определение положений, законов природы, методов, описывающих задачу профессиональной деятельности</w:t>
            </w:r>
          </w:p>
          <w:p w14:paraId="3AA2DC77" w14:textId="77777777" w:rsidR="00885E3A" w:rsidRDefault="00885E3A" w:rsidP="00885E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462C05">
              <w:rPr>
                <w:rFonts w:eastAsia="Calibri"/>
                <w:i/>
                <w:color w:val="000000"/>
                <w:lang w:eastAsia="en-US"/>
              </w:rPr>
              <w:t>ИД-ОПК-1.2</w:t>
            </w:r>
          </w:p>
          <w:p w14:paraId="0D44BDB3" w14:textId="77777777" w:rsidR="004025AE" w:rsidRDefault="00885E3A" w:rsidP="00885E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462C05">
              <w:rPr>
                <w:rFonts w:eastAsia="Calibri"/>
                <w:i/>
                <w:color w:val="000000"/>
                <w:lang w:eastAsia="en-US"/>
              </w:rPr>
              <w:t xml:space="preserve">Решение задач профессиональной деятельности с использованием естественнонаучных законов и  математических методов </w:t>
            </w:r>
          </w:p>
          <w:p w14:paraId="212E2551" w14:textId="77777777" w:rsidR="00885E3A" w:rsidRDefault="00885E3A" w:rsidP="00885E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462C05">
              <w:rPr>
                <w:rFonts w:eastAsia="Calibri"/>
                <w:i/>
                <w:color w:val="000000"/>
                <w:lang w:eastAsia="en-US"/>
              </w:rPr>
              <w:t>ИД-ОПК-1.3</w:t>
            </w:r>
          </w:p>
          <w:p w14:paraId="7583E866" w14:textId="025A4B21" w:rsidR="00885E3A" w:rsidRPr="00885E3A" w:rsidRDefault="00885E3A" w:rsidP="00885E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462C05">
              <w:rPr>
                <w:rFonts w:eastAsia="Calibri"/>
                <w:i/>
                <w:color w:val="000000"/>
                <w:lang w:eastAsia="en-US"/>
              </w:rPr>
              <w:t>Анализ и формулирование выводов по результатам полученных с применением положений, законов и методов в области естественных наук и математики  решений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7B9A" w14:textId="1DA61953" w:rsidR="004025AE" w:rsidRPr="00647465" w:rsidRDefault="00647465" w:rsidP="00647465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lang w:eastAsia="en-US"/>
              </w:rPr>
            </w:pPr>
            <w:r w:rsidRPr="00647465">
              <w:rPr>
                <w:rFonts w:eastAsia="MS Mincho"/>
                <w:i/>
                <w:lang w:eastAsia="en-US"/>
              </w:rPr>
              <w:t xml:space="preserve">- </w:t>
            </w:r>
            <w:r w:rsidR="004025AE" w:rsidRPr="00647465">
              <w:rPr>
                <w:rFonts w:eastAsia="MS Mincho"/>
                <w:i/>
                <w:lang w:eastAsia="en-US"/>
              </w:rPr>
              <w:t>Применяет основные химические понятия и законы общей химии, для описания химических процессов</w:t>
            </w:r>
          </w:p>
          <w:p w14:paraId="62CDA82C" w14:textId="082646DE" w:rsidR="004025AE" w:rsidRPr="00647465" w:rsidRDefault="00647465" w:rsidP="00647465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lang w:eastAsia="en-US"/>
              </w:rPr>
            </w:pPr>
            <w:r w:rsidRPr="00647465">
              <w:rPr>
                <w:rFonts w:eastAsia="MS Mincho"/>
                <w:i/>
                <w:lang w:eastAsia="en-US"/>
              </w:rPr>
              <w:t xml:space="preserve">- </w:t>
            </w:r>
            <w:r w:rsidR="004025AE" w:rsidRPr="00647465">
              <w:rPr>
                <w:rFonts w:eastAsia="MS Mincho"/>
                <w:i/>
                <w:lang w:eastAsia="en-US"/>
              </w:rPr>
              <w:t xml:space="preserve">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16CAEB13" w14:textId="5BF61A52" w:rsidR="004025AE" w:rsidRPr="00885E3A" w:rsidRDefault="00647465" w:rsidP="00885E3A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rFonts w:eastAsia="MS Mincho"/>
                <w:i/>
                <w:lang w:eastAsia="en-US"/>
              </w:rPr>
            </w:pPr>
            <w:r w:rsidRPr="00647465">
              <w:rPr>
                <w:rFonts w:eastAsia="MS Mincho"/>
                <w:i/>
                <w:lang w:eastAsia="en-US"/>
              </w:rPr>
              <w:t xml:space="preserve">- </w:t>
            </w:r>
            <w:r w:rsidR="004025AE" w:rsidRPr="00647465">
              <w:rPr>
                <w:rFonts w:eastAsia="MS Mincho"/>
                <w:i/>
                <w:lang w:eastAsia="en-US"/>
              </w:rPr>
              <w:t xml:space="preserve">Владеет навыками обращения с химической посудой, безопасной работы в химической лаборатории </w:t>
            </w:r>
          </w:p>
        </w:tc>
      </w:tr>
      <w:tr w:rsidR="004025AE" w:rsidRPr="004025AE" w14:paraId="0B2017BD" w14:textId="77777777" w:rsidTr="00CA49C3">
        <w:trPr>
          <w:trHeight w:val="28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9874" w14:textId="77777777" w:rsidR="00885E3A" w:rsidRDefault="00885E3A" w:rsidP="00885E3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62C05">
              <w:rPr>
                <w:rFonts w:eastAsia="Calibri"/>
                <w:i/>
                <w:color w:val="000000"/>
                <w:lang w:eastAsia="en-US"/>
              </w:rPr>
              <w:t>ОПК-2.</w:t>
            </w:r>
            <w:r>
              <w:t xml:space="preserve"> </w:t>
            </w:r>
          </w:p>
          <w:p w14:paraId="35A865E3" w14:textId="455E6345" w:rsidR="004025AE" w:rsidRPr="004025AE" w:rsidRDefault="00885E3A" w:rsidP="00885E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462C05">
              <w:rPr>
                <w:rFonts w:eastAsia="Calibri"/>
                <w:i/>
                <w:color w:val="000000"/>
                <w:lang w:eastAsia="en-US"/>
              </w:rPr>
              <w:t>Способен формулировать задачи профессиональной деятельности на основе знаний профильных разделов математических и естественнонаучных дисциплин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BE951" w14:textId="77777777" w:rsidR="00885E3A" w:rsidRDefault="004025AE" w:rsidP="00885E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4025AE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="00885E3A" w:rsidRPr="00462C05">
              <w:rPr>
                <w:rFonts w:eastAsia="Calibri"/>
                <w:i/>
                <w:color w:val="000000"/>
                <w:lang w:eastAsia="en-US"/>
              </w:rPr>
              <w:t>ИД-ОПК-2.1</w:t>
            </w:r>
          </w:p>
          <w:p w14:paraId="7E529B38" w14:textId="77777777" w:rsidR="00885E3A" w:rsidRDefault="00885E3A" w:rsidP="00885E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462C05">
              <w:rPr>
                <w:rFonts w:eastAsia="Calibri"/>
                <w:i/>
                <w:color w:val="000000"/>
                <w:lang w:eastAsia="en-US"/>
              </w:rPr>
              <w:t>Обобщение данных, полученных в результате профессиональной деятельности, и выявление проблем, требующих решения</w:t>
            </w:r>
          </w:p>
          <w:p w14:paraId="4219A888" w14:textId="77777777" w:rsidR="00885E3A" w:rsidRDefault="00885E3A" w:rsidP="00885E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462C05">
              <w:rPr>
                <w:rFonts w:eastAsia="Calibri"/>
                <w:i/>
                <w:color w:val="000000"/>
                <w:lang w:eastAsia="en-US"/>
              </w:rPr>
              <w:t>ИД-ОПК-2.2</w:t>
            </w:r>
          </w:p>
          <w:p w14:paraId="3FB8CB0D" w14:textId="6D63468A" w:rsidR="004025AE" w:rsidRPr="004025AE" w:rsidRDefault="00885E3A" w:rsidP="00885E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NewRomanPSMT" w:eastAsia="Calibri" w:hAnsi="TimesNewRomanPSMT"/>
                <w:i/>
                <w:color w:val="000000"/>
                <w:sz w:val="24"/>
                <w:szCs w:val="24"/>
                <w:lang w:eastAsia="en-US"/>
              </w:rPr>
            </w:pPr>
            <w:r w:rsidRPr="00462C05">
              <w:rPr>
                <w:rFonts w:eastAsia="Calibri"/>
                <w:i/>
                <w:color w:val="000000"/>
                <w:lang w:eastAsia="en-US"/>
              </w:rPr>
              <w:t>Постановка задачи управления, определение необходимых и достаточных условий ее решения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0B3" w14:textId="77777777" w:rsidR="004025AE" w:rsidRPr="004025AE" w:rsidRDefault="004025AE" w:rsidP="0064746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93B76CA" w14:textId="77777777" w:rsidR="004025AE" w:rsidRPr="004025AE" w:rsidRDefault="004025AE" w:rsidP="004025AE">
      <w:pPr>
        <w:jc w:val="both"/>
        <w:rPr>
          <w:rFonts w:eastAsia="Times New Roman"/>
          <w:i/>
          <w:sz w:val="24"/>
          <w:szCs w:val="24"/>
        </w:rPr>
      </w:pPr>
    </w:p>
    <w:p w14:paraId="2C7F23D3" w14:textId="53072FB3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885E3A">
        <w:rPr>
          <w:szCs w:val="26"/>
        </w:rPr>
        <w:t xml:space="preserve">ость учебной дисциплины 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3568E1A" w:rsidR="007B65C7" w:rsidRPr="0004140F" w:rsidRDefault="004025AE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630C236C" w:rsidR="007B65C7" w:rsidRPr="0004140F" w:rsidRDefault="00DD3E46" w:rsidP="00037666">
            <w:pPr>
              <w:jc w:val="center"/>
              <w:rPr>
                <w:i/>
              </w:rPr>
            </w:pPr>
            <w:r>
              <w:rPr>
                <w:i/>
              </w:rPr>
              <w:t>117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7D5D" w14:textId="77777777" w:rsidR="00982512" w:rsidRDefault="00982512" w:rsidP="005E3840">
      <w:r>
        <w:separator/>
      </w:r>
    </w:p>
  </w:endnote>
  <w:endnote w:type="continuationSeparator" w:id="0">
    <w:p w14:paraId="79D57684" w14:textId="77777777" w:rsidR="00982512" w:rsidRDefault="0098251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8D79" w14:textId="77777777" w:rsidR="00982512" w:rsidRDefault="00982512" w:rsidP="005E3840">
      <w:r>
        <w:separator/>
      </w:r>
    </w:p>
  </w:footnote>
  <w:footnote w:type="continuationSeparator" w:id="0">
    <w:p w14:paraId="0989D4E8" w14:textId="77777777" w:rsidR="00982512" w:rsidRDefault="0098251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E3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AE5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140B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5AE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2F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03BC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47465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E3A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2512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1FAE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64BD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20E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3E46"/>
    <w:rsid w:val="00DD4879"/>
    <w:rsid w:val="00DD5543"/>
    <w:rsid w:val="00DD58FB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62B853F-4B04-4FD1-BF86-8156ADCB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3E6F-DED7-421F-BBF2-08344275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8</cp:revision>
  <cp:lastPrinted>2021-05-14T12:22:00Z</cp:lastPrinted>
  <dcterms:created xsi:type="dcterms:W3CDTF">2022-04-17T15:20:00Z</dcterms:created>
  <dcterms:modified xsi:type="dcterms:W3CDTF">2022-05-15T16:01:00Z</dcterms:modified>
</cp:coreProperties>
</file>