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C30A8" w:rsidRDefault="005558F8" w:rsidP="005C360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30A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D2B4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научных исследований в текстильной и легкой промышленности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CA15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bCs/>
                <w:sz w:val="26"/>
                <w:szCs w:val="26"/>
              </w:rPr>
              <w:t>Стандартизация и метрология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bCs/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A15F0" w:rsidRDefault="00CA15F0" w:rsidP="006470FB">
            <w:pPr>
              <w:rPr>
                <w:sz w:val="24"/>
                <w:szCs w:val="24"/>
              </w:rPr>
            </w:pPr>
            <w:r w:rsidRPr="00CA15F0">
              <w:rPr>
                <w:sz w:val="24"/>
                <w:szCs w:val="24"/>
              </w:rPr>
              <w:t>4 года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96555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5C3606" w:rsidRPr="00F95F37" w:rsidRDefault="005C3606" w:rsidP="0096555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Учебная дисциплина «</w:t>
      </w:r>
      <w:r w:rsidR="00FD2B4C">
        <w:rPr>
          <w:rFonts w:eastAsia="Times New Roman"/>
          <w:sz w:val="24"/>
          <w:szCs w:val="24"/>
        </w:rPr>
        <w:t>Основы научных исследований в текстильной и легкой промышленности</w:t>
      </w:r>
      <w:r w:rsidRPr="00F95F37">
        <w:rPr>
          <w:sz w:val="24"/>
          <w:szCs w:val="24"/>
        </w:rPr>
        <w:t xml:space="preserve">» изучается в </w:t>
      </w:r>
      <w:r w:rsidR="00FD2B4C">
        <w:rPr>
          <w:sz w:val="24"/>
          <w:szCs w:val="24"/>
        </w:rPr>
        <w:t>пятом</w:t>
      </w:r>
      <w:r w:rsidRPr="00F95F37">
        <w:rPr>
          <w:sz w:val="24"/>
          <w:szCs w:val="24"/>
        </w:rPr>
        <w:t xml:space="preserve"> семестре.</w:t>
      </w:r>
    </w:p>
    <w:p w:rsidR="005C3606" w:rsidRPr="00F95F37" w:rsidRDefault="005C3606" w:rsidP="0096555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Ку</w:t>
      </w:r>
      <w:r>
        <w:rPr>
          <w:sz w:val="24"/>
          <w:szCs w:val="24"/>
        </w:rPr>
        <w:t>рсовая работа не предусмотрена</w:t>
      </w:r>
      <w:r w:rsidRPr="00F95F37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797466" w:rsidP="0096555D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224AAE" w:rsidRPr="00224AA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9664F2" w:rsidRPr="00D34B49" w:rsidRDefault="009664F2" w:rsidP="0096555D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5659C7" w:rsidRPr="005659C7" w:rsidRDefault="005C3606" w:rsidP="00597F2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659C7">
        <w:rPr>
          <w:sz w:val="24"/>
          <w:szCs w:val="24"/>
        </w:rPr>
        <w:t>Учебная дисциплина «</w:t>
      </w:r>
      <w:r w:rsidR="00FD2B4C" w:rsidRPr="005659C7">
        <w:rPr>
          <w:rFonts w:eastAsia="Times New Roman"/>
          <w:sz w:val="24"/>
          <w:szCs w:val="24"/>
        </w:rPr>
        <w:t>Основы научных исследований в текстильной и легкой промышленности</w:t>
      </w:r>
      <w:r w:rsidRPr="005659C7">
        <w:rPr>
          <w:sz w:val="24"/>
          <w:szCs w:val="24"/>
        </w:rPr>
        <w:t xml:space="preserve">» относится к </w:t>
      </w:r>
      <w:r w:rsidR="005659C7" w:rsidRPr="005659C7">
        <w:rPr>
          <w:sz w:val="24"/>
          <w:szCs w:val="24"/>
        </w:rPr>
        <w:t>обязательной части</w:t>
      </w:r>
      <w:r w:rsidRPr="005659C7">
        <w:rPr>
          <w:sz w:val="24"/>
          <w:szCs w:val="24"/>
        </w:rPr>
        <w:t>.</w:t>
      </w:r>
      <w:bookmarkStart w:id="11" w:name="_GoBack"/>
      <w:bookmarkEnd w:id="11"/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C3606" w:rsidRPr="005C3606" w:rsidRDefault="005C3606" w:rsidP="0096555D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Целью изучения дисциплины «</w:t>
      </w:r>
      <w:r w:rsidR="00FD2B4C">
        <w:rPr>
          <w:rFonts w:eastAsia="Times New Roman"/>
          <w:sz w:val="24"/>
          <w:szCs w:val="24"/>
        </w:rPr>
        <w:t>Основы научных исследований в текстильной и легкой промышленности</w:t>
      </w:r>
      <w:r w:rsidRPr="005C3606">
        <w:rPr>
          <w:rFonts w:eastAsia="Times New Roman"/>
          <w:sz w:val="24"/>
          <w:szCs w:val="24"/>
        </w:rPr>
        <w:t>» является:</w:t>
      </w:r>
    </w:p>
    <w:p w:rsidR="00FD2B4C" w:rsidRDefault="00FD2B4C" w:rsidP="00965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t>развить навыки поиска и использования стандартных методов измерения параметров элементов системы «человек - одежда - окружающая среда»</w:t>
      </w:r>
      <w:r>
        <w:rPr>
          <w:rFonts w:eastAsia="Times New Roman"/>
          <w:sz w:val="24"/>
          <w:szCs w:val="24"/>
        </w:rPr>
        <w:t>;</w:t>
      </w:r>
    </w:p>
    <w:p w:rsidR="00FD2B4C" w:rsidRDefault="00FD2B4C" w:rsidP="00965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</w:t>
      </w:r>
      <w:r>
        <w:t>самостоятельной творческой работы студентов путем решения конкретной инженерно-технической задачи, поставленной в учебном курсе</w:t>
      </w:r>
      <w:r>
        <w:rPr>
          <w:sz w:val="24"/>
          <w:szCs w:val="24"/>
        </w:rPr>
        <w:t>;</w:t>
      </w:r>
    </w:p>
    <w:p w:rsidR="005C3606" w:rsidRPr="00FD2B4C" w:rsidRDefault="00FD2B4C" w:rsidP="00965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2B4C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:rsidR="005C3606" w:rsidRPr="005C3606" w:rsidRDefault="005C3606" w:rsidP="0096555D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655A44" w:rsidRPr="00C146B7" w:rsidRDefault="00655A44" w:rsidP="0096555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1642B">
        <w:rPr>
          <w:sz w:val="24"/>
          <w:szCs w:val="24"/>
        </w:rPr>
        <w:t xml:space="preserve">Результатом обучения по </w:t>
      </w:r>
      <w:proofErr w:type="gramStart"/>
      <w:r w:rsidRPr="0021642B">
        <w:rPr>
          <w:sz w:val="24"/>
          <w:szCs w:val="24"/>
        </w:rPr>
        <w:t>дисциплине</w:t>
      </w:r>
      <w:r w:rsidR="00F47D5C" w:rsidRPr="0021642B">
        <w:rPr>
          <w:sz w:val="24"/>
          <w:szCs w:val="24"/>
        </w:rPr>
        <w:t xml:space="preserve"> </w:t>
      </w:r>
      <w:r w:rsidRPr="0021642B">
        <w:rPr>
          <w:sz w:val="24"/>
          <w:szCs w:val="24"/>
        </w:rPr>
        <w:t xml:space="preserve"> является</w:t>
      </w:r>
      <w:proofErr w:type="gramEnd"/>
      <w:r w:rsidRPr="0021642B">
        <w:rPr>
          <w:sz w:val="24"/>
          <w:szCs w:val="24"/>
        </w:rPr>
        <w:t xml:space="preserve"> </w:t>
      </w:r>
      <w:r w:rsidR="00963DA6" w:rsidRPr="0021642B">
        <w:rPr>
          <w:sz w:val="24"/>
          <w:szCs w:val="24"/>
        </w:rPr>
        <w:t xml:space="preserve">овладение обучающимися </w:t>
      </w:r>
      <w:r w:rsidR="00963DA6" w:rsidRPr="0021642B">
        <w:rPr>
          <w:rFonts w:eastAsia="Times New Roman"/>
          <w:sz w:val="24"/>
          <w:szCs w:val="24"/>
        </w:rPr>
        <w:t>знаниями, умения</w:t>
      </w:r>
      <w:r w:rsidR="00F47D5C" w:rsidRPr="0021642B">
        <w:rPr>
          <w:rFonts w:eastAsia="Times New Roman"/>
          <w:sz w:val="24"/>
          <w:szCs w:val="24"/>
        </w:rPr>
        <w:t>ми</w:t>
      </w:r>
      <w:r w:rsidR="00963DA6" w:rsidRPr="0021642B">
        <w:rPr>
          <w:rFonts w:eastAsia="Times New Roman"/>
          <w:sz w:val="24"/>
          <w:szCs w:val="24"/>
        </w:rPr>
        <w:t>, навык</w:t>
      </w:r>
      <w:r w:rsidR="00F47D5C" w:rsidRPr="0021642B">
        <w:rPr>
          <w:rFonts w:eastAsia="Times New Roman"/>
          <w:sz w:val="24"/>
          <w:szCs w:val="24"/>
        </w:rPr>
        <w:t>ами</w:t>
      </w:r>
      <w:r w:rsidR="00963DA6" w:rsidRPr="0021642B">
        <w:rPr>
          <w:rFonts w:eastAsia="Times New Roman"/>
          <w:sz w:val="24"/>
          <w:szCs w:val="24"/>
        </w:rPr>
        <w:t xml:space="preserve"> и (или) опыт</w:t>
      </w:r>
      <w:r w:rsidR="00F47D5C" w:rsidRPr="0021642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1642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1642B">
        <w:rPr>
          <w:rFonts w:eastAsia="Times New Roman"/>
          <w:sz w:val="24"/>
          <w:szCs w:val="24"/>
        </w:rPr>
        <w:t>обеспечивающими</w:t>
      </w:r>
      <w:r w:rsidR="00963DA6" w:rsidRPr="0021642B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21642B">
        <w:rPr>
          <w:rFonts w:eastAsia="Times New Roman"/>
          <w:sz w:val="24"/>
          <w:szCs w:val="24"/>
        </w:rPr>
        <w:t>.</w:t>
      </w:r>
    </w:p>
    <w:p w:rsidR="00C146B7" w:rsidRDefault="00C146B7" w:rsidP="00C146B7">
      <w:pPr>
        <w:jc w:val="both"/>
        <w:rPr>
          <w:sz w:val="24"/>
          <w:szCs w:val="24"/>
        </w:rPr>
      </w:pPr>
    </w:p>
    <w:p w:rsidR="00C146B7" w:rsidRDefault="00C146B7" w:rsidP="00C146B7">
      <w:pPr>
        <w:jc w:val="both"/>
        <w:rPr>
          <w:sz w:val="24"/>
          <w:szCs w:val="24"/>
        </w:rPr>
      </w:pPr>
    </w:p>
    <w:p w:rsidR="00C146B7" w:rsidRDefault="00C146B7" w:rsidP="00C146B7">
      <w:pPr>
        <w:jc w:val="both"/>
        <w:rPr>
          <w:sz w:val="24"/>
          <w:szCs w:val="24"/>
        </w:rPr>
      </w:pPr>
    </w:p>
    <w:p w:rsidR="002A3E4A" w:rsidRPr="00C146B7" w:rsidRDefault="002A3E4A" w:rsidP="00C146B7">
      <w:pPr>
        <w:jc w:val="both"/>
        <w:rPr>
          <w:sz w:val="24"/>
          <w:szCs w:val="24"/>
        </w:rPr>
      </w:pP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373F7B" w:rsidRDefault="00373F7B" w:rsidP="00506116"/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2A3E4A" w:rsidTr="002A3E4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A3E4A" w:rsidRDefault="002A3E4A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A3E4A" w:rsidRDefault="002A3E4A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:rsidR="002A3E4A" w:rsidRDefault="002A3E4A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дисциплине</w:t>
            </w:r>
          </w:p>
        </w:tc>
      </w:tr>
      <w:tr w:rsidR="002A3E4A" w:rsidTr="002A3E4A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>
            <w:pPr>
              <w:pStyle w:val="pboth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ОПК-6</w:t>
            </w:r>
          </w:p>
          <w:p w:rsidR="002A3E4A" w:rsidRDefault="002A3E4A">
            <w:pPr>
              <w:pStyle w:val="pboth"/>
              <w:spacing w:before="0" w:beforeAutospacing="0" w:after="0" w:afterAutospacing="0"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Способен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>
            <w:pPr>
              <w:pStyle w:val="af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ИД-ОПК-6.1</w:t>
            </w:r>
          </w:p>
          <w:p w:rsidR="002A3E4A" w:rsidRDefault="002A3E4A">
            <w:pPr>
              <w:pStyle w:val="af0"/>
              <w:spacing w:line="276" w:lineRule="auto"/>
              <w:ind w:left="0"/>
              <w:jc w:val="both"/>
              <w:rPr>
                <w:i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Формулирование научных задач в области стандартизации, подтверждения соответствия и метрологического обеспечения, управления качеством на основе анализа результатов деятельности организации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E4A" w:rsidRDefault="002A3E4A" w:rsidP="0096555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Анализирует результаты деятельности организации в области управления качеством;</w:t>
            </w:r>
          </w:p>
          <w:p w:rsidR="002A3E4A" w:rsidRDefault="002A3E4A" w:rsidP="0096555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Формулирует научные задачи в области стандартизации,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подтверждения соответствия и метрологического обеспечения;</w:t>
            </w:r>
          </w:p>
          <w:p w:rsidR="002A3E4A" w:rsidRDefault="002A3E4A" w:rsidP="0096555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Выбирает методы решения задач в области подтверждения соответствия, стандартизации, метрологии и управления качеством;</w:t>
            </w:r>
          </w:p>
          <w:p w:rsidR="002A3E4A" w:rsidRDefault="002A3E4A" w:rsidP="0096555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Анализирует варианты решения на основе применения методов системного и функционального анализа, обоснование принятия решения.</w:t>
            </w:r>
          </w:p>
          <w:p w:rsidR="002A3E4A" w:rsidRDefault="002A3E4A">
            <w:pPr>
              <w:pStyle w:val="af0"/>
              <w:tabs>
                <w:tab w:val="left" w:pos="317"/>
              </w:tabs>
              <w:spacing w:line="276" w:lineRule="auto"/>
              <w:ind w:left="3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3E4A" w:rsidTr="002A3E4A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ИД-ОПК-6.2</w:t>
            </w:r>
          </w:p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Выбор методов решения задачи в области стандартизации, подтверждения соответствия, метрологии, управления качеством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3E4A" w:rsidTr="002A3E4A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ИД-ОПК-6.3</w:t>
            </w:r>
          </w:p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Анализ вариантов решения на основе применения методов системного и функционального анализа, обоснование принятия решения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3E4A" w:rsidTr="002A3E4A">
        <w:trPr>
          <w:trHeight w:val="35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>
            <w:pPr>
              <w:pStyle w:val="pboth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ОПК-7</w:t>
            </w:r>
          </w:p>
          <w:p w:rsidR="002A3E4A" w:rsidRDefault="002A3E4A">
            <w:pPr>
              <w:pStyle w:val="pboth"/>
              <w:spacing w:before="0" w:beforeAutospacing="0" w:after="0" w:afterAutospacing="0"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Способен осуществлять постановку и выполнять эксперименты по проверке корректности и эффективности научно обоснованных решений в области стандартизации и метрологического обеспечения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ИД-ОПК-7.1</w:t>
            </w:r>
          </w:p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Определение необходимости проведения эксперимента для принятия научно-обоснованного решения профессиональной задачи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 w:rsidP="0096555D">
            <w:pPr>
              <w:pStyle w:val="a0"/>
              <w:numPr>
                <w:ilvl w:val="0"/>
                <w:numId w:val="8"/>
              </w:numPr>
              <w:tabs>
                <w:tab w:val="left" w:pos="708"/>
              </w:tabs>
              <w:spacing w:line="240" w:lineRule="auto"/>
              <w:ind w:left="0" w:firstLine="0"/>
              <w:rPr>
                <w:spacing w:val="-1"/>
              </w:rPr>
            </w:pPr>
            <w:r>
              <w:rPr>
                <w:spacing w:val="-1"/>
                <w:lang w:eastAsia="en-US"/>
              </w:rPr>
              <w:t>Планирует эксперимент;</w:t>
            </w:r>
          </w:p>
          <w:p w:rsidR="002A3E4A" w:rsidRDefault="002A3E4A" w:rsidP="0096555D">
            <w:pPr>
              <w:pStyle w:val="a0"/>
              <w:numPr>
                <w:ilvl w:val="0"/>
                <w:numId w:val="8"/>
              </w:numPr>
              <w:tabs>
                <w:tab w:val="left" w:pos="708"/>
              </w:tabs>
              <w:spacing w:line="240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Определяет необходимость </w:t>
            </w:r>
            <w:r>
              <w:rPr>
                <w:color w:val="000000"/>
                <w:lang w:eastAsia="en-US"/>
              </w:rPr>
              <w:t>проведения эксперимента для принятия научно-обоснованного решения профессиональной задачи;</w:t>
            </w:r>
          </w:p>
          <w:p w:rsidR="002A3E4A" w:rsidRDefault="002A3E4A" w:rsidP="0096555D">
            <w:pPr>
              <w:pStyle w:val="a0"/>
              <w:numPr>
                <w:ilvl w:val="0"/>
                <w:numId w:val="8"/>
              </w:numPr>
              <w:tabs>
                <w:tab w:val="left" w:pos="708"/>
              </w:tabs>
              <w:spacing w:line="240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Проводит экспериментальное исследование;</w:t>
            </w:r>
          </w:p>
          <w:p w:rsidR="002A3E4A" w:rsidRDefault="002A3E4A" w:rsidP="0096555D">
            <w:pPr>
              <w:pStyle w:val="a0"/>
              <w:numPr>
                <w:ilvl w:val="0"/>
                <w:numId w:val="8"/>
              </w:numPr>
              <w:tabs>
                <w:tab w:val="left" w:pos="708"/>
              </w:tabs>
              <w:spacing w:line="240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Анализирует результаты эксперимента;</w:t>
            </w:r>
          </w:p>
          <w:p w:rsidR="002A3E4A" w:rsidRDefault="002A3E4A" w:rsidP="0096555D">
            <w:pPr>
              <w:pStyle w:val="a0"/>
              <w:numPr>
                <w:ilvl w:val="0"/>
                <w:numId w:val="8"/>
              </w:numPr>
              <w:tabs>
                <w:tab w:val="left" w:pos="708"/>
              </w:tabs>
              <w:spacing w:line="240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Обрабатывает результаты эксперимента;</w:t>
            </w:r>
          </w:p>
          <w:p w:rsidR="002A3E4A" w:rsidRDefault="002A3E4A" w:rsidP="0096555D">
            <w:pPr>
              <w:pStyle w:val="a0"/>
              <w:numPr>
                <w:ilvl w:val="0"/>
                <w:numId w:val="8"/>
              </w:numPr>
              <w:tabs>
                <w:tab w:val="left" w:pos="708"/>
              </w:tabs>
              <w:spacing w:line="240" w:lineRule="auto"/>
              <w:ind w:left="0"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Разрабатывает рекомендации по использованию результатов в профессиональной деятельности.</w:t>
            </w:r>
          </w:p>
        </w:tc>
      </w:tr>
      <w:tr w:rsidR="002A3E4A" w:rsidTr="002A3E4A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ИД-ОПК-7.2</w:t>
            </w:r>
          </w:p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Планирование эксперимента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</w:tr>
      <w:tr w:rsidR="002A3E4A" w:rsidTr="002A3E4A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ИД-ОПК-7.3</w:t>
            </w:r>
          </w:p>
          <w:p w:rsidR="002A3E4A" w:rsidRDefault="002A3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Проведение экспериментального исследования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</w:tr>
      <w:tr w:rsidR="002A3E4A" w:rsidTr="002A3E4A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4A" w:rsidRDefault="002A3E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ИД-ОПК-7.4</w:t>
            </w:r>
          </w:p>
          <w:p w:rsidR="002A3E4A" w:rsidRDefault="002A3E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eastAsiaTheme="minorHAnsi"/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Обработка и анализ результатов эксперимента,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lastRenderedPageBreak/>
              <w:t>разработка рекомендаций по использованию результатов в профессиональной деятельности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4A" w:rsidRDefault="002A3E4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</w:tr>
    </w:tbl>
    <w:p w:rsidR="00373F7B" w:rsidRDefault="00373F7B" w:rsidP="00506116"/>
    <w:p w:rsidR="00373F7B" w:rsidRDefault="00373F7B" w:rsidP="00506116"/>
    <w:p w:rsidR="00506116" w:rsidRPr="00506116" w:rsidRDefault="00506116" w:rsidP="00506116"/>
    <w:p w:rsidR="005C3606" w:rsidRDefault="005C3606" w:rsidP="005C3606"/>
    <w:p w:rsidR="005C3606" w:rsidRPr="005C3606" w:rsidRDefault="005C3606" w:rsidP="005C3606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proofErr w:type="gramStart"/>
      <w:r w:rsidRPr="00711DDC">
        <w:rPr>
          <w:szCs w:val="26"/>
        </w:rPr>
        <w:t>дисциплины  по</w:t>
      </w:r>
      <w:proofErr w:type="gramEnd"/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A3E4A" w:rsidRDefault="002A3E4A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5C3606" w:rsidRDefault="007B65C7" w:rsidP="00037666">
            <w:pPr>
              <w:jc w:val="center"/>
            </w:pPr>
            <w:proofErr w:type="spellStart"/>
            <w:r w:rsidRPr="005C3606">
              <w:rPr>
                <w:b/>
                <w:sz w:val="24"/>
                <w:szCs w:val="24"/>
              </w:rPr>
              <w:t>з.е</w:t>
            </w:r>
            <w:proofErr w:type="spellEnd"/>
            <w:r w:rsidRPr="005C36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2A3E4A" w:rsidRDefault="00373F7B" w:rsidP="002A3E4A">
            <w:pPr>
              <w:jc w:val="center"/>
            </w:pPr>
            <w:r>
              <w:rPr>
                <w:lang w:val="en-US"/>
              </w:rPr>
              <w:t>1</w:t>
            </w:r>
            <w:r w:rsidR="002A3E4A">
              <w:t>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5D" w:rsidRDefault="0096555D" w:rsidP="005E3840">
      <w:r>
        <w:separator/>
      </w:r>
    </w:p>
  </w:endnote>
  <w:endnote w:type="continuationSeparator" w:id="0">
    <w:p w:rsidR="0096555D" w:rsidRDefault="0096555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223A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5D" w:rsidRDefault="0096555D" w:rsidP="005E3840">
      <w:r>
        <w:separator/>
      </w:r>
    </w:p>
  </w:footnote>
  <w:footnote w:type="continuationSeparator" w:id="0">
    <w:p w:rsidR="0096555D" w:rsidRDefault="0096555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7A3C5A" w:rsidRDefault="00223A8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3713C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8B1B37"/>
    <w:multiLevelType w:val="hybridMultilevel"/>
    <w:tmpl w:val="A362612A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32213"/>
    <w:multiLevelType w:val="multilevel"/>
    <w:tmpl w:val="B2E459C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>
    <w:nsid w:val="6F130A53"/>
    <w:multiLevelType w:val="hybridMultilevel"/>
    <w:tmpl w:val="8730C80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3B9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ED5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31F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42B"/>
    <w:rsid w:val="00220DAF"/>
    <w:rsid w:val="00223147"/>
    <w:rsid w:val="00223A89"/>
    <w:rsid w:val="00223C94"/>
    <w:rsid w:val="0022419D"/>
    <w:rsid w:val="002243A9"/>
    <w:rsid w:val="00224AAE"/>
    <w:rsid w:val="00225265"/>
    <w:rsid w:val="0022616C"/>
    <w:rsid w:val="00226EDE"/>
    <w:rsid w:val="00227238"/>
    <w:rsid w:val="0022728C"/>
    <w:rsid w:val="002310C0"/>
    <w:rsid w:val="00232212"/>
    <w:rsid w:val="00233181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755"/>
    <w:rsid w:val="00263138"/>
    <w:rsid w:val="0026368C"/>
    <w:rsid w:val="0026603D"/>
    <w:rsid w:val="002677B9"/>
    <w:rsid w:val="00270909"/>
    <w:rsid w:val="00271255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E4A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DB"/>
    <w:rsid w:val="00373F7B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B43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10E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11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00"/>
    <w:rsid w:val="00556244"/>
    <w:rsid w:val="005566D1"/>
    <w:rsid w:val="00560461"/>
    <w:rsid w:val="00561171"/>
    <w:rsid w:val="0056180C"/>
    <w:rsid w:val="00563BAD"/>
    <w:rsid w:val="005651E1"/>
    <w:rsid w:val="005659C7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43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0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84A"/>
    <w:rsid w:val="00756F94"/>
    <w:rsid w:val="0075790B"/>
    <w:rsid w:val="00760AA3"/>
    <w:rsid w:val="00760B8D"/>
    <w:rsid w:val="00762EAC"/>
    <w:rsid w:val="007639BA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0A8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55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13C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46B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5F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A1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3E9"/>
    <w:rsid w:val="00EA5D85"/>
    <w:rsid w:val="00EA7698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7D9E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4CE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1D4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B4C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4B12F1D-79C2-40D1-A3D7-E8987044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23B6-D353-43DB-B9F5-8FAE314D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16</cp:revision>
  <cp:lastPrinted>2021-05-14T12:22:00Z</cp:lastPrinted>
  <dcterms:created xsi:type="dcterms:W3CDTF">2022-02-19T15:45:00Z</dcterms:created>
  <dcterms:modified xsi:type="dcterms:W3CDTF">2022-04-10T18:28:00Z</dcterms:modified>
</cp:coreProperties>
</file>