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78" w:rsidRPr="00D33CF2" w:rsidRDefault="00101878" w:rsidP="00781E72">
      <w:pPr>
        <w:spacing w:after="120"/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B87587" w:rsidRPr="00B87587" w:rsidRDefault="00781E72" w:rsidP="00B87587">
      <w:pPr>
        <w:tabs>
          <w:tab w:val="right" w:leader="underscore" w:pos="8505"/>
        </w:tabs>
        <w:ind w:right="-569"/>
        <w:jc w:val="center"/>
        <w:outlineLvl w:val="0"/>
        <w:rPr>
          <w:b/>
          <w:bCs/>
        </w:rPr>
      </w:pPr>
      <w:r>
        <w:rPr>
          <w:b/>
          <w:color w:val="000000"/>
          <w:sz w:val="28"/>
          <w:szCs w:val="28"/>
        </w:rPr>
        <w:t xml:space="preserve">«Планирование </w:t>
      </w:r>
      <w:r w:rsidRPr="00710A54">
        <w:rPr>
          <w:b/>
          <w:sz w:val="28"/>
          <w:szCs w:val="28"/>
        </w:rPr>
        <w:t>и организация эксперимента</w:t>
      </w:r>
      <w:r>
        <w:rPr>
          <w:b/>
          <w:sz w:val="28"/>
          <w:szCs w:val="28"/>
        </w:rPr>
        <w:t>»</w:t>
      </w:r>
    </w:p>
    <w:p w:rsidR="00101878" w:rsidRPr="005835AA" w:rsidRDefault="00101878" w:rsidP="005835AA">
      <w:pPr>
        <w:ind w:firstLine="567"/>
        <w:jc w:val="center"/>
        <w:rPr>
          <w:sz w:val="16"/>
          <w:szCs w:val="16"/>
        </w:rPr>
      </w:pPr>
    </w:p>
    <w:p w:rsidR="001255BE" w:rsidRPr="00E810A5" w:rsidRDefault="00101878" w:rsidP="00101878">
      <w:pPr>
        <w:ind w:firstLine="567"/>
        <w:jc w:val="both"/>
        <w:rPr>
          <w:b/>
          <w:sz w:val="28"/>
          <w:szCs w:val="28"/>
        </w:rPr>
      </w:pPr>
      <w:r w:rsidRPr="00E810A5">
        <w:rPr>
          <w:b/>
          <w:sz w:val="28"/>
          <w:szCs w:val="28"/>
        </w:rPr>
        <w:t>Направление подготовки:</w:t>
      </w:r>
      <w:r w:rsidRPr="00E810A5">
        <w:rPr>
          <w:b/>
          <w:i/>
          <w:sz w:val="28"/>
          <w:szCs w:val="28"/>
        </w:rPr>
        <w:t xml:space="preserve"> </w:t>
      </w:r>
      <w:r w:rsidRPr="00E810A5">
        <w:rPr>
          <w:b/>
          <w:sz w:val="28"/>
          <w:szCs w:val="28"/>
        </w:rPr>
        <w:t xml:space="preserve">27.03.01 Стандартизация и метрология </w:t>
      </w:r>
    </w:p>
    <w:p w:rsidR="00101878" w:rsidRPr="00E810A5" w:rsidRDefault="00101878" w:rsidP="00101878">
      <w:pPr>
        <w:ind w:firstLine="567"/>
        <w:jc w:val="both"/>
        <w:rPr>
          <w:b/>
          <w:sz w:val="28"/>
          <w:szCs w:val="28"/>
        </w:rPr>
      </w:pPr>
      <w:r w:rsidRPr="00E810A5">
        <w:rPr>
          <w:b/>
          <w:sz w:val="28"/>
          <w:szCs w:val="28"/>
        </w:rPr>
        <w:t>Профиль подготовки: Стандартизация и сертификация</w:t>
      </w:r>
      <w:r w:rsidR="00601A5E" w:rsidRPr="00E810A5">
        <w:rPr>
          <w:b/>
          <w:sz w:val="28"/>
          <w:szCs w:val="28"/>
        </w:rPr>
        <w:t xml:space="preserve"> в </w:t>
      </w:r>
      <w:r w:rsidR="00823D91">
        <w:rPr>
          <w:b/>
          <w:sz w:val="28"/>
          <w:szCs w:val="28"/>
        </w:rPr>
        <w:t xml:space="preserve">текстильной и </w:t>
      </w:r>
      <w:r w:rsidR="00601A5E" w:rsidRPr="00E810A5">
        <w:rPr>
          <w:b/>
          <w:sz w:val="28"/>
          <w:szCs w:val="28"/>
        </w:rPr>
        <w:t>легкой промышленности</w:t>
      </w:r>
    </w:p>
    <w:p w:rsidR="00F87F3B" w:rsidRPr="00D03F43" w:rsidRDefault="00F87F3B" w:rsidP="00101878">
      <w:pPr>
        <w:ind w:firstLine="567"/>
        <w:jc w:val="both"/>
        <w:rPr>
          <w:b/>
          <w:sz w:val="16"/>
          <w:szCs w:val="16"/>
        </w:rPr>
      </w:pPr>
    </w:p>
    <w:p w:rsidR="00F87F3B" w:rsidRPr="00B87587" w:rsidRDefault="00F87F3B" w:rsidP="00101878">
      <w:pPr>
        <w:ind w:firstLine="567"/>
        <w:jc w:val="both"/>
        <w:rPr>
          <w:b/>
          <w:sz w:val="16"/>
          <w:szCs w:val="16"/>
        </w:rPr>
      </w:pPr>
    </w:p>
    <w:p w:rsidR="00101878" w:rsidRDefault="00823D91" w:rsidP="0010187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01878" w:rsidRPr="00B87587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E810A5" w:rsidRDefault="00E810A5" w:rsidP="00101878">
      <w:pPr>
        <w:ind w:firstLine="567"/>
        <w:jc w:val="both"/>
        <w:rPr>
          <w:b/>
          <w:sz w:val="28"/>
          <w:szCs w:val="28"/>
        </w:rPr>
      </w:pPr>
    </w:p>
    <w:p w:rsidR="00E810A5" w:rsidRPr="00E810A5" w:rsidRDefault="00E810A5" w:rsidP="00101878">
      <w:pPr>
        <w:ind w:firstLine="567"/>
        <w:jc w:val="both"/>
        <w:rPr>
          <w:b/>
          <w:sz w:val="28"/>
          <w:szCs w:val="28"/>
        </w:rPr>
      </w:pPr>
      <w:r w:rsidRPr="00E810A5">
        <w:rPr>
          <w:sz w:val="28"/>
          <w:szCs w:val="28"/>
        </w:rPr>
        <w:t>Выпускник должен обладать:</w:t>
      </w:r>
    </w:p>
    <w:p w:rsidR="00E810A5" w:rsidRPr="00473055" w:rsidRDefault="00473055" w:rsidP="00473055">
      <w:pPr>
        <w:pStyle w:val="a3"/>
        <w:ind w:firstLine="567"/>
        <w:jc w:val="both"/>
        <w:rPr>
          <w:sz w:val="28"/>
          <w:szCs w:val="28"/>
        </w:rPr>
      </w:pPr>
      <w:r w:rsidRPr="00473055">
        <w:rPr>
          <w:sz w:val="28"/>
          <w:szCs w:val="28"/>
        </w:rPr>
        <w:t>ПК-8 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</w:r>
      <w:r>
        <w:rPr>
          <w:sz w:val="28"/>
          <w:szCs w:val="28"/>
        </w:rPr>
        <w:t>;</w:t>
      </w:r>
    </w:p>
    <w:p w:rsidR="00473055" w:rsidRPr="00473055" w:rsidRDefault="00473055" w:rsidP="00473055">
      <w:pPr>
        <w:pStyle w:val="a3"/>
        <w:ind w:firstLine="567"/>
        <w:jc w:val="both"/>
        <w:rPr>
          <w:sz w:val="28"/>
          <w:szCs w:val="28"/>
        </w:rPr>
      </w:pPr>
      <w:r w:rsidRPr="00473055">
        <w:rPr>
          <w:sz w:val="28"/>
          <w:szCs w:val="28"/>
        </w:rPr>
        <w:t xml:space="preserve">ПК-19 </w:t>
      </w:r>
      <w:r w:rsidRPr="00473055">
        <w:rPr>
          <w:sz w:val="28"/>
          <w:szCs w:val="28"/>
          <w:lang w:bidi="ru-RU"/>
        </w:rPr>
        <w:t>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</w:t>
      </w:r>
      <w:r>
        <w:rPr>
          <w:sz w:val="28"/>
          <w:szCs w:val="28"/>
          <w:lang w:bidi="ru-RU"/>
        </w:rPr>
        <w:t>ирования;</w:t>
      </w:r>
    </w:p>
    <w:p w:rsidR="00473055" w:rsidRPr="00473055" w:rsidRDefault="00473055" w:rsidP="00473055">
      <w:pPr>
        <w:pStyle w:val="a3"/>
        <w:ind w:firstLine="567"/>
        <w:jc w:val="both"/>
        <w:rPr>
          <w:sz w:val="28"/>
          <w:szCs w:val="28"/>
        </w:rPr>
      </w:pPr>
      <w:r w:rsidRPr="00473055">
        <w:rPr>
          <w:sz w:val="28"/>
          <w:szCs w:val="28"/>
        </w:rPr>
        <w:t>ПК-20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</w:r>
      <w:r>
        <w:rPr>
          <w:sz w:val="28"/>
          <w:szCs w:val="28"/>
        </w:rPr>
        <w:t>;</w:t>
      </w:r>
    </w:p>
    <w:p w:rsidR="00473055" w:rsidRPr="00473055" w:rsidRDefault="00473055" w:rsidP="00473055">
      <w:pPr>
        <w:pStyle w:val="a3"/>
        <w:ind w:firstLine="567"/>
        <w:jc w:val="both"/>
        <w:rPr>
          <w:sz w:val="28"/>
          <w:szCs w:val="28"/>
        </w:rPr>
      </w:pPr>
      <w:r w:rsidRPr="00473055">
        <w:rPr>
          <w:sz w:val="28"/>
          <w:szCs w:val="28"/>
        </w:rPr>
        <w:t>ПК-21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качеством.</w:t>
      </w:r>
    </w:p>
    <w:p w:rsidR="00473055" w:rsidRPr="00473055" w:rsidRDefault="00473055" w:rsidP="00B87587">
      <w:pPr>
        <w:pStyle w:val="a3"/>
        <w:ind w:firstLine="709"/>
        <w:jc w:val="both"/>
        <w:rPr>
          <w:sz w:val="28"/>
          <w:szCs w:val="28"/>
        </w:rPr>
      </w:pPr>
    </w:p>
    <w:p w:rsidR="00101878" w:rsidRDefault="00E810A5" w:rsidP="0010187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01878" w:rsidRPr="00D03F43">
        <w:rPr>
          <w:b/>
          <w:sz w:val="28"/>
          <w:szCs w:val="28"/>
        </w:rPr>
        <w:t>. Содержание учебной дисциплины</w:t>
      </w:r>
      <w:r>
        <w:rPr>
          <w:b/>
          <w:sz w:val="28"/>
          <w:szCs w:val="28"/>
        </w:rPr>
        <w:t>:</w:t>
      </w:r>
    </w:p>
    <w:p w:rsidR="00E810A5" w:rsidRPr="00D03F43" w:rsidRDefault="00E810A5" w:rsidP="00101878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8894"/>
      </w:tblGrid>
      <w:tr w:rsidR="00101878" w:rsidRPr="00781E72" w:rsidTr="003164F8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101878" w:rsidRPr="00781E72" w:rsidRDefault="00101878" w:rsidP="003164F8">
            <w:pPr>
              <w:ind w:left="-142" w:right="-85"/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№</w:t>
            </w:r>
            <w:proofErr w:type="gramStart"/>
            <w:r w:rsidRPr="00781E72">
              <w:rPr>
                <w:sz w:val="28"/>
                <w:szCs w:val="28"/>
              </w:rPr>
              <w:t>п</w:t>
            </w:r>
            <w:proofErr w:type="gramEnd"/>
            <w:r w:rsidRPr="00781E72">
              <w:rPr>
                <w:sz w:val="28"/>
                <w:szCs w:val="28"/>
              </w:rPr>
              <w:t>/п</w:t>
            </w:r>
          </w:p>
        </w:tc>
        <w:tc>
          <w:tcPr>
            <w:tcW w:w="4647" w:type="pct"/>
            <w:shd w:val="clear" w:color="auto" w:fill="auto"/>
            <w:vAlign w:val="center"/>
          </w:tcPr>
          <w:p w:rsidR="00101878" w:rsidRPr="00781E72" w:rsidRDefault="00101878" w:rsidP="00D039E5">
            <w:pPr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81E72" w:rsidRPr="00781E72" w:rsidTr="00EC634E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781E72" w:rsidRPr="00781E72" w:rsidRDefault="00781E72" w:rsidP="00D039E5">
            <w:pPr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1</w:t>
            </w:r>
          </w:p>
        </w:tc>
        <w:tc>
          <w:tcPr>
            <w:tcW w:w="4647" w:type="pct"/>
            <w:shd w:val="clear" w:color="auto" w:fill="auto"/>
          </w:tcPr>
          <w:p w:rsidR="00781E72" w:rsidRPr="00781E72" w:rsidRDefault="00781E72" w:rsidP="009921C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781E72">
              <w:rPr>
                <w:bCs/>
                <w:sz w:val="28"/>
                <w:szCs w:val="28"/>
              </w:rPr>
              <w:t>Теория планирования многофакторного эксп</w:t>
            </w:r>
            <w:r w:rsidRPr="00781E72">
              <w:rPr>
                <w:bCs/>
                <w:sz w:val="28"/>
                <w:szCs w:val="28"/>
              </w:rPr>
              <w:t>е</w:t>
            </w:r>
            <w:r w:rsidRPr="00781E72">
              <w:rPr>
                <w:bCs/>
                <w:sz w:val="28"/>
                <w:szCs w:val="28"/>
              </w:rPr>
              <w:t>римента.</w:t>
            </w:r>
          </w:p>
        </w:tc>
      </w:tr>
      <w:tr w:rsidR="00781E72" w:rsidRPr="00781E72" w:rsidTr="003164F8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781E72" w:rsidRPr="00781E72" w:rsidRDefault="00781E72" w:rsidP="00D039E5">
            <w:pPr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2</w:t>
            </w:r>
          </w:p>
        </w:tc>
        <w:tc>
          <w:tcPr>
            <w:tcW w:w="4647" w:type="pct"/>
            <w:shd w:val="clear" w:color="auto" w:fill="auto"/>
          </w:tcPr>
          <w:p w:rsidR="00781E72" w:rsidRPr="00781E72" w:rsidRDefault="00781E72" w:rsidP="009921C3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781E72">
              <w:rPr>
                <w:bCs/>
                <w:sz w:val="28"/>
                <w:szCs w:val="28"/>
              </w:rPr>
              <w:t>Полный факторный эк</w:t>
            </w:r>
            <w:r w:rsidRPr="00781E72">
              <w:rPr>
                <w:bCs/>
                <w:sz w:val="28"/>
                <w:szCs w:val="28"/>
              </w:rPr>
              <w:t>с</w:t>
            </w:r>
            <w:r w:rsidRPr="00781E72">
              <w:rPr>
                <w:bCs/>
                <w:sz w:val="28"/>
                <w:szCs w:val="28"/>
              </w:rPr>
              <w:t>перимент.</w:t>
            </w:r>
          </w:p>
        </w:tc>
      </w:tr>
      <w:tr w:rsidR="00781E72" w:rsidRPr="00781E72" w:rsidTr="003164F8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781E72" w:rsidRPr="00781E72" w:rsidRDefault="00781E72" w:rsidP="00D039E5">
            <w:pPr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3</w:t>
            </w:r>
          </w:p>
        </w:tc>
        <w:tc>
          <w:tcPr>
            <w:tcW w:w="4647" w:type="pct"/>
            <w:shd w:val="clear" w:color="auto" w:fill="auto"/>
          </w:tcPr>
          <w:p w:rsidR="00781E72" w:rsidRPr="00781E72" w:rsidRDefault="00781E72" w:rsidP="009921C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781E72">
              <w:rPr>
                <w:bCs/>
                <w:sz w:val="28"/>
                <w:szCs w:val="28"/>
              </w:rPr>
              <w:t>Дробный факторный эксперимент.</w:t>
            </w:r>
          </w:p>
        </w:tc>
      </w:tr>
      <w:tr w:rsidR="00781E72" w:rsidRPr="00781E72" w:rsidTr="003164F8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781E72" w:rsidRPr="00781E72" w:rsidRDefault="00781E72" w:rsidP="00D039E5">
            <w:pPr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4</w:t>
            </w:r>
          </w:p>
        </w:tc>
        <w:tc>
          <w:tcPr>
            <w:tcW w:w="4647" w:type="pct"/>
            <w:shd w:val="clear" w:color="auto" w:fill="auto"/>
          </w:tcPr>
          <w:p w:rsidR="00781E72" w:rsidRPr="00781E72" w:rsidRDefault="00781E72" w:rsidP="009921C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781E72">
              <w:rPr>
                <w:bCs/>
                <w:sz w:val="28"/>
                <w:szCs w:val="28"/>
              </w:rPr>
              <w:t>Методы оптимизации</w:t>
            </w:r>
          </w:p>
          <w:p w:rsidR="00781E72" w:rsidRPr="00781E72" w:rsidRDefault="00781E72" w:rsidP="009921C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781E72">
              <w:rPr>
                <w:bCs/>
                <w:sz w:val="28"/>
                <w:szCs w:val="28"/>
              </w:rPr>
              <w:t xml:space="preserve"> качества продукции и процессов. </w:t>
            </w:r>
          </w:p>
        </w:tc>
      </w:tr>
      <w:tr w:rsidR="00781E72" w:rsidRPr="00781E72" w:rsidTr="003164F8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781E72" w:rsidRPr="00781E72" w:rsidRDefault="00781E72" w:rsidP="00D039E5">
            <w:pPr>
              <w:jc w:val="center"/>
              <w:rPr>
                <w:sz w:val="28"/>
                <w:szCs w:val="28"/>
              </w:rPr>
            </w:pPr>
            <w:r w:rsidRPr="00781E72">
              <w:rPr>
                <w:sz w:val="28"/>
                <w:szCs w:val="28"/>
              </w:rPr>
              <w:t>5</w:t>
            </w:r>
          </w:p>
        </w:tc>
        <w:tc>
          <w:tcPr>
            <w:tcW w:w="4647" w:type="pct"/>
            <w:shd w:val="clear" w:color="auto" w:fill="auto"/>
          </w:tcPr>
          <w:p w:rsidR="00781E72" w:rsidRPr="00781E72" w:rsidRDefault="00781E72" w:rsidP="009921C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781E72">
              <w:rPr>
                <w:color w:val="0D0D0D"/>
                <w:sz w:val="28"/>
                <w:szCs w:val="28"/>
              </w:rPr>
              <w:t>Полиномы второго п</w:t>
            </w:r>
            <w:r w:rsidRPr="00781E72">
              <w:rPr>
                <w:color w:val="0D0D0D"/>
                <w:sz w:val="28"/>
                <w:szCs w:val="28"/>
              </w:rPr>
              <w:t>о</w:t>
            </w:r>
            <w:r w:rsidRPr="00781E72">
              <w:rPr>
                <w:color w:val="0D0D0D"/>
                <w:sz w:val="28"/>
                <w:szCs w:val="28"/>
              </w:rPr>
              <w:t>рядка.</w:t>
            </w:r>
          </w:p>
        </w:tc>
      </w:tr>
    </w:tbl>
    <w:p w:rsidR="00601A5E" w:rsidRDefault="00601A5E" w:rsidP="003164F8">
      <w:pPr>
        <w:rPr>
          <w:sz w:val="28"/>
          <w:szCs w:val="28"/>
        </w:rPr>
      </w:pPr>
      <w:bookmarkStart w:id="0" w:name="_GoBack"/>
      <w:bookmarkEnd w:id="0"/>
    </w:p>
    <w:p w:rsidR="00E810A5" w:rsidRDefault="00E810A5" w:rsidP="003164F8">
      <w:pPr>
        <w:rPr>
          <w:sz w:val="28"/>
          <w:szCs w:val="28"/>
        </w:rPr>
      </w:pPr>
    </w:p>
    <w:p w:rsidR="00E810A5" w:rsidRPr="00A860F6" w:rsidRDefault="00A860F6" w:rsidP="00316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 </w:t>
      </w:r>
      <w:r w:rsidR="00E810A5" w:rsidRPr="00A860F6">
        <w:rPr>
          <w:b/>
          <w:sz w:val="28"/>
          <w:szCs w:val="28"/>
        </w:rPr>
        <w:t>Зачет,  дифференцированный зачет</w:t>
      </w:r>
      <w:r>
        <w:rPr>
          <w:b/>
          <w:sz w:val="28"/>
          <w:szCs w:val="28"/>
        </w:rPr>
        <w:t>.</w:t>
      </w:r>
    </w:p>
    <w:sectPr w:rsidR="00E810A5" w:rsidRPr="00A860F6" w:rsidSect="000A53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52A1"/>
    <w:multiLevelType w:val="multilevel"/>
    <w:tmpl w:val="6E2641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66"/>
    <w:rsid w:val="00101878"/>
    <w:rsid w:val="001255BE"/>
    <w:rsid w:val="002C2766"/>
    <w:rsid w:val="003164F8"/>
    <w:rsid w:val="00473055"/>
    <w:rsid w:val="005835AA"/>
    <w:rsid w:val="00601A5E"/>
    <w:rsid w:val="00660C91"/>
    <w:rsid w:val="00781E72"/>
    <w:rsid w:val="00823D91"/>
    <w:rsid w:val="00920DC7"/>
    <w:rsid w:val="00A503F4"/>
    <w:rsid w:val="00A608F4"/>
    <w:rsid w:val="00A860F6"/>
    <w:rsid w:val="00B5653E"/>
    <w:rsid w:val="00B87587"/>
    <w:rsid w:val="00B91645"/>
    <w:rsid w:val="00D03F43"/>
    <w:rsid w:val="00E810A5"/>
    <w:rsid w:val="00F87F3B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878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 Spacing"/>
    <w:link w:val="a4"/>
    <w:qFormat/>
    <w:rsid w:val="0010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101878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101878"/>
    <w:pPr>
      <w:widowControl w:val="0"/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sz w:val="28"/>
      <w:szCs w:val="20"/>
      <w:u w:val="single"/>
    </w:rPr>
  </w:style>
  <w:style w:type="character" w:customStyle="1" w:styleId="a6">
    <w:name w:val="Основной текст с отступом Знак"/>
    <w:basedOn w:val="a0"/>
    <w:link w:val="a5"/>
    <w:rsid w:val="0010187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table" w:styleId="a7">
    <w:name w:val="Table Grid"/>
    <w:basedOn w:val="a1"/>
    <w:uiPriority w:val="59"/>
    <w:rsid w:val="0060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1A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A5E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03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878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 Spacing"/>
    <w:link w:val="a4"/>
    <w:qFormat/>
    <w:rsid w:val="0010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101878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101878"/>
    <w:pPr>
      <w:widowControl w:val="0"/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sz w:val="28"/>
      <w:szCs w:val="20"/>
      <w:u w:val="single"/>
    </w:rPr>
  </w:style>
  <w:style w:type="character" w:customStyle="1" w:styleId="a6">
    <w:name w:val="Основной текст с отступом Знак"/>
    <w:basedOn w:val="a0"/>
    <w:link w:val="a5"/>
    <w:rsid w:val="0010187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table" w:styleId="a7">
    <w:name w:val="Table Grid"/>
    <w:basedOn w:val="a1"/>
    <w:uiPriority w:val="59"/>
    <w:rsid w:val="0060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01A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A5E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03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5</cp:revision>
  <dcterms:created xsi:type="dcterms:W3CDTF">2019-01-14T15:52:00Z</dcterms:created>
  <dcterms:modified xsi:type="dcterms:W3CDTF">2019-01-14T16:05:00Z</dcterms:modified>
</cp:coreProperties>
</file>