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4930"/>
            <w:bookmarkStart w:id="2" w:name="_Toc62039378"/>
            <w:bookmarkStart w:id="3" w:name="_Toc57025163"/>
            <w:bookmarkStart w:id="4" w:name="_Toc56765514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5164"/>
            <w:bookmarkStart w:id="7" w:name="_Toc57022813"/>
            <w:bookmarkStart w:id="8" w:name="_Toc56765515"/>
            <w:bookmarkStart w:id="9" w:name="_Toc57024931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Управление в технических системах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>
        <w:rPr>
          <w:i w:val="0"/>
          <w:iCs/>
          <w:sz w:val="24"/>
          <w:szCs w:val="24"/>
        </w:rPr>
        <w:t>«</w:t>
      </w:r>
      <w:r>
        <w:rPr>
          <w:i w:val="0"/>
          <w:iCs/>
          <w:sz w:val="24"/>
          <w:szCs w:val="24"/>
          <w:lang w:val="ru-RU"/>
        </w:rPr>
        <w:t>Экология</w:t>
      </w:r>
      <w:r>
        <w:rPr>
          <w:rFonts w:hint="default"/>
          <w:i w:val="0"/>
          <w:iCs/>
          <w:sz w:val="24"/>
          <w:szCs w:val="24"/>
          <w:lang w:val="ru-RU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</w:t>
      </w:r>
      <w:r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  <w:lang w:val="ru-RU"/>
        </w:rPr>
        <w:t>пятом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семестре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Курсовая работа/Курсовой проект </w:t>
      </w:r>
      <w:r>
        <w:rPr>
          <w:sz w:val="24"/>
          <w:szCs w:val="24"/>
        </w:rPr>
        <w:t>– не предусмотрен(а)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3"/>
        <w:numPr>
          <w:ilvl w:val="1"/>
          <w:numId w:val="0"/>
        </w:numPr>
        <w:ind w:left="709" w:leftChars="0"/>
      </w:pPr>
      <w:r>
        <w:rPr>
          <w:bCs/>
          <w:sz w:val="24"/>
          <w:szCs w:val="24"/>
          <w:lang w:val="ru-RU"/>
        </w:rPr>
        <w:t>Зачет</w:t>
      </w:r>
      <w:r>
        <w:rPr>
          <w:rFonts w:hint="default"/>
          <w:bCs/>
          <w:sz w:val="24"/>
          <w:szCs w:val="24"/>
          <w:lang w:val="ru-RU"/>
        </w:rPr>
        <w:t xml:space="preserve"> с оценкой.</w:t>
      </w:r>
    </w:p>
    <w:p>
      <w:pPr>
        <w:pStyle w:val="3"/>
      </w:pPr>
      <w:r>
        <w:t>Место учебной дисциплины  в структуре ОПОП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hint="default"/>
          <w:sz w:val="24"/>
          <w:szCs w:val="24"/>
          <w:lang w:val="ru-RU"/>
        </w:rPr>
        <w:t>«Экология»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Целями</w:t>
      </w:r>
      <w:r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hint="default" w:eastAsia="Times New Roman"/>
          <w:sz w:val="24"/>
          <w:szCs w:val="24"/>
          <w:lang w:val="ru-RU"/>
        </w:rPr>
        <w:t xml:space="preserve">«Экология» </w:t>
      </w:r>
      <w:r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</w:t>
      </w:r>
      <w:r>
        <w:rPr>
          <w:rFonts w:eastAsia="Times New Roman"/>
          <w:sz w:val="24"/>
          <w:szCs w:val="24"/>
          <w:lang w:val="ru-RU"/>
        </w:rPr>
        <w:t>н</w:t>
      </w:r>
      <w:r>
        <w:rPr>
          <w:rFonts w:eastAsia="Times New Roman"/>
          <w:sz w:val="24"/>
          <w:szCs w:val="24"/>
        </w:rPr>
        <w:t>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0"/>
          <w:numId w:val="0"/>
        </w:numPr>
        <w:ind w:left="709" w:leftChars="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дисциплине  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hint="default" w:eastAsia="Times New Roman"/>
          <w:color w:val="auto"/>
          <w:sz w:val="24"/>
          <w:szCs w:val="24"/>
          <w:lang w:val="ru-RU"/>
        </w:rPr>
        <w:t>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</w:t>
            </w:r>
            <w:bookmarkStart w:id="11" w:name="_GoBack"/>
            <w:bookmarkEnd w:id="11"/>
            <w:r>
              <w:rPr>
                <w:rFonts w:hint="default"/>
                <w:i w:val="0"/>
                <w:iCs/>
                <w:lang w:val="ru-RU"/>
              </w:rPr>
              <w:t>собственных мнений, суждений, точек зрения.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sz w:val="22"/>
                <w:szCs w:val="22"/>
                <w:lang w:val="ru-RU" w:eastAsia="en-US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en-US"/>
              </w:rPr>
              <w:t>ОПК-7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en-US"/>
              </w:rPr>
              <w:t>Способен производить необходимые расчёты отдельных блоков и устройств систем контроля, автоматизации и управления, выбирать стандартные средства автоматики, измерительной и вычислительной техники при проектировании систем автоматизации и управления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sz w:val="22"/>
                <w:szCs w:val="22"/>
                <w:lang w:val="ru-RU" w:eastAsia="en-US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en-US"/>
              </w:rPr>
              <w:t>ИД-ОПК-7.3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hint="default"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en-US"/>
              </w:rPr>
              <w:t>Оценка оптимальности решения по выбору оборудования для проектируемых систем управления технологическими процессами с учетом экономических, экологических и других факторов</w:t>
            </w: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108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1AFC4376"/>
    <w:rsid w:val="33E05DEC"/>
    <w:rsid w:val="37295495"/>
    <w:rsid w:val="39EC361B"/>
    <w:rsid w:val="3B164DFB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0</TotalTime>
  <ScaleCrop>false</ScaleCrop>
  <LinksUpToDate>false</LinksUpToDate>
  <CharactersWithSpaces>4430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2022-04-06T09:04:03Z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3B79A18D4C4944A1961D35E1830961D2</vt:lpwstr>
  </property>
</Properties>
</file>