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BA416C" w:rsidR="00E05948" w:rsidRPr="00C258B0" w:rsidRDefault="00142ED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32166"/>
            <w:r>
              <w:rPr>
                <w:b/>
                <w:sz w:val="26"/>
                <w:szCs w:val="26"/>
              </w:rPr>
              <w:t>Характеристика профессиональной деятельности бакалавров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C52AEF5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42ED9" w:rsidRPr="00142ED9">
        <w:rPr>
          <w:iCs/>
          <w:sz w:val="24"/>
          <w:szCs w:val="24"/>
        </w:rPr>
        <w:t>Характеристика профессиональной деятельности бакалавров</w:t>
      </w:r>
      <w:r w:rsidRPr="0016523F">
        <w:rPr>
          <w:iCs/>
          <w:sz w:val="24"/>
          <w:szCs w:val="24"/>
        </w:rPr>
        <w:t xml:space="preserve">» изучается в </w:t>
      </w:r>
      <w:r w:rsidR="00142ED9">
        <w:rPr>
          <w:iCs/>
          <w:sz w:val="24"/>
          <w:szCs w:val="24"/>
        </w:rPr>
        <w:t>первом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1089438" w:rsidR="00A84551" w:rsidRDefault="00797466" w:rsidP="00A84551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1A05DC"/>
    <w:p w14:paraId="2AF0C64E" w14:textId="0ED8FEC6" w:rsidR="0016523F" w:rsidRPr="001A05DC" w:rsidRDefault="00A84551" w:rsidP="0016523F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788FA74C" w:rsid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142ED9" w:rsidRPr="001A05DC">
        <w:rPr>
          <w:iCs/>
          <w:color w:val="000000" w:themeColor="text1"/>
          <w:sz w:val="24"/>
          <w:szCs w:val="24"/>
        </w:rPr>
        <w:t>Характеристика профессиональной деятельности бакалавров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A05DC" w:rsidRPr="001A05DC">
        <w:rPr>
          <w:iCs/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Pr="001A05DC">
        <w:rPr>
          <w:iCs/>
          <w:color w:val="000000" w:themeColor="text1"/>
          <w:sz w:val="24"/>
          <w:szCs w:val="24"/>
        </w:rPr>
        <w:t>.</w:t>
      </w:r>
    </w:p>
    <w:p w14:paraId="3A1204C6" w14:textId="77777777" w:rsidR="001A05DC" w:rsidRPr="001A05DC" w:rsidRDefault="001A05DC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1A05DC" w:rsidRDefault="00A84551" w:rsidP="001A05DC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>Цели и планируемые результаты обучения по дисциплине (модулю)</w:t>
      </w:r>
    </w:p>
    <w:p w14:paraId="185917B1" w14:textId="79BC3A7A" w:rsidR="0016523F" w:rsidRPr="001A05DC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1A05DC" w:rsidRPr="001A05DC">
        <w:rPr>
          <w:iCs/>
          <w:color w:val="000000" w:themeColor="text1"/>
          <w:sz w:val="24"/>
          <w:szCs w:val="24"/>
        </w:rPr>
        <w:t>Характеристика профессиональной деятельности бакалавров</w:t>
      </w:r>
      <w:r w:rsidRPr="001A05DC">
        <w:rPr>
          <w:iCs/>
          <w:color w:val="000000" w:themeColor="text1"/>
          <w:sz w:val="24"/>
          <w:szCs w:val="24"/>
        </w:rPr>
        <w:t>» является:</w:t>
      </w:r>
    </w:p>
    <w:p w14:paraId="13D35549" w14:textId="700244CB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sz w:val="24"/>
          <w:szCs w:val="24"/>
        </w:rPr>
        <w:t>-</w:t>
      </w:r>
      <w:r w:rsidRPr="001A05DC">
        <w:rPr>
          <w:iCs/>
          <w:sz w:val="24"/>
          <w:szCs w:val="24"/>
        </w:rPr>
        <w:tab/>
      </w:r>
      <w:r w:rsidRPr="001A05DC">
        <w:rPr>
          <w:iCs/>
          <w:color w:val="000000" w:themeColor="text1"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color w:val="000000" w:themeColor="text1"/>
          <w:sz w:val="24"/>
          <w:szCs w:val="24"/>
        </w:rPr>
        <w:t>;</w:t>
      </w:r>
    </w:p>
    <w:p w14:paraId="61E19DD9" w14:textId="77777777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47BC5F76" w14:textId="5B23895E" w:rsid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</w:r>
      <w:r>
        <w:rPr>
          <w:rStyle w:val="fontstyle01"/>
          <w:rFonts w:ascii="Times New Roman" w:hAnsi="Times New Roman"/>
          <w:iCs/>
          <w:color w:val="000000" w:themeColor="text1"/>
        </w:rPr>
        <w:t>о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пределение задач саморазвития и профессионального роста, </w:t>
      </w:r>
      <w:proofErr w:type="spell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распределениет</w:t>
      </w:r>
      <w:proofErr w:type="spellEnd"/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их на долго-, средне- и краткосрочные с обоснованием актуальности и определением необходимых ресурсов для их выполнения</w:t>
      </w:r>
      <w:r>
        <w:rPr>
          <w:rStyle w:val="fontstyle01"/>
          <w:rFonts w:ascii="Times New Roman" w:hAnsi="Times New Roman"/>
          <w:iCs/>
          <w:color w:val="000000" w:themeColor="text1"/>
        </w:rPr>
        <w:t>;</w:t>
      </w:r>
    </w:p>
    <w:p w14:paraId="2CEEAE67" w14:textId="7CC94929" w:rsidR="0016523F" w:rsidRPr="009A450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/>
          <w:iCs/>
          <w:color w:val="000000" w:themeColor="text1"/>
        </w:rPr>
        <w:t xml:space="preserve">- </w:t>
      </w:r>
      <w:r>
        <w:rPr>
          <w:rStyle w:val="fontstyle01"/>
          <w:rFonts w:ascii="Times New Roman" w:hAnsi="Times New Roman"/>
          <w:iCs/>
          <w:color w:val="000000" w:themeColor="text1"/>
        </w:rPr>
        <w:tab/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использование основных </w:t>
      </w:r>
      <w:proofErr w:type="spell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возможностией</w:t>
      </w:r>
      <w:proofErr w:type="spellEnd"/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 инструментов непрерывного образования (образования в течение всей жизни) для реализации собственных потребностей с учетом </w:t>
      </w:r>
      <w:r w:rsidRPr="009A450C">
        <w:rPr>
          <w:rStyle w:val="fontstyle01"/>
          <w:rFonts w:ascii="Times New Roman" w:hAnsi="Times New Roman"/>
          <w:iCs/>
          <w:color w:val="000000" w:themeColor="text1"/>
        </w:rPr>
        <w:t>личностных возможностей, временной перспективы развития деятельности и требований рынка труда</w:t>
      </w:r>
    </w:p>
    <w:p w14:paraId="5B86B4FD" w14:textId="77777777" w:rsidR="0016523F" w:rsidRPr="009A450C" w:rsidRDefault="0016523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1715F" w:rsidRPr="00F31E81" w14:paraId="12211CE9" w14:textId="77777777" w:rsidTr="00142ED9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59DB9713" w:rsidR="00F1715F" w:rsidRPr="00273D5D" w:rsidRDefault="00F1715F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4CAF3D9" w:rsidR="00F1715F" w:rsidRPr="00021C27" w:rsidRDefault="00F1715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E392F" w14:textId="07BF2F2A" w:rsidR="00F1715F" w:rsidRPr="00142ED9" w:rsidRDefault="00F1715F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C7986AC" w14:textId="790F4605" w:rsidR="00F1715F" w:rsidRPr="00142ED9" w:rsidRDefault="00F1715F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F1715F" w:rsidRPr="00F31E81" w14:paraId="655F727A" w14:textId="77777777" w:rsidTr="006974A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83F8E0A" w:rsidR="00F1715F" w:rsidRPr="00021C27" w:rsidRDefault="00F1715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A77" w14:textId="6295475C" w:rsidR="00F1715F" w:rsidRPr="00142ED9" w:rsidRDefault="00F1715F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009E445A" w14:textId="0D085CB1" w:rsidR="00F1715F" w:rsidRPr="00142ED9" w:rsidRDefault="00F1715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F1715F" w:rsidRPr="00F31E81" w14:paraId="1B698DBA" w14:textId="77777777" w:rsidTr="006974A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6C19A" w14:textId="77777777" w:rsidR="00F1715F" w:rsidRPr="00021C27" w:rsidRDefault="00F1715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B5D" w14:textId="00982F5B" w:rsidR="00F1715F" w:rsidRPr="00142ED9" w:rsidRDefault="00F1715F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653E2049" w14:textId="300CA017" w:rsidR="00F1715F" w:rsidRPr="00142ED9" w:rsidRDefault="00F1715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</w:t>
            </w:r>
            <w:r w:rsidR="002648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ляе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F1715F" w:rsidRPr="00F31E81" w14:paraId="4B225804" w14:textId="77777777" w:rsidTr="006974A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C0F1A" w14:textId="77777777" w:rsidR="00F1715F" w:rsidRPr="00021C27" w:rsidRDefault="00F1715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E631B" w14:textId="40CBB140" w:rsidR="00F1715F" w:rsidRPr="00142ED9" w:rsidRDefault="00F1715F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3D3C3DF9" w14:textId="6F6656C3" w:rsidR="00F1715F" w:rsidRPr="00142ED9" w:rsidRDefault="00F1715F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0DAF" w14:textId="77777777" w:rsidR="00652E14" w:rsidRDefault="00652E14" w:rsidP="005E3840">
      <w:r>
        <w:separator/>
      </w:r>
    </w:p>
  </w:endnote>
  <w:endnote w:type="continuationSeparator" w:id="0">
    <w:p w14:paraId="5289BD8E" w14:textId="77777777" w:rsidR="00652E14" w:rsidRDefault="00652E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EBE7" w14:textId="77777777" w:rsidR="00652E14" w:rsidRDefault="00652E14" w:rsidP="005E3840">
      <w:r>
        <w:separator/>
      </w:r>
    </w:p>
  </w:footnote>
  <w:footnote w:type="continuationSeparator" w:id="0">
    <w:p w14:paraId="5242EEEF" w14:textId="77777777" w:rsidR="00652E14" w:rsidRDefault="00652E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82D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0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3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2E1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5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6</cp:revision>
  <cp:lastPrinted>2021-05-14T12:22:00Z</cp:lastPrinted>
  <dcterms:created xsi:type="dcterms:W3CDTF">2022-01-31T12:56:00Z</dcterms:created>
  <dcterms:modified xsi:type="dcterms:W3CDTF">2022-01-31T14:10:00Z</dcterms:modified>
</cp:coreProperties>
</file>