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2FFCB66" w:rsidR="00E05948" w:rsidRPr="00C258B0" w:rsidRDefault="00103188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переработки полимерных материалов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B357764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16523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4903F5A" w:rsidR="0016523F" w:rsidRPr="0016523F" w:rsidRDefault="0016523F" w:rsidP="0016523F">
            <w:pPr>
              <w:rPr>
                <w:sz w:val="24"/>
                <w:szCs w:val="24"/>
              </w:rPr>
            </w:pPr>
            <w:r w:rsidRPr="0016523F">
              <w:rPr>
                <w:sz w:val="24"/>
                <w:szCs w:val="24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 w14:paraId="590A5011" w14:textId="1CDB2A67" w:rsidR="0016523F" w:rsidRPr="0016523F" w:rsidRDefault="0016523F" w:rsidP="0016523F">
            <w:pPr>
              <w:rPr>
                <w:sz w:val="24"/>
                <w:szCs w:val="24"/>
              </w:rPr>
            </w:pPr>
            <w:r w:rsidRPr="0016523F">
              <w:rPr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16523F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BDE6E8D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0BDB0C7" w:rsidR="0016523F" w:rsidRPr="000743F9" w:rsidRDefault="0016523F" w:rsidP="0016523F">
            <w:pPr>
              <w:rPr>
                <w:sz w:val="24"/>
                <w:szCs w:val="24"/>
              </w:rPr>
            </w:pPr>
            <w:r w:rsidRPr="0016523F">
              <w:rPr>
                <w:sz w:val="24"/>
                <w:szCs w:val="24"/>
              </w:rPr>
              <w:t>Технологии цифрового производства изделий из кожи</w:t>
            </w:r>
          </w:p>
        </w:tc>
      </w:tr>
      <w:tr w:rsidR="0016523F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B87F979" w:rsidR="0016523F" w:rsidRPr="0016523F" w:rsidRDefault="0016523F" w:rsidP="0016523F">
            <w:pPr>
              <w:rPr>
                <w:iCs/>
                <w:sz w:val="24"/>
                <w:szCs w:val="24"/>
              </w:rPr>
            </w:pPr>
            <w:r w:rsidRPr="0016523F">
              <w:rPr>
                <w:iCs/>
                <w:sz w:val="24"/>
                <w:szCs w:val="24"/>
              </w:rPr>
              <w:t>4 года</w:t>
            </w:r>
          </w:p>
        </w:tc>
      </w:tr>
      <w:tr w:rsidR="0016523F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A2B870E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5CBFFF07" w:rsidR="0016523F" w:rsidRPr="0016523F" w:rsidRDefault="0016523F" w:rsidP="00EE607A">
      <w:pPr>
        <w:pStyle w:val="af0"/>
        <w:numPr>
          <w:ilvl w:val="3"/>
          <w:numId w:val="6"/>
        </w:numPr>
        <w:spacing w:before="120" w:after="120"/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103188" w:rsidRPr="00103188">
        <w:rPr>
          <w:iCs/>
          <w:sz w:val="24"/>
          <w:szCs w:val="24"/>
        </w:rPr>
        <w:t>Основы переработки полимерных материалов</w:t>
      </w:r>
      <w:r w:rsidRPr="0016523F">
        <w:rPr>
          <w:iCs/>
          <w:sz w:val="24"/>
          <w:szCs w:val="24"/>
        </w:rPr>
        <w:t xml:space="preserve">» изучается в </w:t>
      </w:r>
      <w:r w:rsidR="00103188">
        <w:rPr>
          <w:iCs/>
          <w:sz w:val="24"/>
          <w:szCs w:val="24"/>
        </w:rPr>
        <w:t>восьмом</w:t>
      </w:r>
      <w:r w:rsidRPr="0016523F">
        <w:rPr>
          <w:iCs/>
          <w:sz w:val="24"/>
          <w:szCs w:val="24"/>
        </w:rPr>
        <w:t xml:space="preserve"> семестре.</w:t>
      </w:r>
    </w:p>
    <w:p w14:paraId="25AE7B7E" w14:textId="77777777" w:rsidR="0016523F" w:rsidRPr="0016523F" w:rsidRDefault="0016523F" w:rsidP="00EE607A">
      <w:pPr>
        <w:pStyle w:val="af0"/>
        <w:numPr>
          <w:ilvl w:val="3"/>
          <w:numId w:val="6"/>
        </w:numPr>
        <w:spacing w:before="120" w:after="120"/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Курсовая работа/курсовой проект – не предусмотрены.</w:t>
      </w:r>
    </w:p>
    <w:p w14:paraId="7729B563" w14:textId="77777777" w:rsidR="0016523F" w:rsidRPr="0016523F" w:rsidRDefault="0016523F" w:rsidP="00EE607A">
      <w:pPr>
        <w:pStyle w:val="af0"/>
        <w:numPr>
          <w:ilvl w:val="3"/>
          <w:numId w:val="6"/>
        </w:numPr>
        <w:spacing w:before="120" w:after="120"/>
        <w:jc w:val="both"/>
        <w:rPr>
          <w:i/>
          <w:sz w:val="24"/>
          <w:szCs w:val="24"/>
        </w:rPr>
      </w:pPr>
    </w:p>
    <w:p w14:paraId="425B1421" w14:textId="51089438" w:rsidR="00A84551" w:rsidRDefault="00797466" w:rsidP="00EE607A">
      <w:pPr>
        <w:pStyle w:val="2"/>
      </w:pPr>
      <w:r w:rsidRPr="007B449A">
        <w:t>Форма промежуточной аттестации</w:t>
      </w:r>
      <w:r w:rsidR="0016523F">
        <w:t xml:space="preserve">: </w:t>
      </w:r>
      <w:r w:rsidR="00142ED9">
        <w:t>зачет</w:t>
      </w:r>
    </w:p>
    <w:p w14:paraId="512AF897" w14:textId="77777777" w:rsidR="001A05DC" w:rsidRPr="001A05DC" w:rsidRDefault="001A05DC" w:rsidP="00EE607A">
      <w:pPr>
        <w:spacing w:before="120" w:after="120"/>
      </w:pPr>
    </w:p>
    <w:p w14:paraId="2AF0C64E" w14:textId="0ED8FEC6" w:rsidR="0016523F" w:rsidRPr="001A05DC" w:rsidRDefault="00A84551" w:rsidP="00EE607A">
      <w:pPr>
        <w:pStyle w:val="2"/>
        <w:rPr>
          <w:color w:val="000000" w:themeColor="text1"/>
        </w:rPr>
      </w:pPr>
      <w:r w:rsidRPr="001A05DC">
        <w:rPr>
          <w:color w:val="000000" w:themeColor="text1"/>
        </w:rPr>
        <w:t>Место учебной дисциплины (модуля) в структуре ОПОП</w:t>
      </w:r>
    </w:p>
    <w:p w14:paraId="46F5F316" w14:textId="64F5C78B" w:rsidR="0016523F" w:rsidRDefault="0016523F" w:rsidP="00EE607A">
      <w:pPr>
        <w:pStyle w:val="af0"/>
        <w:numPr>
          <w:ilvl w:val="3"/>
          <w:numId w:val="6"/>
        </w:numPr>
        <w:spacing w:before="120" w:after="120"/>
        <w:jc w:val="both"/>
        <w:rPr>
          <w:iCs/>
          <w:color w:val="000000" w:themeColor="text1"/>
          <w:sz w:val="24"/>
          <w:szCs w:val="24"/>
        </w:rPr>
      </w:pPr>
      <w:r w:rsidRPr="001A05DC">
        <w:rPr>
          <w:iCs/>
          <w:color w:val="000000" w:themeColor="text1"/>
          <w:sz w:val="24"/>
          <w:szCs w:val="24"/>
        </w:rPr>
        <w:t>Учебная дисциплина «</w:t>
      </w:r>
      <w:r w:rsidR="00103188" w:rsidRPr="00103188">
        <w:rPr>
          <w:iCs/>
          <w:color w:val="000000" w:themeColor="text1"/>
          <w:sz w:val="24"/>
          <w:szCs w:val="24"/>
        </w:rPr>
        <w:t>Основы переработки полимерных материалов</w:t>
      </w:r>
      <w:r w:rsidRPr="001A05DC">
        <w:rPr>
          <w:iCs/>
          <w:color w:val="000000" w:themeColor="text1"/>
          <w:sz w:val="24"/>
          <w:szCs w:val="24"/>
        </w:rPr>
        <w:t>»</w:t>
      </w:r>
      <w:r w:rsidR="00103188">
        <w:rPr>
          <w:iCs/>
          <w:color w:val="000000" w:themeColor="text1"/>
          <w:sz w:val="24"/>
          <w:szCs w:val="24"/>
        </w:rPr>
        <w:t xml:space="preserve">, </w:t>
      </w:r>
      <w:r w:rsidR="00103188">
        <w:rPr>
          <w:color w:val="000000" w:themeColor="text1"/>
          <w:sz w:val="24"/>
          <w:szCs w:val="24"/>
        </w:rPr>
        <w:t>элективн</w:t>
      </w:r>
      <w:r w:rsidR="00103188">
        <w:rPr>
          <w:color w:val="000000" w:themeColor="text1"/>
          <w:sz w:val="24"/>
          <w:szCs w:val="24"/>
        </w:rPr>
        <w:t>ая</w:t>
      </w:r>
      <w:r w:rsidR="00103188">
        <w:rPr>
          <w:color w:val="000000" w:themeColor="text1"/>
          <w:sz w:val="24"/>
          <w:szCs w:val="24"/>
        </w:rPr>
        <w:t xml:space="preserve"> дисциплина</w:t>
      </w:r>
      <w:r w:rsidR="00103188">
        <w:rPr>
          <w:color w:val="000000" w:themeColor="text1"/>
          <w:sz w:val="24"/>
          <w:szCs w:val="24"/>
        </w:rPr>
        <w:t>,</w:t>
      </w:r>
      <w:r w:rsidR="00103188" w:rsidRPr="001A05DC">
        <w:rPr>
          <w:color w:val="000000" w:themeColor="text1"/>
          <w:sz w:val="24"/>
          <w:szCs w:val="24"/>
        </w:rPr>
        <w:t xml:space="preserve"> </w:t>
      </w:r>
      <w:r w:rsidR="001A05DC" w:rsidRPr="001A05DC">
        <w:rPr>
          <w:color w:val="000000" w:themeColor="text1"/>
          <w:sz w:val="24"/>
          <w:szCs w:val="24"/>
        </w:rPr>
        <w:t xml:space="preserve">относится к </w:t>
      </w:r>
      <w:r w:rsidR="00103188">
        <w:rPr>
          <w:color w:val="000000" w:themeColor="text1"/>
          <w:sz w:val="24"/>
          <w:szCs w:val="24"/>
        </w:rPr>
        <w:t>части, формируемой участниками образовательных отношений.</w:t>
      </w:r>
    </w:p>
    <w:p w14:paraId="3A1204C6" w14:textId="77777777" w:rsidR="001A05DC" w:rsidRPr="001A05DC" w:rsidRDefault="001A05DC" w:rsidP="00EE607A">
      <w:pPr>
        <w:pStyle w:val="af0"/>
        <w:numPr>
          <w:ilvl w:val="3"/>
          <w:numId w:val="6"/>
        </w:numPr>
        <w:spacing w:before="120" w:after="120"/>
        <w:jc w:val="both"/>
        <w:rPr>
          <w:iCs/>
          <w:color w:val="000000" w:themeColor="text1"/>
          <w:sz w:val="24"/>
          <w:szCs w:val="24"/>
        </w:rPr>
      </w:pPr>
    </w:p>
    <w:p w14:paraId="65675440" w14:textId="10A4F941" w:rsidR="0016523F" w:rsidRPr="00EE607A" w:rsidRDefault="00A84551" w:rsidP="00EE607A">
      <w:pPr>
        <w:pStyle w:val="2"/>
        <w:rPr>
          <w:i/>
          <w:color w:val="000000" w:themeColor="text1"/>
        </w:rPr>
      </w:pPr>
      <w:r w:rsidRPr="001A05DC">
        <w:rPr>
          <w:color w:val="000000" w:themeColor="text1"/>
        </w:rPr>
        <w:t xml:space="preserve">Цели </w:t>
      </w:r>
      <w:r w:rsidRPr="00EE607A">
        <w:rPr>
          <w:color w:val="000000" w:themeColor="text1"/>
        </w:rPr>
        <w:t>и планируемые результаты обучения по дисциплине (модулю)</w:t>
      </w:r>
    </w:p>
    <w:p w14:paraId="185917B1" w14:textId="64EB69F1" w:rsidR="0016523F" w:rsidRPr="00EE607A" w:rsidRDefault="0016523F" w:rsidP="00EE607A">
      <w:pPr>
        <w:pStyle w:val="af0"/>
        <w:numPr>
          <w:ilvl w:val="3"/>
          <w:numId w:val="6"/>
        </w:numPr>
        <w:spacing w:before="120" w:after="120"/>
        <w:jc w:val="both"/>
        <w:rPr>
          <w:iCs/>
          <w:color w:val="000000" w:themeColor="text1"/>
          <w:sz w:val="24"/>
          <w:szCs w:val="24"/>
        </w:rPr>
      </w:pPr>
      <w:r w:rsidRPr="00EE607A">
        <w:rPr>
          <w:iCs/>
          <w:color w:val="000000" w:themeColor="text1"/>
          <w:sz w:val="24"/>
          <w:szCs w:val="24"/>
        </w:rPr>
        <w:t>Целями изучения дисциплины «</w:t>
      </w:r>
      <w:r w:rsidR="00103188" w:rsidRPr="00EE607A">
        <w:rPr>
          <w:iCs/>
          <w:color w:val="000000" w:themeColor="text1"/>
          <w:sz w:val="24"/>
          <w:szCs w:val="24"/>
        </w:rPr>
        <w:t>Основы переработки полимерных материалов</w:t>
      </w:r>
      <w:r w:rsidRPr="00EE607A">
        <w:rPr>
          <w:iCs/>
          <w:color w:val="000000" w:themeColor="text1"/>
          <w:sz w:val="24"/>
          <w:szCs w:val="24"/>
        </w:rPr>
        <w:t>» является:</w:t>
      </w:r>
    </w:p>
    <w:p w14:paraId="2E384178" w14:textId="7CE588AE" w:rsidR="00EE607A" w:rsidRPr="00EE607A" w:rsidRDefault="00EE607A" w:rsidP="00EE607A">
      <w:pPr>
        <w:pStyle w:val="af0"/>
        <w:numPr>
          <w:ilvl w:val="3"/>
          <w:numId w:val="6"/>
        </w:numPr>
        <w:spacing w:before="120" w:after="120"/>
        <w:jc w:val="both"/>
        <w:rPr>
          <w:iCs/>
          <w:color w:val="000000" w:themeColor="text1"/>
          <w:sz w:val="24"/>
          <w:szCs w:val="24"/>
        </w:rPr>
      </w:pPr>
    </w:p>
    <w:p w14:paraId="13AEE885" w14:textId="3C52A0BB" w:rsidR="00EE607A" w:rsidRPr="00EE607A" w:rsidRDefault="00EE607A" w:rsidP="00EE607A">
      <w:pPr>
        <w:pStyle w:val="af0"/>
        <w:numPr>
          <w:ilvl w:val="0"/>
          <w:numId w:val="50"/>
        </w:numPr>
        <w:spacing w:before="120" w:after="120"/>
        <w:ind w:left="0" w:firstLine="851"/>
        <w:jc w:val="both"/>
        <w:rPr>
          <w:iCs/>
          <w:color w:val="000000" w:themeColor="text1"/>
          <w:sz w:val="24"/>
          <w:szCs w:val="24"/>
        </w:rPr>
      </w:pPr>
      <w:r w:rsidRPr="00EE607A">
        <w:rPr>
          <w:iCs/>
          <w:color w:val="000000" w:themeColor="text1"/>
          <w:sz w:val="24"/>
          <w:szCs w:val="24"/>
        </w:rPr>
        <w:t>зна</w:t>
      </w:r>
      <w:r w:rsidRPr="00EE607A">
        <w:rPr>
          <w:iCs/>
          <w:color w:val="000000" w:themeColor="text1"/>
          <w:sz w:val="24"/>
          <w:szCs w:val="24"/>
        </w:rPr>
        <w:t xml:space="preserve">ния о </w:t>
      </w:r>
      <w:r w:rsidRPr="00EE607A">
        <w:rPr>
          <w:iCs/>
          <w:color w:val="000000" w:themeColor="text1"/>
          <w:sz w:val="24"/>
          <w:szCs w:val="24"/>
        </w:rPr>
        <w:t>природ</w:t>
      </w:r>
      <w:r w:rsidRPr="00EE607A">
        <w:rPr>
          <w:iCs/>
          <w:color w:val="000000" w:themeColor="text1"/>
          <w:sz w:val="24"/>
          <w:szCs w:val="24"/>
        </w:rPr>
        <w:t>е</w:t>
      </w:r>
      <w:r w:rsidRPr="00EE607A">
        <w:rPr>
          <w:iCs/>
          <w:color w:val="000000" w:themeColor="text1"/>
          <w:sz w:val="24"/>
          <w:szCs w:val="24"/>
        </w:rPr>
        <w:t xml:space="preserve"> и строени</w:t>
      </w:r>
      <w:r w:rsidRPr="00EE607A">
        <w:rPr>
          <w:iCs/>
          <w:color w:val="000000" w:themeColor="text1"/>
          <w:sz w:val="24"/>
          <w:szCs w:val="24"/>
        </w:rPr>
        <w:t>и</w:t>
      </w:r>
      <w:r w:rsidRPr="00EE607A">
        <w:rPr>
          <w:iCs/>
          <w:color w:val="000000" w:themeColor="text1"/>
          <w:sz w:val="24"/>
          <w:szCs w:val="24"/>
        </w:rPr>
        <w:t xml:space="preserve"> полимерных материалов;</w:t>
      </w:r>
      <w:r w:rsidRPr="00EE607A">
        <w:rPr>
          <w:iCs/>
          <w:color w:val="000000" w:themeColor="text1"/>
          <w:sz w:val="24"/>
          <w:szCs w:val="24"/>
        </w:rPr>
        <w:t xml:space="preserve"> </w:t>
      </w:r>
      <w:r w:rsidRPr="00EE607A">
        <w:rPr>
          <w:iCs/>
          <w:color w:val="000000" w:themeColor="text1"/>
          <w:sz w:val="24"/>
          <w:szCs w:val="24"/>
        </w:rPr>
        <w:t>основны</w:t>
      </w:r>
      <w:r w:rsidRPr="00EE607A">
        <w:rPr>
          <w:iCs/>
          <w:color w:val="000000" w:themeColor="text1"/>
          <w:sz w:val="24"/>
          <w:szCs w:val="24"/>
        </w:rPr>
        <w:t>х</w:t>
      </w:r>
      <w:r w:rsidRPr="00EE607A">
        <w:rPr>
          <w:iCs/>
          <w:color w:val="000000" w:themeColor="text1"/>
          <w:sz w:val="24"/>
          <w:szCs w:val="24"/>
        </w:rPr>
        <w:t xml:space="preserve"> метод</w:t>
      </w:r>
      <w:r w:rsidRPr="00EE607A">
        <w:rPr>
          <w:iCs/>
          <w:color w:val="000000" w:themeColor="text1"/>
          <w:sz w:val="24"/>
          <w:szCs w:val="24"/>
        </w:rPr>
        <w:t>ов</w:t>
      </w:r>
      <w:r w:rsidRPr="00EE607A">
        <w:rPr>
          <w:iCs/>
          <w:color w:val="000000" w:themeColor="text1"/>
          <w:sz w:val="24"/>
          <w:szCs w:val="24"/>
        </w:rPr>
        <w:t xml:space="preserve"> переработки полимерных материалов и перспективы их применения в производстве изделий из кожи; принцип</w:t>
      </w:r>
      <w:r w:rsidRPr="00EE607A">
        <w:rPr>
          <w:iCs/>
          <w:color w:val="000000" w:themeColor="text1"/>
          <w:sz w:val="24"/>
          <w:szCs w:val="24"/>
        </w:rPr>
        <w:t>ах</w:t>
      </w:r>
      <w:r w:rsidRPr="00EE607A">
        <w:rPr>
          <w:iCs/>
          <w:color w:val="000000" w:themeColor="text1"/>
          <w:sz w:val="24"/>
          <w:szCs w:val="24"/>
        </w:rPr>
        <w:t xml:space="preserve"> действия перерабатывающего оборудования и основны</w:t>
      </w:r>
      <w:r w:rsidRPr="00EE607A">
        <w:rPr>
          <w:iCs/>
          <w:color w:val="000000" w:themeColor="text1"/>
          <w:sz w:val="24"/>
          <w:szCs w:val="24"/>
        </w:rPr>
        <w:t>х</w:t>
      </w:r>
      <w:r w:rsidRPr="00EE607A">
        <w:rPr>
          <w:iCs/>
          <w:color w:val="000000" w:themeColor="text1"/>
          <w:sz w:val="24"/>
          <w:szCs w:val="24"/>
        </w:rPr>
        <w:t xml:space="preserve"> закономерност</w:t>
      </w:r>
      <w:r w:rsidRPr="00EE607A">
        <w:rPr>
          <w:iCs/>
          <w:color w:val="000000" w:themeColor="text1"/>
          <w:sz w:val="24"/>
          <w:szCs w:val="24"/>
        </w:rPr>
        <w:t>ях</w:t>
      </w:r>
      <w:r w:rsidRPr="00EE607A">
        <w:rPr>
          <w:iCs/>
          <w:color w:val="000000" w:themeColor="text1"/>
          <w:sz w:val="24"/>
          <w:szCs w:val="24"/>
        </w:rPr>
        <w:t xml:space="preserve"> процессов переработки; основны</w:t>
      </w:r>
      <w:r w:rsidRPr="00EE607A">
        <w:rPr>
          <w:iCs/>
          <w:color w:val="000000" w:themeColor="text1"/>
          <w:sz w:val="24"/>
          <w:szCs w:val="24"/>
        </w:rPr>
        <w:t>х</w:t>
      </w:r>
      <w:r w:rsidRPr="00EE607A">
        <w:rPr>
          <w:iCs/>
          <w:color w:val="000000" w:themeColor="text1"/>
          <w:sz w:val="24"/>
          <w:szCs w:val="24"/>
        </w:rPr>
        <w:t xml:space="preserve"> элемент</w:t>
      </w:r>
      <w:r w:rsidRPr="00EE607A">
        <w:rPr>
          <w:iCs/>
          <w:color w:val="000000" w:themeColor="text1"/>
          <w:sz w:val="24"/>
          <w:szCs w:val="24"/>
        </w:rPr>
        <w:t>ах</w:t>
      </w:r>
      <w:r w:rsidRPr="00EE607A">
        <w:rPr>
          <w:iCs/>
          <w:color w:val="000000" w:themeColor="text1"/>
          <w:sz w:val="24"/>
          <w:szCs w:val="24"/>
        </w:rPr>
        <w:t xml:space="preserve"> формуемой оснастки; свойства</w:t>
      </w:r>
      <w:r w:rsidRPr="00EE607A">
        <w:rPr>
          <w:iCs/>
          <w:color w:val="000000" w:themeColor="text1"/>
          <w:sz w:val="24"/>
          <w:szCs w:val="24"/>
        </w:rPr>
        <w:t>х</w:t>
      </w:r>
      <w:r w:rsidRPr="00EE607A">
        <w:rPr>
          <w:iCs/>
          <w:color w:val="000000" w:themeColor="text1"/>
          <w:sz w:val="24"/>
          <w:szCs w:val="24"/>
        </w:rPr>
        <w:t xml:space="preserve"> формованных изделий или полуфабрикатов; принцип</w:t>
      </w:r>
      <w:r w:rsidRPr="00EE607A">
        <w:rPr>
          <w:iCs/>
          <w:color w:val="000000" w:themeColor="text1"/>
          <w:sz w:val="24"/>
          <w:szCs w:val="24"/>
        </w:rPr>
        <w:t>ах</w:t>
      </w:r>
      <w:r w:rsidRPr="00EE607A">
        <w:rPr>
          <w:iCs/>
          <w:color w:val="000000" w:themeColor="text1"/>
          <w:sz w:val="24"/>
          <w:szCs w:val="24"/>
        </w:rPr>
        <w:t xml:space="preserve"> появления дефектов формуемых изделий и метод</w:t>
      </w:r>
      <w:r w:rsidRPr="00EE607A">
        <w:rPr>
          <w:iCs/>
          <w:color w:val="000000" w:themeColor="text1"/>
          <w:sz w:val="24"/>
          <w:szCs w:val="24"/>
        </w:rPr>
        <w:t>ах</w:t>
      </w:r>
      <w:r w:rsidRPr="00EE607A">
        <w:rPr>
          <w:iCs/>
          <w:color w:val="000000" w:themeColor="text1"/>
          <w:sz w:val="24"/>
          <w:szCs w:val="24"/>
        </w:rPr>
        <w:t xml:space="preserve"> их предотвращения. </w:t>
      </w:r>
    </w:p>
    <w:p w14:paraId="08C5B6A3" w14:textId="3EFC960F" w:rsidR="00EE607A" w:rsidRPr="00EE607A" w:rsidRDefault="00EE607A" w:rsidP="00EE607A">
      <w:pPr>
        <w:pStyle w:val="af0"/>
        <w:numPr>
          <w:ilvl w:val="0"/>
          <w:numId w:val="50"/>
        </w:numPr>
        <w:spacing w:before="120" w:after="120"/>
        <w:ind w:left="0" w:firstLine="851"/>
        <w:jc w:val="both"/>
        <w:rPr>
          <w:iCs/>
          <w:color w:val="000000" w:themeColor="text1"/>
          <w:sz w:val="24"/>
          <w:szCs w:val="24"/>
        </w:rPr>
      </w:pPr>
      <w:r w:rsidRPr="00EE607A">
        <w:rPr>
          <w:iCs/>
          <w:color w:val="000000" w:themeColor="text1"/>
          <w:sz w:val="24"/>
          <w:szCs w:val="24"/>
        </w:rPr>
        <w:t>уме</w:t>
      </w:r>
      <w:r w:rsidRPr="00EE607A">
        <w:rPr>
          <w:iCs/>
          <w:color w:val="000000" w:themeColor="text1"/>
          <w:sz w:val="24"/>
          <w:szCs w:val="24"/>
        </w:rPr>
        <w:t xml:space="preserve">ние </w:t>
      </w:r>
      <w:r w:rsidRPr="00EE607A">
        <w:rPr>
          <w:iCs/>
          <w:color w:val="000000" w:themeColor="text1"/>
          <w:sz w:val="24"/>
          <w:szCs w:val="24"/>
        </w:rPr>
        <w:t>организовывать проведение экспериментов и испытаний в соответствии со знаниями о структуре и природе полимерных материалов;</w:t>
      </w:r>
      <w:r w:rsidRPr="00EE607A">
        <w:rPr>
          <w:iCs/>
          <w:color w:val="000000" w:themeColor="text1"/>
          <w:sz w:val="24"/>
          <w:szCs w:val="24"/>
        </w:rPr>
        <w:t xml:space="preserve"> </w:t>
      </w:r>
      <w:r w:rsidRPr="00EE607A">
        <w:rPr>
          <w:iCs/>
          <w:color w:val="000000" w:themeColor="text1"/>
          <w:sz w:val="24"/>
          <w:szCs w:val="24"/>
        </w:rPr>
        <w:t xml:space="preserve">выбирать метод переработки при подготовке тех или иных изделий и технологическое оборудование; назначать и регулировать технологические режимы переработки; определять требования к технологической оснастке. </w:t>
      </w:r>
    </w:p>
    <w:p w14:paraId="1D1813D5" w14:textId="088A4A57" w:rsidR="00EE607A" w:rsidRPr="00EE607A" w:rsidRDefault="00EE607A" w:rsidP="00EE607A">
      <w:pPr>
        <w:pStyle w:val="af0"/>
        <w:numPr>
          <w:ilvl w:val="0"/>
          <w:numId w:val="50"/>
        </w:numPr>
        <w:spacing w:before="120" w:after="120"/>
        <w:ind w:left="0" w:firstLine="851"/>
        <w:jc w:val="both"/>
        <w:rPr>
          <w:iCs/>
          <w:color w:val="000000" w:themeColor="text1"/>
          <w:sz w:val="24"/>
          <w:szCs w:val="24"/>
        </w:rPr>
      </w:pPr>
      <w:r w:rsidRPr="00EE607A">
        <w:rPr>
          <w:iCs/>
          <w:color w:val="000000" w:themeColor="text1"/>
          <w:sz w:val="24"/>
          <w:szCs w:val="24"/>
        </w:rPr>
        <w:t>владе</w:t>
      </w:r>
      <w:r w:rsidRPr="00EE607A">
        <w:rPr>
          <w:iCs/>
          <w:color w:val="000000" w:themeColor="text1"/>
          <w:sz w:val="24"/>
          <w:szCs w:val="24"/>
        </w:rPr>
        <w:t xml:space="preserve">ние </w:t>
      </w:r>
      <w:r w:rsidRPr="00EE607A">
        <w:rPr>
          <w:iCs/>
          <w:color w:val="000000" w:themeColor="text1"/>
          <w:sz w:val="24"/>
          <w:szCs w:val="24"/>
        </w:rPr>
        <w:t>пониманием свойств полимерных материалов с использованием современных представлений</w:t>
      </w:r>
      <w:r w:rsidRPr="00EE607A">
        <w:rPr>
          <w:iCs/>
          <w:color w:val="000000" w:themeColor="text1"/>
          <w:sz w:val="24"/>
          <w:szCs w:val="24"/>
        </w:rPr>
        <w:t>.</w:t>
      </w:r>
    </w:p>
    <w:p w14:paraId="5B86B4FD" w14:textId="77777777" w:rsidR="0016523F" w:rsidRPr="00EE607A" w:rsidRDefault="0016523F" w:rsidP="00EE607A">
      <w:pPr>
        <w:pStyle w:val="af0"/>
        <w:spacing w:before="120" w:after="120"/>
        <w:ind w:left="426"/>
        <w:jc w:val="both"/>
        <w:rPr>
          <w:iCs/>
          <w:color w:val="000000" w:themeColor="text1"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6523F" w:rsidRPr="00F31E81" w14:paraId="12211CE9" w14:textId="77777777" w:rsidTr="00142ED9">
        <w:trPr>
          <w:trHeight w:val="15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FBFD8D" w14:textId="0014D9E0" w:rsidR="00103188" w:rsidRPr="00103188" w:rsidRDefault="00103188" w:rsidP="00103188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103188">
              <w:rPr>
                <w:iCs/>
              </w:rPr>
              <w:t>ПК-1</w:t>
            </w:r>
          </w:p>
          <w:p w14:paraId="50BE11D9" w14:textId="403C42ED" w:rsidR="0016523F" w:rsidRPr="00103188" w:rsidRDefault="00103188" w:rsidP="0016523F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103188">
              <w:rPr>
                <w:iCs/>
              </w:rPr>
              <w:t>Способен обосновано выбрать и эффективно использовать методы проектирования технологических процессов производства обувных и кожгалантерейных изделий с учетом качественного преобразования системы «сырье - полуфабрикат - готовое изделие»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D6ECA7" w14:textId="77777777" w:rsidR="0016523F" w:rsidRPr="00103188" w:rsidRDefault="00103188" w:rsidP="0016523F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103188">
              <w:rPr>
                <w:iCs/>
                <w:sz w:val="24"/>
                <w:szCs w:val="24"/>
              </w:rPr>
              <w:t>ИД-ПК-1.1</w:t>
            </w:r>
          </w:p>
          <w:p w14:paraId="7C7986AC" w14:textId="3AFC87DB" w:rsidR="00103188" w:rsidRPr="00103188" w:rsidRDefault="00103188" w:rsidP="0016523F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103188">
              <w:rPr>
                <w:iCs/>
                <w:sz w:val="24"/>
                <w:szCs w:val="24"/>
              </w:rPr>
              <w:t>Использование основных и вспомогательных материалов, оборудования; анализ состояния показателей физико-механических свойств используемых материалов и готовых изделий;</w:t>
            </w:r>
          </w:p>
        </w:tc>
      </w:tr>
      <w:tr w:rsidR="00142ED9" w:rsidRPr="00F31E81" w14:paraId="1B698DBA" w14:textId="77777777" w:rsidTr="00142ED9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0914" w14:textId="77777777" w:rsidR="00142ED9" w:rsidRPr="00103188" w:rsidRDefault="00103188" w:rsidP="0016523F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103188">
              <w:rPr>
                <w:iCs/>
              </w:rPr>
              <w:t>ПК-3</w:t>
            </w:r>
          </w:p>
          <w:p w14:paraId="7306C19A" w14:textId="2953A6C8" w:rsidR="00103188" w:rsidRPr="00103188" w:rsidRDefault="00103188" w:rsidP="0016523F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103188">
              <w:rPr>
                <w:iCs/>
              </w:rPr>
              <w:t>Способен применять комплексные знания и системное понимание базовых основ методов, приемов и технологий в проектировании изделий и технологических процессов производства обувных и кожгалантерейных изделий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184D" w14:textId="77777777" w:rsidR="00142ED9" w:rsidRPr="00103188" w:rsidRDefault="00103188" w:rsidP="001652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103188">
              <w:rPr>
                <w:rStyle w:val="fontstyle01"/>
                <w:rFonts w:ascii="Times New Roman" w:hAnsi="Times New Roman"/>
                <w:iCs/>
              </w:rPr>
              <w:t>ИД-ПК-3.1</w:t>
            </w:r>
          </w:p>
          <w:p w14:paraId="653E2049" w14:textId="4F795811" w:rsidR="00103188" w:rsidRPr="00103188" w:rsidRDefault="00103188" w:rsidP="001652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103188">
              <w:rPr>
                <w:rStyle w:val="fontstyle01"/>
                <w:rFonts w:ascii="Times New Roman" w:hAnsi="Times New Roman"/>
                <w:iCs/>
              </w:rPr>
              <w:t>Использование базовых основ методов, приемов и технологий при проектировании изделий и технологических процессов производства обуви и кожгалантереи</w:t>
            </w:r>
          </w:p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0BBA48D1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5F7BFE5E" w:rsidR="0016523F" w:rsidRPr="00B7600C" w:rsidRDefault="00103188" w:rsidP="002F7047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955C90E" w14:textId="4AC8377A" w:rsidR="0016523F" w:rsidRPr="00B7600C" w:rsidRDefault="00103188" w:rsidP="002F7047">
            <w:pPr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24D86" w14:textId="77777777" w:rsidR="00BC26D9" w:rsidRDefault="00BC26D9" w:rsidP="005E3840">
      <w:r>
        <w:separator/>
      </w:r>
    </w:p>
  </w:endnote>
  <w:endnote w:type="continuationSeparator" w:id="0">
    <w:p w14:paraId="1C4D01F4" w14:textId="77777777" w:rsidR="00BC26D9" w:rsidRDefault="00BC26D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DFB55" w14:textId="77777777" w:rsidR="00BC26D9" w:rsidRDefault="00BC26D9" w:rsidP="005E3840">
      <w:r>
        <w:separator/>
      </w:r>
    </w:p>
  </w:footnote>
  <w:footnote w:type="continuationSeparator" w:id="0">
    <w:p w14:paraId="1F15E3C3" w14:textId="77777777" w:rsidR="00BC26D9" w:rsidRDefault="00BC26D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6EAD3B2A"/>
    <w:multiLevelType w:val="hybridMultilevel"/>
    <w:tmpl w:val="F3E680F2"/>
    <w:lvl w:ilvl="0" w:tplc="57D88F2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0C2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188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2ED9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05D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450C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D9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07A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501F33A3-3670-4304-8FC0-20729732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ТИЛП-1</cp:lastModifiedBy>
  <cp:revision>3</cp:revision>
  <cp:lastPrinted>2021-05-14T12:22:00Z</cp:lastPrinted>
  <dcterms:created xsi:type="dcterms:W3CDTF">2022-01-31T13:13:00Z</dcterms:created>
  <dcterms:modified xsi:type="dcterms:W3CDTF">2022-01-31T13:22:00Z</dcterms:modified>
</cp:coreProperties>
</file>