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77777777" w:rsidR="001635EA" w:rsidRPr="001635EA" w:rsidRDefault="001635EA" w:rsidP="009A580F">
            <w:pPr>
              <w:jc w:val="center"/>
              <w:rPr>
                <w:b/>
                <w:i/>
                <w:sz w:val="26"/>
                <w:szCs w:val="26"/>
              </w:rPr>
            </w:pPr>
            <w:r w:rsidRPr="003E4E2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299C9455" w:rsidR="001635EA" w:rsidRPr="00C258B0" w:rsidRDefault="00D72182" w:rsidP="009A580F">
            <w:pPr>
              <w:jc w:val="center"/>
              <w:rPr>
                <w:b/>
                <w:sz w:val="26"/>
                <w:szCs w:val="26"/>
              </w:rPr>
            </w:pPr>
            <w:r w:rsidRPr="00AB71F4">
              <w:rPr>
                <w:rFonts w:eastAsia="Times New Roman"/>
                <w:b/>
                <w:sz w:val="28"/>
                <w:szCs w:val="28"/>
              </w:rPr>
              <w:t>Технологические процессы изготовления одежды</w:t>
            </w:r>
            <w:r w:rsidR="007E0B9D" w:rsidRPr="00AB71F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7E0B9D" w:rsidRPr="00AB71F4">
              <w:rPr>
                <w:rFonts w:eastAsia="Times New Roman"/>
                <w:b/>
                <w:sz w:val="28"/>
                <w:szCs w:val="28"/>
              </w:rPr>
              <w:t>из тканей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AD81DB6" w14:textId="67E3D99C" w:rsidR="001635EA" w:rsidRPr="007E0B9D" w:rsidRDefault="007E0B9D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16DF110" w14:textId="5CFE27CF" w:rsidR="001635EA" w:rsidRPr="009579C0" w:rsidRDefault="007E0B9D" w:rsidP="009A580F">
            <w:pPr>
              <w:rPr>
                <w:sz w:val="24"/>
                <w:szCs w:val="24"/>
                <w:lang w:val="en-US"/>
              </w:rPr>
            </w:pPr>
            <w:r w:rsidRPr="006072DD">
              <w:rPr>
                <w:bCs/>
                <w:sz w:val="24"/>
                <w:szCs w:val="24"/>
              </w:rPr>
              <w:t>Технология изделий легкой промышленности</w:t>
            </w:r>
            <w:r w:rsidRPr="009579C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0BD727" w14:textId="77777777" w:rsidR="007E0B9D" w:rsidRPr="00AB71F4" w:rsidRDefault="007E0B9D" w:rsidP="007E0B9D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 из тканей</w:t>
            </w:r>
          </w:p>
          <w:p w14:paraId="53940B5A" w14:textId="5CB02F1A" w:rsidR="001635EA" w:rsidRPr="000743F9" w:rsidRDefault="001635EA" w:rsidP="009A580F">
            <w:pPr>
              <w:rPr>
                <w:sz w:val="24"/>
                <w:szCs w:val="24"/>
              </w:rPr>
            </w:pP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5749E3C9" w:rsidR="001635EA" w:rsidRPr="00505B01" w:rsidRDefault="00D72182" w:rsidP="007E0B9D">
            <w:pPr>
              <w:rPr>
                <w:sz w:val="24"/>
                <w:szCs w:val="24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48B47028" w:rsidR="001635EA" w:rsidRPr="000743F9" w:rsidRDefault="001635EA" w:rsidP="007E0B9D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очная/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43A6C0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E0B9D" w:rsidRPr="006072DD">
        <w:rPr>
          <w:sz w:val="24"/>
          <w:szCs w:val="24"/>
        </w:rPr>
        <w:t>«</w:t>
      </w:r>
      <w:r w:rsidR="007E0B9D" w:rsidRPr="00AB71F4">
        <w:rPr>
          <w:rFonts w:eastAsia="Times New Roman"/>
          <w:sz w:val="24"/>
          <w:szCs w:val="24"/>
        </w:rPr>
        <w:t>Технологические процессы изготовления одежды из тканей</w:t>
      </w:r>
      <w:r w:rsidR="007E0B9D">
        <w:rPr>
          <w:rFonts w:eastAsia="Times New Roman"/>
          <w:sz w:val="24"/>
          <w:szCs w:val="24"/>
        </w:rPr>
        <w:t>»</w:t>
      </w:r>
      <w:r w:rsidR="007E0B9D">
        <w:rPr>
          <w:rFonts w:eastAsia="Times New Roman"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proofErr w:type="spellStart"/>
      <w:r w:rsidR="007E0B9D">
        <w:rPr>
          <w:sz w:val="24"/>
          <w:szCs w:val="24"/>
        </w:rPr>
        <w:t>седбмом</w:t>
      </w:r>
      <w:proofErr w:type="spellEnd"/>
      <w:r w:rsidR="004E4C46" w:rsidRPr="00D72182">
        <w:rPr>
          <w:sz w:val="24"/>
          <w:szCs w:val="24"/>
        </w:rPr>
        <w:t xml:space="preserve"> семестре.</w:t>
      </w:r>
    </w:p>
    <w:p w14:paraId="2DDEB8CC" w14:textId="175A8E94" w:rsidR="00A84551" w:rsidRPr="00D7218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182">
        <w:rPr>
          <w:sz w:val="24"/>
          <w:szCs w:val="24"/>
        </w:rPr>
        <w:t>Курсовая</w:t>
      </w:r>
      <w:r w:rsidRPr="00EB531C">
        <w:rPr>
          <w:i/>
          <w:sz w:val="24"/>
          <w:szCs w:val="24"/>
        </w:rPr>
        <w:t xml:space="preserve"> </w:t>
      </w:r>
      <w:r w:rsidRPr="00D72182">
        <w:rPr>
          <w:sz w:val="24"/>
          <w:szCs w:val="24"/>
        </w:rPr>
        <w:t>работа</w:t>
      </w:r>
      <w:r w:rsidR="00D72182" w:rsidRPr="00D72182">
        <w:rPr>
          <w:sz w:val="24"/>
          <w:szCs w:val="24"/>
        </w:rPr>
        <w:t xml:space="preserve"> </w:t>
      </w:r>
      <w:r w:rsidRPr="00D72182">
        <w:rPr>
          <w:sz w:val="24"/>
          <w:szCs w:val="24"/>
        </w:rPr>
        <w:t>предусмотре</w:t>
      </w:r>
      <w:proofErr w:type="gramStart"/>
      <w:r w:rsidRPr="00D72182">
        <w:rPr>
          <w:sz w:val="24"/>
          <w:szCs w:val="24"/>
        </w:rPr>
        <w:t>н(</w:t>
      </w:r>
      <w:proofErr w:type="gramEnd"/>
      <w:r w:rsidRPr="00D72182">
        <w:rPr>
          <w:sz w:val="24"/>
          <w:szCs w:val="24"/>
        </w:rPr>
        <w:t>а)</w:t>
      </w:r>
      <w:r w:rsidR="007E0B9D">
        <w:rPr>
          <w:sz w:val="24"/>
          <w:szCs w:val="24"/>
        </w:rPr>
        <w:t xml:space="preserve"> в 7 семестре.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0026D77" w14:textId="081C91D8" w:rsidR="00D72182" w:rsidRPr="00D72182" w:rsidRDefault="00797466" w:rsidP="00D72182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экзамен </w:t>
      </w:r>
    </w:p>
    <w:p w14:paraId="227636A5" w14:textId="2C5A002C" w:rsidR="00A84551" w:rsidRPr="007B449A" w:rsidRDefault="00A84551" w:rsidP="00D72182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D72182" w:rsidRPr="00494E1D">
        <w:rPr>
          <w:i/>
          <w:sz w:val="24"/>
          <w:szCs w:val="24"/>
        </w:rPr>
        <w:t>«</w:t>
      </w:r>
      <w:r w:rsidR="00D72182" w:rsidRPr="00AB71F4">
        <w:rPr>
          <w:rFonts w:eastAsia="Times New Roman"/>
          <w:sz w:val="24"/>
          <w:szCs w:val="24"/>
        </w:rPr>
        <w:t>Технологические процессы изготовления одежд</w:t>
      </w:r>
      <w:r w:rsidR="007E0B9D">
        <w:rPr>
          <w:rFonts w:eastAsia="Times New Roman"/>
          <w:sz w:val="24"/>
          <w:szCs w:val="24"/>
        </w:rPr>
        <w:t xml:space="preserve"> из тканей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</w:t>
      </w:r>
      <w:r w:rsidRPr="007B449A">
        <w:t>в структуре ОПОП</w:t>
      </w:r>
    </w:p>
    <w:p w14:paraId="7920E654" w14:textId="13C56B7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</w:t>
      </w:r>
      <w:r w:rsidR="00D72182">
        <w:rPr>
          <w:sz w:val="24"/>
          <w:szCs w:val="24"/>
        </w:rPr>
        <w:t xml:space="preserve"> дисциплина </w:t>
      </w:r>
      <w:r w:rsidR="00D72182" w:rsidRPr="00494E1D">
        <w:rPr>
          <w:i/>
          <w:sz w:val="24"/>
          <w:szCs w:val="24"/>
        </w:rPr>
        <w:t>«</w:t>
      </w:r>
      <w:r w:rsidR="00D72182" w:rsidRPr="00AB71F4">
        <w:rPr>
          <w:rFonts w:eastAsia="Times New Roman"/>
          <w:sz w:val="24"/>
          <w:szCs w:val="24"/>
        </w:rPr>
        <w:t>Технологические процессы изготовления одежды</w:t>
      </w:r>
      <w:r w:rsidR="007E0B9D">
        <w:rPr>
          <w:rFonts w:eastAsia="Times New Roman"/>
          <w:sz w:val="24"/>
          <w:szCs w:val="24"/>
        </w:rPr>
        <w:t xml:space="preserve"> из тканей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 </w:t>
      </w:r>
      <w:r w:rsidRPr="00D72182">
        <w:rPr>
          <w:sz w:val="24"/>
          <w:szCs w:val="24"/>
        </w:rPr>
        <w:t>относится к обязательной части программы</w:t>
      </w:r>
      <w:r w:rsidR="00D72182" w:rsidRPr="00D72182">
        <w:rPr>
          <w:sz w:val="24"/>
          <w:szCs w:val="24"/>
        </w:rPr>
        <w:t>.</w:t>
      </w:r>
    </w:p>
    <w:p w14:paraId="77FE5B3D" w14:textId="17B828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1687AB7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72182" w:rsidRPr="00494E1D">
        <w:rPr>
          <w:i/>
          <w:sz w:val="24"/>
          <w:szCs w:val="24"/>
        </w:rPr>
        <w:t>«</w:t>
      </w:r>
      <w:r w:rsidR="00D72182" w:rsidRPr="00AB71F4">
        <w:rPr>
          <w:rFonts w:eastAsia="Times New Roman"/>
          <w:sz w:val="24"/>
          <w:szCs w:val="24"/>
        </w:rPr>
        <w:t>Технологические процессы изготовления одежды</w:t>
      </w:r>
      <w:r w:rsidR="007E0B9D">
        <w:rPr>
          <w:rFonts w:eastAsia="Times New Roman"/>
          <w:sz w:val="24"/>
          <w:szCs w:val="24"/>
        </w:rPr>
        <w:t xml:space="preserve"> из тканей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D72182">
        <w:rPr>
          <w:rFonts w:eastAsia="Times New Roman"/>
          <w:sz w:val="24"/>
          <w:szCs w:val="24"/>
        </w:rPr>
        <w:t>:</w:t>
      </w:r>
    </w:p>
    <w:p w14:paraId="2CB04B44" w14:textId="77777777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>формирование понимание роли принятия конкретного технического решения при проектировании производственного процесса изготовления  узлов и изделий легкой промышленности;</w:t>
      </w:r>
    </w:p>
    <w:p w14:paraId="02442C40" w14:textId="77777777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</w:t>
      </w:r>
      <w:proofErr w:type="gramStart"/>
      <w:r w:rsidRPr="00D72182">
        <w:rPr>
          <w:rFonts w:eastAsia="Times New Roman"/>
          <w:sz w:val="24"/>
          <w:szCs w:val="24"/>
        </w:rPr>
        <w:t>навыков проектирования производственного процесса изготовления  узлов</w:t>
      </w:r>
      <w:proofErr w:type="gramEnd"/>
      <w:r w:rsidRPr="00D72182">
        <w:rPr>
          <w:rFonts w:eastAsia="Times New Roman"/>
          <w:sz w:val="24"/>
          <w:szCs w:val="24"/>
        </w:rPr>
        <w:t xml:space="preserve"> и изделий легкой промышленности с учетом конкретных производственных ограничений;</w:t>
      </w:r>
    </w:p>
    <w:p w14:paraId="0C623DBD" w14:textId="77777777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>формирование навыков разработки конструкторской и технологической документации для производства узлов и изделий легкой промышленности с учетом конструктивно-технологических, эстетических, экономических, экологических и иных параметров</w:t>
      </w:r>
    </w:p>
    <w:p w14:paraId="2FE72EC4" w14:textId="77777777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72182">
        <w:rPr>
          <w:rFonts w:eastAsia="Times New Roman"/>
          <w:sz w:val="24"/>
          <w:szCs w:val="24"/>
        </w:rPr>
        <w:t>обучающихся</w:t>
      </w:r>
      <w:proofErr w:type="gramEnd"/>
      <w:r w:rsidRPr="00D72182">
        <w:rPr>
          <w:rFonts w:eastAsia="Times New Roman"/>
          <w:sz w:val="24"/>
          <w:szCs w:val="24"/>
        </w:rPr>
        <w:t xml:space="preserve"> </w:t>
      </w:r>
      <w:proofErr w:type="spellStart"/>
      <w:r w:rsidRPr="00D72182">
        <w:rPr>
          <w:rFonts w:eastAsia="Times New Roman"/>
          <w:sz w:val="24"/>
          <w:szCs w:val="24"/>
        </w:rPr>
        <w:t>компетенциий</w:t>
      </w:r>
      <w:proofErr w:type="spellEnd"/>
      <w:r w:rsidRPr="00D72182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дисциплине; </w:t>
      </w:r>
    </w:p>
    <w:p w14:paraId="6CC7A6CB" w14:textId="1133124D" w:rsidR="003D5F48" w:rsidRPr="00D7218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>формирование у</w:t>
      </w:r>
      <w:r w:rsidR="008A3FEA" w:rsidRPr="00D72182">
        <w:rPr>
          <w:rFonts w:eastAsia="Times New Roman"/>
          <w:sz w:val="24"/>
          <w:szCs w:val="24"/>
        </w:rPr>
        <w:t xml:space="preserve"> обучающи</w:t>
      </w:r>
      <w:r w:rsidRPr="00D72182">
        <w:rPr>
          <w:rFonts w:eastAsia="Times New Roman"/>
          <w:sz w:val="24"/>
          <w:szCs w:val="24"/>
        </w:rPr>
        <w:t>хся</w:t>
      </w:r>
      <w:r w:rsidR="00566BD8" w:rsidRPr="00D72182">
        <w:rPr>
          <w:rFonts w:eastAsia="Times New Roman"/>
          <w:sz w:val="24"/>
          <w:szCs w:val="24"/>
        </w:rPr>
        <w:t xml:space="preserve"> </w:t>
      </w:r>
      <w:r w:rsidR="00762EAC" w:rsidRPr="00D72182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D72182">
        <w:rPr>
          <w:rFonts w:eastAsia="Times New Roman"/>
          <w:sz w:val="24"/>
          <w:szCs w:val="24"/>
        </w:rPr>
        <w:t>и</w:t>
      </w:r>
      <w:r w:rsidR="00CD18DB" w:rsidRPr="00D72182">
        <w:rPr>
          <w:rFonts w:eastAsia="Times New Roman"/>
          <w:sz w:val="24"/>
          <w:szCs w:val="24"/>
        </w:rPr>
        <w:t>(</w:t>
      </w:r>
      <w:proofErr w:type="gramEnd"/>
      <w:r w:rsidR="00CD18DB" w:rsidRPr="00D72182">
        <w:rPr>
          <w:rFonts w:eastAsia="Times New Roman"/>
          <w:sz w:val="24"/>
          <w:szCs w:val="24"/>
        </w:rPr>
        <w:t>-й)</w:t>
      </w:r>
      <w:r w:rsidR="00762EAC" w:rsidRPr="00D72182">
        <w:rPr>
          <w:rFonts w:eastAsia="Times New Roman"/>
          <w:sz w:val="24"/>
          <w:szCs w:val="24"/>
        </w:rPr>
        <w:t>,</w:t>
      </w:r>
      <w:r w:rsidR="00894420" w:rsidRPr="00D72182">
        <w:rPr>
          <w:rFonts w:eastAsia="Times New Roman"/>
          <w:sz w:val="24"/>
          <w:szCs w:val="24"/>
        </w:rPr>
        <w:t xml:space="preserve"> </w:t>
      </w:r>
      <w:r w:rsidR="008A3FEA" w:rsidRPr="00D72182">
        <w:rPr>
          <w:rFonts w:eastAsia="Times New Roman"/>
          <w:sz w:val="24"/>
          <w:szCs w:val="24"/>
        </w:rPr>
        <w:t>установленн</w:t>
      </w:r>
      <w:r w:rsidR="00CD18DB" w:rsidRPr="00D72182">
        <w:rPr>
          <w:rFonts w:eastAsia="Times New Roman"/>
          <w:sz w:val="24"/>
          <w:szCs w:val="24"/>
        </w:rPr>
        <w:t>ой(-</w:t>
      </w:r>
      <w:r w:rsidR="008A3FEA" w:rsidRPr="00D72182">
        <w:rPr>
          <w:rFonts w:eastAsia="Times New Roman"/>
          <w:sz w:val="24"/>
          <w:szCs w:val="24"/>
        </w:rPr>
        <w:t>ы</w:t>
      </w:r>
      <w:r w:rsidR="00CD18DB" w:rsidRPr="00D72182">
        <w:rPr>
          <w:rFonts w:eastAsia="Times New Roman"/>
          <w:sz w:val="24"/>
          <w:szCs w:val="24"/>
        </w:rPr>
        <w:t>х) образовательной программой</w:t>
      </w:r>
      <w:r w:rsidR="00642081" w:rsidRPr="00D72182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D72182">
        <w:rPr>
          <w:rFonts w:eastAsia="Times New Roman"/>
          <w:sz w:val="24"/>
          <w:szCs w:val="24"/>
        </w:rPr>
        <w:t xml:space="preserve"> </w:t>
      </w:r>
    </w:p>
    <w:p w14:paraId="35911DAB" w14:textId="6DCA9E98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68D60" w14:textId="77777777" w:rsidR="007E0B9D" w:rsidRPr="007E0B9D" w:rsidRDefault="007E0B9D" w:rsidP="007E0B9D">
            <w:pPr>
              <w:rPr>
                <w:rFonts w:eastAsia="Times New Roman"/>
              </w:rPr>
            </w:pPr>
            <w:r w:rsidRPr="007E0B9D">
              <w:rPr>
                <w:rFonts w:eastAsia="Times New Roman"/>
              </w:rPr>
              <w:lastRenderedPageBreak/>
              <w:t>ПК-1</w:t>
            </w:r>
          </w:p>
          <w:p w14:paraId="13E0CF4F" w14:textId="54EA8287" w:rsidR="00D72182" w:rsidRPr="00021C27" w:rsidRDefault="007E0B9D" w:rsidP="007E0B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0B9D">
              <w:rPr>
                <w:rFonts w:eastAsiaTheme="minorEastAsia"/>
                <w:sz w:val="22"/>
                <w:szCs w:val="22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  <w:p w14:paraId="29525159" w14:textId="77777777" w:rsidR="007E0B9D" w:rsidRPr="007E0B9D" w:rsidRDefault="007E0B9D" w:rsidP="007E0B9D">
            <w:pPr>
              <w:rPr>
                <w:rFonts w:eastAsia="Times New Roman"/>
              </w:rPr>
            </w:pPr>
            <w:r w:rsidRPr="007E0B9D">
              <w:rPr>
                <w:rFonts w:eastAsia="Times New Roman"/>
              </w:rPr>
              <w:t>ПК-2</w:t>
            </w:r>
          </w:p>
          <w:p w14:paraId="560783FE" w14:textId="77777777" w:rsidR="007E0B9D" w:rsidRPr="007E0B9D" w:rsidRDefault="007E0B9D" w:rsidP="007E0B9D">
            <w:pPr>
              <w:rPr>
                <w:sz w:val="24"/>
                <w:szCs w:val="24"/>
              </w:rPr>
            </w:pPr>
            <w:r w:rsidRPr="007E0B9D">
              <w:t>Способен</w:t>
            </w:r>
            <w:r w:rsidRPr="007E0B9D">
              <w:br/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  <w:p w14:paraId="6F8BC364" w14:textId="77777777" w:rsidR="007E0B9D" w:rsidRPr="007E0B9D" w:rsidRDefault="007E0B9D" w:rsidP="007E0B9D">
            <w:pPr>
              <w:rPr>
                <w:rFonts w:eastAsia="Times New Roman"/>
                <w:i/>
              </w:rPr>
            </w:pPr>
            <w:r w:rsidRPr="007E0B9D">
              <w:rPr>
                <w:rFonts w:eastAsia="Times New Roman"/>
                <w:i/>
              </w:rPr>
              <w:t>ПК-3</w:t>
            </w:r>
          </w:p>
          <w:p w14:paraId="5FD3D22E" w14:textId="77777777" w:rsidR="007E0B9D" w:rsidRPr="007E0B9D" w:rsidRDefault="007E0B9D" w:rsidP="007E0B9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E0B9D">
              <w:rPr>
                <w:color w:val="000000"/>
              </w:rPr>
              <w:t>Способен</w:t>
            </w:r>
            <w:proofErr w:type="gramEnd"/>
            <w:r w:rsidRPr="007E0B9D">
              <w:rPr>
                <w:color w:val="000000"/>
              </w:rPr>
              <w:t xml:space="preserve">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  <w:p w14:paraId="50BE11D9" w14:textId="487C88C6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6968" w14:textId="77777777" w:rsidR="007E0B9D" w:rsidRPr="007E0B9D" w:rsidRDefault="007E0B9D" w:rsidP="007E0B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0B9D">
              <w:rPr>
                <w:color w:val="000000"/>
              </w:rPr>
              <w:t>ИД-ПК-2.2</w:t>
            </w:r>
          </w:p>
          <w:p w14:paraId="15308783" w14:textId="77777777" w:rsidR="007E0B9D" w:rsidRPr="007E0B9D" w:rsidRDefault="007E0B9D" w:rsidP="007E0B9D">
            <w:pPr>
              <w:rPr>
                <w:color w:val="000000"/>
                <w:sz w:val="24"/>
                <w:szCs w:val="24"/>
              </w:rPr>
            </w:pPr>
            <w:r w:rsidRPr="007E0B9D">
              <w:rPr>
                <w:color w:val="00000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  <w:p w14:paraId="13EF47A9" w14:textId="77777777" w:rsidR="00D72182" w:rsidRPr="00934017" w:rsidRDefault="00D72182" w:rsidP="00D72182">
            <w:pPr>
              <w:pStyle w:val="af0"/>
              <w:ind w:left="0"/>
            </w:pPr>
          </w:p>
          <w:p w14:paraId="661E8739" w14:textId="77777777" w:rsidR="007E0B9D" w:rsidRPr="007E0B9D" w:rsidRDefault="007E0B9D" w:rsidP="007E0B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E0B9D">
              <w:rPr>
                <w:i/>
                <w:color w:val="000000"/>
              </w:rPr>
              <w:t xml:space="preserve">ИД-ПК-3.2 </w:t>
            </w:r>
          </w:p>
          <w:p w14:paraId="3C367AF0" w14:textId="77777777" w:rsidR="007E0B9D" w:rsidRPr="007E0B9D" w:rsidRDefault="007E0B9D" w:rsidP="007E0B9D">
            <w:pPr>
              <w:rPr>
                <w:color w:val="000000"/>
                <w:sz w:val="24"/>
                <w:szCs w:val="24"/>
              </w:rPr>
            </w:pPr>
            <w:r w:rsidRPr="007E0B9D">
              <w:rPr>
                <w:color w:val="000000"/>
              </w:rPr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швейных изделий</w:t>
            </w:r>
          </w:p>
          <w:p w14:paraId="61AECCF6" w14:textId="77777777" w:rsidR="007E0B9D" w:rsidRPr="007E0B9D" w:rsidRDefault="007E0B9D" w:rsidP="007E0B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E0B9D">
              <w:rPr>
                <w:i/>
                <w:color w:val="000000"/>
              </w:rPr>
              <w:t xml:space="preserve">ИД-ПК-3.2 </w:t>
            </w:r>
          </w:p>
          <w:p w14:paraId="09F9F0A8" w14:textId="77777777" w:rsidR="007E0B9D" w:rsidRPr="007E0B9D" w:rsidRDefault="007E0B9D" w:rsidP="007E0B9D">
            <w:pPr>
              <w:rPr>
                <w:color w:val="000000"/>
                <w:sz w:val="24"/>
                <w:szCs w:val="24"/>
              </w:rPr>
            </w:pPr>
            <w:r w:rsidRPr="007E0B9D">
              <w:rPr>
                <w:color w:val="000000"/>
              </w:rPr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швейных изделий</w:t>
            </w:r>
          </w:p>
          <w:p w14:paraId="08DE9E4E" w14:textId="77777777" w:rsidR="00D72182" w:rsidRPr="00934017" w:rsidRDefault="00D72182" w:rsidP="00D72182">
            <w:pPr>
              <w:pStyle w:val="af0"/>
              <w:ind w:left="0"/>
            </w:pPr>
          </w:p>
          <w:p w14:paraId="7C7986AC" w14:textId="0C630539" w:rsidR="00FD0F91" w:rsidRPr="00FD0F91" w:rsidRDefault="00FD0F91" w:rsidP="007E0B9D">
            <w:pPr>
              <w:pStyle w:val="af0"/>
              <w:ind w:left="0"/>
              <w:rPr>
                <w:i/>
              </w:rPr>
            </w:pPr>
            <w:bookmarkStart w:id="0" w:name="_GoBack"/>
            <w:bookmarkEnd w:id="0"/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709"/>
        <w:gridCol w:w="878"/>
        <w:gridCol w:w="681"/>
        <w:gridCol w:w="1276"/>
      </w:tblGrid>
      <w:tr w:rsidR="00D72182" w14:paraId="7C904B2A" w14:textId="77777777" w:rsidTr="004C2DB6">
        <w:trPr>
          <w:trHeight w:val="340"/>
        </w:trPr>
        <w:tc>
          <w:tcPr>
            <w:tcW w:w="3969" w:type="dxa"/>
            <w:vAlign w:val="center"/>
          </w:tcPr>
          <w:p w14:paraId="48727A48" w14:textId="77777777" w:rsidR="00D72182" w:rsidRPr="00C90F75" w:rsidRDefault="00D72182" w:rsidP="004C2DB6">
            <w:r w:rsidRPr="00C90F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709" w:type="dxa"/>
            <w:vAlign w:val="center"/>
          </w:tcPr>
          <w:p w14:paraId="6AC9F29F" w14:textId="77777777" w:rsidR="00D72182" w:rsidRPr="0004140F" w:rsidRDefault="00D72182" w:rsidP="004C2DB6">
            <w:pPr>
              <w:jc w:val="center"/>
              <w:rPr>
                <w:i/>
              </w:rPr>
            </w:pPr>
          </w:p>
        </w:tc>
        <w:tc>
          <w:tcPr>
            <w:tcW w:w="878" w:type="dxa"/>
            <w:vAlign w:val="center"/>
          </w:tcPr>
          <w:p w14:paraId="606DAF20" w14:textId="77777777" w:rsidR="00D72182" w:rsidRPr="0004140F" w:rsidRDefault="00D72182" w:rsidP="004C2DB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1" w:type="dxa"/>
            <w:vAlign w:val="center"/>
          </w:tcPr>
          <w:p w14:paraId="6AE45815" w14:textId="77777777" w:rsidR="00D72182" w:rsidRPr="0004140F" w:rsidRDefault="00D72182" w:rsidP="004C2DB6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55140853" w14:textId="77777777" w:rsidR="00D72182" w:rsidRPr="0004140F" w:rsidRDefault="00D72182" w:rsidP="004C2DB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144 час.</w:t>
            </w:r>
          </w:p>
        </w:tc>
      </w:tr>
      <w:tr w:rsidR="00D72182" w14:paraId="77FA2CAF" w14:textId="77777777" w:rsidTr="004C2DB6">
        <w:trPr>
          <w:trHeight w:val="340"/>
        </w:trPr>
        <w:tc>
          <w:tcPr>
            <w:tcW w:w="3969" w:type="dxa"/>
            <w:vAlign w:val="center"/>
          </w:tcPr>
          <w:p w14:paraId="46A0837E" w14:textId="77777777" w:rsidR="00D72182" w:rsidRPr="00C90F75" w:rsidRDefault="00D72182" w:rsidP="004C2DB6">
            <w:r w:rsidRPr="00C90F7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709" w:type="dxa"/>
            <w:vAlign w:val="center"/>
          </w:tcPr>
          <w:p w14:paraId="16E14EB8" w14:textId="77777777" w:rsidR="00D72182" w:rsidRPr="0004140F" w:rsidRDefault="00D72182" w:rsidP="004C2DB6">
            <w:pPr>
              <w:jc w:val="center"/>
              <w:rPr>
                <w:i/>
              </w:rPr>
            </w:pPr>
          </w:p>
        </w:tc>
        <w:tc>
          <w:tcPr>
            <w:tcW w:w="878" w:type="dxa"/>
            <w:vAlign w:val="center"/>
          </w:tcPr>
          <w:p w14:paraId="5C95A96E" w14:textId="77777777" w:rsidR="00D72182" w:rsidRPr="0004140F" w:rsidRDefault="00D72182" w:rsidP="004C2DB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1" w:type="dxa"/>
            <w:vAlign w:val="center"/>
          </w:tcPr>
          <w:p w14:paraId="7491D0D3" w14:textId="77777777" w:rsidR="00D72182" w:rsidRPr="0004140F" w:rsidRDefault="00D72182" w:rsidP="004C2DB6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19053620" w14:textId="77777777" w:rsidR="00D72182" w:rsidRPr="0004140F" w:rsidRDefault="00D72182" w:rsidP="004C2DB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144 час.</w:t>
            </w:r>
          </w:p>
        </w:tc>
      </w:tr>
      <w:tr w:rsidR="00D72182" w14:paraId="02F746F3" w14:textId="77777777" w:rsidTr="004C2DB6">
        <w:trPr>
          <w:trHeight w:val="340"/>
        </w:trPr>
        <w:tc>
          <w:tcPr>
            <w:tcW w:w="3969" w:type="dxa"/>
            <w:vAlign w:val="center"/>
          </w:tcPr>
          <w:p w14:paraId="53912537" w14:textId="77777777" w:rsidR="00D72182" w:rsidRPr="00C90F75" w:rsidRDefault="00D72182" w:rsidP="004C2DB6">
            <w:r w:rsidRPr="00C90F7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709" w:type="dxa"/>
            <w:vAlign w:val="center"/>
          </w:tcPr>
          <w:p w14:paraId="024DA1B3" w14:textId="77777777" w:rsidR="00D72182" w:rsidRPr="0004140F" w:rsidRDefault="00D72182" w:rsidP="004C2DB6">
            <w:pPr>
              <w:jc w:val="center"/>
              <w:rPr>
                <w:i/>
              </w:rPr>
            </w:pPr>
          </w:p>
        </w:tc>
        <w:tc>
          <w:tcPr>
            <w:tcW w:w="878" w:type="dxa"/>
            <w:vAlign w:val="center"/>
          </w:tcPr>
          <w:p w14:paraId="77410706" w14:textId="77777777" w:rsidR="00D72182" w:rsidRPr="0004140F" w:rsidRDefault="00D72182" w:rsidP="004C2DB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1" w:type="dxa"/>
            <w:vAlign w:val="center"/>
          </w:tcPr>
          <w:p w14:paraId="14B75776" w14:textId="77777777" w:rsidR="00D72182" w:rsidRPr="0004140F" w:rsidRDefault="00D72182" w:rsidP="004C2DB6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58A31206" w14:textId="77777777" w:rsidR="00D72182" w:rsidRPr="0004140F" w:rsidRDefault="00D72182" w:rsidP="004C2DB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144 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4519B" w14:textId="77777777" w:rsidR="00C10A37" w:rsidRDefault="00C10A37" w:rsidP="005E3840">
      <w:r>
        <w:separator/>
      </w:r>
    </w:p>
  </w:endnote>
  <w:endnote w:type="continuationSeparator" w:id="0">
    <w:p w14:paraId="60BCBDB4" w14:textId="77777777" w:rsidR="00C10A37" w:rsidRDefault="00C10A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3268" w14:textId="77777777" w:rsidR="00C10A37" w:rsidRDefault="00C10A37" w:rsidP="005E3840">
      <w:r>
        <w:separator/>
      </w:r>
    </w:p>
  </w:footnote>
  <w:footnote w:type="continuationSeparator" w:id="0">
    <w:p w14:paraId="3A422498" w14:textId="77777777" w:rsidR="00C10A37" w:rsidRDefault="00C10A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B9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62E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15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0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9D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A37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182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1E70-021F-4959-84FA-B76DF621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</cp:revision>
  <cp:lastPrinted>2021-05-14T12:22:00Z</cp:lastPrinted>
  <dcterms:created xsi:type="dcterms:W3CDTF">2021-12-12T11:43:00Z</dcterms:created>
  <dcterms:modified xsi:type="dcterms:W3CDTF">2022-01-10T13:30:00Z</dcterms:modified>
</cp:coreProperties>
</file>