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76D8B" w14:paraId="49A5B033" w14:textId="77777777" w:rsidTr="001270E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F0A95" w14:textId="0DA08F98" w:rsidR="00176D8B" w:rsidRPr="00C258B0" w:rsidRDefault="00176D8B" w:rsidP="00176D8B">
            <w:pPr>
              <w:jc w:val="center"/>
              <w:rPr>
                <w:b/>
                <w:sz w:val="26"/>
                <w:szCs w:val="26"/>
              </w:rPr>
            </w:pPr>
            <w:r w:rsidRPr="0093145B">
              <w:rPr>
                <w:b/>
                <w:sz w:val="28"/>
                <w:szCs w:val="28"/>
              </w:rPr>
              <w:t>Организация документационного обеспечения предприятия</w:t>
            </w:r>
          </w:p>
        </w:tc>
      </w:tr>
      <w:tr w:rsidR="00176D8B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176D8B" w:rsidRPr="00B54DDE" w:rsidRDefault="00176D8B" w:rsidP="00176D8B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176D8B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176D8B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176D8B" w:rsidRPr="00B54DDE" w:rsidRDefault="00176D8B" w:rsidP="00176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9913E1" w:rsidR="00176D8B" w:rsidRPr="00B54DDE" w:rsidRDefault="00176D8B" w:rsidP="00176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176D8B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176D8B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176D8B" w:rsidRPr="00B54DDE" w:rsidRDefault="00176D8B" w:rsidP="00176D8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28E05895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EF33D2" w:rsidRPr="00EF33D2">
        <w:rPr>
          <w:sz w:val="24"/>
          <w:szCs w:val="24"/>
        </w:rPr>
        <w:t>Организация документационного обеспечения предприятия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D50BD3">
        <w:rPr>
          <w:sz w:val="24"/>
          <w:szCs w:val="24"/>
        </w:rPr>
        <w:t xml:space="preserve"> восьмом</w:t>
      </w:r>
      <w:r w:rsidR="00E52AFB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30CA246F" w:rsidR="009664F2" w:rsidRPr="00355F13" w:rsidRDefault="00D50BD3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E52AF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3D86D1CC" w:rsidR="009664F2" w:rsidRPr="00355F13" w:rsidRDefault="009664F2" w:rsidP="007B0236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7B0236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146789B9" w14:textId="3AA72EEB"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EF33D2" w:rsidRPr="00EF33D2">
        <w:rPr>
          <w:sz w:val="24"/>
          <w:szCs w:val="24"/>
        </w:rPr>
        <w:t>Организация документационного обеспечения предприятия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к </w:t>
      </w:r>
      <w:r w:rsidR="007B0236" w:rsidRPr="007B0236">
        <w:rPr>
          <w:sz w:val="24"/>
          <w:szCs w:val="24"/>
        </w:rPr>
        <w:t xml:space="preserve">относится к </w:t>
      </w:r>
      <w:r w:rsidR="00D50BD3">
        <w:rPr>
          <w:sz w:val="24"/>
          <w:szCs w:val="24"/>
        </w:rPr>
        <w:t xml:space="preserve">  </w:t>
      </w:r>
      <w:r w:rsidR="00D50BD3" w:rsidRPr="00D50BD3">
        <w:rPr>
          <w:sz w:val="24"/>
          <w:szCs w:val="24"/>
        </w:rPr>
        <w:t>вариативной части блока 1</w:t>
      </w:r>
    </w:p>
    <w:p w14:paraId="29728887" w14:textId="77777777"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87063B" w:rsidRDefault="0087063B" w:rsidP="00E52AFB">
      <w:pPr>
        <w:pStyle w:val="af0"/>
        <w:ind w:left="709"/>
        <w:jc w:val="both"/>
        <w:rPr>
          <w:b/>
        </w:rPr>
      </w:pPr>
      <w:r>
        <w:t>1.3.  Ц</w:t>
      </w:r>
      <w:r w:rsidRPr="0087063B">
        <w:t>ели и планируемые результаты обучения по дисциплине</w:t>
      </w:r>
    </w:p>
    <w:p w14:paraId="0A21A3CC" w14:textId="5B723680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EF33D2" w:rsidRPr="00EF33D2">
        <w:rPr>
          <w:sz w:val="24"/>
          <w:szCs w:val="24"/>
        </w:rPr>
        <w:t>Организация документационного обеспечения предприятия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3F7B0263" w14:textId="77777777" w:rsidR="00EF33D2" w:rsidRPr="009E11C7" w:rsidRDefault="00EF33D2" w:rsidP="00EF33D2">
      <w:pPr>
        <w:pStyle w:val="af0"/>
        <w:numPr>
          <w:ilvl w:val="2"/>
          <w:numId w:val="35"/>
        </w:numPr>
        <w:ind w:left="1134" w:hanging="425"/>
        <w:jc w:val="both"/>
        <w:rPr>
          <w:sz w:val="24"/>
          <w:szCs w:val="24"/>
        </w:rPr>
      </w:pPr>
      <w:r w:rsidRPr="009E11C7">
        <w:rPr>
          <w:rFonts w:eastAsia="Times New Roman"/>
          <w:sz w:val="24"/>
          <w:szCs w:val="24"/>
        </w:rPr>
        <w:t>ознакомление с системой документации, с организацией документооборота;</w:t>
      </w:r>
    </w:p>
    <w:p w14:paraId="6D1775F1" w14:textId="77777777" w:rsidR="00EF33D2" w:rsidRPr="009E11C7" w:rsidRDefault="00EF33D2" w:rsidP="00EF33D2">
      <w:pPr>
        <w:pStyle w:val="af0"/>
        <w:numPr>
          <w:ilvl w:val="2"/>
          <w:numId w:val="35"/>
        </w:numPr>
        <w:ind w:left="1134" w:hanging="425"/>
        <w:jc w:val="both"/>
        <w:rPr>
          <w:sz w:val="24"/>
          <w:szCs w:val="24"/>
        </w:rPr>
      </w:pPr>
      <w:r w:rsidRPr="009E11C7">
        <w:rPr>
          <w:rFonts w:eastAsia="Times New Roman"/>
          <w:sz w:val="24"/>
          <w:szCs w:val="24"/>
        </w:rPr>
        <w:t>ознакомление с порядком составления и оформления организационно-распорядительной документации, документации при работе с персоналом на текстильных предприя</w:t>
      </w:r>
      <w:r>
        <w:rPr>
          <w:rFonts w:eastAsia="Times New Roman"/>
          <w:sz w:val="24"/>
          <w:szCs w:val="24"/>
        </w:rPr>
        <w:t>тиях;</w:t>
      </w:r>
    </w:p>
    <w:p w14:paraId="3814808F" w14:textId="77777777" w:rsidR="00EF33D2" w:rsidRPr="009E11C7" w:rsidRDefault="00EF33D2" w:rsidP="00EF33D2">
      <w:pPr>
        <w:pStyle w:val="af0"/>
        <w:numPr>
          <w:ilvl w:val="2"/>
          <w:numId w:val="35"/>
        </w:numPr>
        <w:ind w:left="1134" w:hanging="425"/>
        <w:jc w:val="both"/>
        <w:rPr>
          <w:sz w:val="24"/>
          <w:szCs w:val="24"/>
        </w:rPr>
      </w:pPr>
      <w:r w:rsidRPr="009E11C7">
        <w:rPr>
          <w:sz w:val="24"/>
          <w:szCs w:val="24"/>
        </w:rPr>
        <w:t xml:space="preserve">ознакомление с </w:t>
      </w:r>
      <w:r w:rsidRPr="009E11C7">
        <w:rPr>
          <w:rFonts w:eastAsia="Times New Roman"/>
          <w:sz w:val="24"/>
          <w:szCs w:val="24"/>
        </w:rPr>
        <w:t>нормативно-методической основой</w:t>
      </w:r>
      <w:r>
        <w:rPr>
          <w:rFonts w:eastAsia="Times New Roman"/>
          <w:sz w:val="24"/>
          <w:szCs w:val="24"/>
        </w:rPr>
        <w:t xml:space="preserve"> делопроизводства;</w:t>
      </w:r>
    </w:p>
    <w:p w14:paraId="0594B7E8" w14:textId="77777777" w:rsidR="00EF33D2" w:rsidRPr="009E11C7" w:rsidRDefault="00EF33D2" w:rsidP="00EF33D2">
      <w:pPr>
        <w:pStyle w:val="af0"/>
        <w:numPr>
          <w:ilvl w:val="2"/>
          <w:numId w:val="35"/>
        </w:numPr>
        <w:ind w:left="1134" w:hanging="425"/>
        <w:jc w:val="both"/>
        <w:rPr>
          <w:sz w:val="24"/>
          <w:szCs w:val="24"/>
        </w:rPr>
      </w:pPr>
      <w:r w:rsidRPr="009E11C7">
        <w:rPr>
          <w:sz w:val="24"/>
          <w:szCs w:val="24"/>
        </w:rPr>
        <w:t>ознакомление с технической и нормативной документацией</w:t>
      </w:r>
      <w:r>
        <w:rPr>
          <w:sz w:val="24"/>
          <w:szCs w:val="24"/>
        </w:rPr>
        <w:t xml:space="preserve"> на предприятиях;</w:t>
      </w:r>
    </w:p>
    <w:p w14:paraId="355FFD79" w14:textId="77777777" w:rsidR="00EF33D2" w:rsidRPr="009E11C7" w:rsidRDefault="00EF33D2" w:rsidP="00EF33D2">
      <w:pPr>
        <w:pStyle w:val="af0"/>
        <w:numPr>
          <w:ilvl w:val="2"/>
          <w:numId w:val="35"/>
        </w:numPr>
        <w:ind w:left="1134" w:hanging="425"/>
        <w:jc w:val="both"/>
        <w:rPr>
          <w:sz w:val="24"/>
          <w:szCs w:val="24"/>
        </w:rPr>
      </w:pPr>
      <w:r w:rsidRPr="009E11C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35911DAB" w14:textId="17ADFC67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</w:t>
      </w:r>
      <w:r w:rsidR="00EF33D2" w:rsidRPr="00EF33D2">
        <w:rPr>
          <w:color w:val="333333"/>
          <w:sz w:val="24"/>
          <w:szCs w:val="24"/>
        </w:rPr>
        <w:t>Организация документационного обеспечения предприятия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EF33D2" w:rsidRPr="004C7899" w14:paraId="46BA9009" w14:textId="77777777" w:rsidTr="004A6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82EF" w14:textId="77777777" w:rsidR="00EF33D2" w:rsidRPr="004C7899" w:rsidRDefault="00EF33D2" w:rsidP="004A616C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F633" w14:textId="77777777" w:rsidR="00EF33D2" w:rsidRPr="004C7899" w:rsidRDefault="00EF33D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35C3C13E" w14:textId="77777777" w:rsidR="00EF33D2" w:rsidRPr="004C7899" w:rsidRDefault="00EF33D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42A3" w14:textId="77777777" w:rsidR="00EF33D2" w:rsidRPr="004C7899" w:rsidRDefault="00EF33D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76DE3C41" w14:textId="77777777" w:rsidR="00EF33D2" w:rsidRPr="004C7899" w:rsidRDefault="00EF33D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EF33D2" w:rsidRPr="004C7899" w14:paraId="11E94F3E" w14:textId="77777777" w:rsidTr="004A6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7E03" w14:textId="77777777" w:rsidR="00EF33D2" w:rsidRDefault="00EF33D2" w:rsidP="004A616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ПК-2 Способен осуществлять оценку качества сырья, полуфабрикатов и готовой продукции, с использованием необходимых методов и средств исследований </w:t>
            </w:r>
          </w:p>
          <w:p w14:paraId="3ED323A3" w14:textId="77777777" w:rsidR="00EF33D2" w:rsidRPr="004C7899" w:rsidRDefault="00EF33D2" w:rsidP="004A616C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0971" w14:textId="77777777" w:rsidR="00EF33D2" w:rsidRPr="004C7899" w:rsidRDefault="00EF33D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762A">
              <w:t>ИД-ПК-2.2 Использование нормативно-технической документации на сырье полуфабрикаты и готовую продукцию в текстильном производстве, правил оформления результатов исследования в области текстильных изделий, процессов их выработки.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61D19" w14:textId="77777777" w:rsidR="00EF33D2" w:rsidRPr="00800DA9" w:rsidRDefault="00EF33D2" w:rsidP="00EF33D2">
            <w:pPr>
              <w:pStyle w:val="af0"/>
              <w:numPr>
                <w:ilvl w:val="0"/>
                <w:numId w:val="36"/>
              </w:numPr>
              <w:ind w:left="-79" w:firstLine="0"/>
              <w:rPr>
                <w:color w:val="000000"/>
                <w:spacing w:val="-1"/>
              </w:rPr>
            </w:pPr>
            <w:r w:rsidRPr="00800DA9">
              <w:t>Использует сформированные систематические знания о системе документации, об организации документооборота.</w:t>
            </w:r>
            <w:r w:rsidRPr="00800DA9">
              <w:rPr>
                <w:color w:val="000000"/>
                <w:spacing w:val="-1"/>
              </w:rPr>
              <w:t xml:space="preserve"> </w:t>
            </w:r>
          </w:p>
          <w:p w14:paraId="75473B3E" w14:textId="77777777" w:rsidR="00EF33D2" w:rsidRPr="00800DA9" w:rsidRDefault="00EF33D2" w:rsidP="00EF33D2">
            <w:pPr>
              <w:pStyle w:val="af0"/>
              <w:numPr>
                <w:ilvl w:val="0"/>
                <w:numId w:val="36"/>
              </w:numPr>
              <w:ind w:left="-79" w:firstLine="0"/>
            </w:pPr>
            <w:r w:rsidRPr="00800DA9">
              <w:rPr>
                <w:color w:val="000000"/>
                <w:spacing w:val="-1"/>
              </w:rPr>
              <w:t>Понимает пор</w:t>
            </w:r>
            <w:r w:rsidRPr="00800DA9">
              <w:rPr>
                <w:color w:val="000000"/>
                <w:spacing w:val="4"/>
              </w:rPr>
              <w:t>ядок составления и оформления организационно-распорядитель</w:t>
            </w:r>
            <w:r w:rsidRPr="00800DA9">
              <w:rPr>
                <w:color w:val="000000"/>
                <w:spacing w:val="-1"/>
              </w:rPr>
              <w:t xml:space="preserve">ной документации, </w:t>
            </w:r>
            <w:r w:rsidRPr="00800DA9">
              <w:t>документации при работе с персоналом на текстильных предприятиях.</w:t>
            </w:r>
          </w:p>
          <w:p w14:paraId="48B8C0B2" w14:textId="77777777" w:rsidR="00EF33D2" w:rsidRPr="00800DA9" w:rsidRDefault="00EF33D2" w:rsidP="00EF33D2">
            <w:pPr>
              <w:pStyle w:val="a0"/>
              <w:numPr>
                <w:ilvl w:val="0"/>
                <w:numId w:val="36"/>
              </w:numPr>
              <w:spacing w:line="240" w:lineRule="auto"/>
              <w:ind w:left="-79" w:firstLine="0"/>
              <w:jc w:val="left"/>
              <w:rPr>
                <w:color w:val="000000"/>
                <w:sz w:val="22"/>
                <w:szCs w:val="22"/>
              </w:rPr>
            </w:pPr>
            <w:r w:rsidRPr="00800DA9">
              <w:rPr>
                <w:sz w:val="22"/>
                <w:szCs w:val="22"/>
              </w:rPr>
              <w:t xml:space="preserve">Самостоятельно способен использовать и анализировать </w:t>
            </w:r>
            <w:r w:rsidRPr="00800DA9">
              <w:rPr>
                <w:color w:val="000000"/>
                <w:sz w:val="22"/>
                <w:szCs w:val="22"/>
              </w:rPr>
              <w:t>техническую и нормативную документацию на предприятиях.</w:t>
            </w:r>
          </w:p>
          <w:p w14:paraId="72C53A36" w14:textId="77777777" w:rsidR="00EF33D2" w:rsidRPr="00800DA9" w:rsidRDefault="00EF33D2" w:rsidP="00EF33D2">
            <w:pPr>
              <w:pStyle w:val="a0"/>
              <w:numPr>
                <w:ilvl w:val="0"/>
                <w:numId w:val="36"/>
              </w:numPr>
              <w:spacing w:line="240" w:lineRule="auto"/>
              <w:ind w:left="-79" w:firstLine="0"/>
              <w:jc w:val="left"/>
              <w:rPr>
                <w:sz w:val="22"/>
                <w:szCs w:val="22"/>
              </w:rPr>
            </w:pPr>
            <w:r w:rsidRPr="00800DA9">
              <w:rPr>
                <w:sz w:val="22"/>
                <w:szCs w:val="22"/>
              </w:rPr>
              <w:t>Использует нормативно-методическую основу делопроизводства.</w:t>
            </w:r>
          </w:p>
          <w:p w14:paraId="135729BF" w14:textId="77777777" w:rsidR="00EF33D2" w:rsidRPr="004C7899" w:rsidRDefault="00EF33D2" w:rsidP="00EF33D2">
            <w:pPr>
              <w:pStyle w:val="a0"/>
              <w:numPr>
                <w:ilvl w:val="0"/>
                <w:numId w:val="36"/>
              </w:numPr>
              <w:spacing w:line="240" w:lineRule="auto"/>
              <w:ind w:left="-79" w:firstLine="0"/>
              <w:jc w:val="left"/>
              <w:rPr>
                <w:b/>
                <w:sz w:val="20"/>
                <w:szCs w:val="20"/>
              </w:rPr>
            </w:pPr>
            <w:r w:rsidRPr="00800DA9">
              <w:rPr>
                <w:sz w:val="22"/>
                <w:szCs w:val="22"/>
              </w:rPr>
              <w:t>Самостоятельно способен оформить результаты исследований, использовать нормативно-техническую документацию на сырье полуфабрикаты и готовую продукцию в текстильном производстве.</w:t>
            </w:r>
          </w:p>
        </w:tc>
      </w:tr>
      <w:tr w:rsidR="00EF33D2" w:rsidRPr="004C7899" w14:paraId="0922836A" w14:textId="77777777" w:rsidTr="004A6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29C" w14:textId="77777777" w:rsidR="00EF33D2" w:rsidRDefault="00EF33D2" w:rsidP="004A616C">
            <w:pPr>
              <w:jc w:val="center"/>
              <w:rPr>
                <w:rFonts w:eastAsia="Times New Roman"/>
              </w:rPr>
            </w:pPr>
            <w:r>
              <w:t xml:space="preserve">ПК-6 Способен осуществлять маркетинговые исследования товарных рынков текстильной продукции, использовать техническую документацию в текстильной промышленности </w:t>
            </w:r>
          </w:p>
          <w:p w14:paraId="78E3A047" w14:textId="77777777" w:rsidR="00EF33D2" w:rsidRPr="004C7899" w:rsidRDefault="00EF33D2" w:rsidP="004A616C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8BA2E" w14:textId="77777777" w:rsidR="00EF33D2" w:rsidRPr="004C7899" w:rsidRDefault="00EF33D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ИД-ПК-6.3 Применение технической и нормативной документации на текстильных предприятиях, ее систематизация и анализ.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5B5040" w14:textId="77777777" w:rsidR="00EF33D2" w:rsidRPr="004C7899" w:rsidRDefault="00EF33D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8E9B58C" w:rsidR="00560461" w:rsidRPr="00976CA1" w:rsidRDefault="00EF33D2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B4A07EB" w:rsidR="00560461" w:rsidRPr="00976CA1" w:rsidRDefault="00EF33D2" w:rsidP="00B6294E">
            <w:pPr>
              <w:jc w:val="center"/>
            </w:pPr>
            <w:r>
              <w:t>72</w:t>
            </w:r>
            <w:bookmarkStart w:id="5" w:name="_GoBack"/>
            <w:bookmarkEnd w:id="5"/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3D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1104389"/>
    <w:multiLevelType w:val="hybridMultilevel"/>
    <w:tmpl w:val="40764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A5EC1"/>
    <w:multiLevelType w:val="hybridMultilevel"/>
    <w:tmpl w:val="DEC4A94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003D9"/>
    <w:multiLevelType w:val="hybridMultilevel"/>
    <w:tmpl w:val="9A9282F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76D8"/>
    <w:multiLevelType w:val="hybridMultilevel"/>
    <w:tmpl w:val="3FE0D8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35B3"/>
    <w:multiLevelType w:val="hybridMultilevel"/>
    <w:tmpl w:val="829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9"/>
  </w:num>
  <w:num w:numId="6">
    <w:abstractNumId w:val="32"/>
  </w:num>
  <w:num w:numId="7">
    <w:abstractNumId w:val="37"/>
  </w:num>
  <w:num w:numId="8">
    <w:abstractNumId w:val="17"/>
  </w:num>
  <w:num w:numId="9">
    <w:abstractNumId w:val="4"/>
  </w:num>
  <w:num w:numId="10">
    <w:abstractNumId w:val="29"/>
  </w:num>
  <w:num w:numId="11">
    <w:abstractNumId w:val="27"/>
  </w:num>
  <w:num w:numId="12">
    <w:abstractNumId w:val="28"/>
  </w:num>
  <w:num w:numId="13">
    <w:abstractNumId w:val="21"/>
  </w:num>
  <w:num w:numId="14">
    <w:abstractNumId w:val="24"/>
  </w:num>
  <w:num w:numId="15">
    <w:abstractNumId w:val="34"/>
  </w:num>
  <w:num w:numId="16">
    <w:abstractNumId w:val="7"/>
  </w:num>
  <w:num w:numId="17">
    <w:abstractNumId w:val="6"/>
  </w:num>
  <w:num w:numId="18">
    <w:abstractNumId w:val="8"/>
  </w:num>
  <w:num w:numId="19">
    <w:abstractNumId w:val="22"/>
  </w:num>
  <w:num w:numId="20">
    <w:abstractNumId w:val="26"/>
  </w:num>
  <w:num w:numId="21">
    <w:abstractNumId w:val="19"/>
  </w:num>
  <w:num w:numId="22">
    <w:abstractNumId w:val="14"/>
  </w:num>
  <w:num w:numId="23">
    <w:abstractNumId w:val="16"/>
  </w:num>
  <w:num w:numId="24">
    <w:abstractNumId w:val="25"/>
  </w:num>
  <w:num w:numId="25">
    <w:abstractNumId w:val="36"/>
  </w:num>
  <w:num w:numId="26">
    <w:abstractNumId w:val="5"/>
  </w:num>
  <w:num w:numId="27">
    <w:abstractNumId w:val="10"/>
  </w:num>
  <w:num w:numId="28">
    <w:abstractNumId w:val="18"/>
  </w:num>
  <w:num w:numId="29">
    <w:abstractNumId w:val="35"/>
  </w:num>
  <w:num w:numId="30">
    <w:abstractNumId w:val="31"/>
  </w:num>
  <w:num w:numId="31">
    <w:abstractNumId w:val="15"/>
  </w:num>
  <w:num w:numId="32">
    <w:abstractNumId w:val="12"/>
  </w:num>
  <w:num w:numId="33">
    <w:abstractNumId w:val="11"/>
  </w:num>
  <w:num w:numId="34">
    <w:abstractNumId w:val="23"/>
  </w:num>
  <w:num w:numId="35">
    <w:abstractNumId w:val="30"/>
  </w:num>
  <w:num w:numId="3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76D8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236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E3B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E5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0BD3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3D2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939BE8"/>
  <w15:docId w15:val="{747679C6-7A81-4595-BFE0-DFED2EF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23A6-067F-4F5A-840F-261EBD9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Oleg Fedorov</cp:lastModifiedBy>
  <cp:revision>3</cp:revision>
  <cp:lastPrinted>2021-06-03T09:32:00Z</cp:lastPrinted>
  <dcterms:created xsi:type="dcterms:W3CDTF">2022-01-14T20:47:00Z</dcterms:created>
  <dcterms:modified xsi:type="dcterms:W3CDTF">2022-01-14T20:49:00Z</dcterms:modified>
</cp:coreProperties>
</file>