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DB74B6">
            <w:pPr>
              <w:pStyle w:val="3"/>
              <w:jc w:val="center"/>
              <w:outlineLvl w:val="2"/>
            </w:pPr>
            <w: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53E7E0" w:rsidR="00E05948" w:rsidRPr="00C258B0" w:rsidRDefault="00860580" w:rsidP="00B51943">
            <w:pPr>
              <w:jc w:val="center"/>
              <w:rPr>
                <w:b/>
                <w:sz w:val="26"/>
                <w:szCs w:val="26"/>
              </w:rPr>
            </w:pPr>
            <w:r w:rsidRPr="00642FA0">
              <w:rPr>
                <w:b/>
                <w:sz w:val="26"/>
                <w:szCs w:val="26"/>
              </w:rPr>
              <w:t>Экспертиза изделий специального и технического назначения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77F52D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7059059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6E4048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C684937" w:rsidR="00324828" w:rsidRPr="000743F9" w:rsidRDefault="00324828" w:rsidP="000E49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4F1CD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D43F4CB" w:rsidR="004E4C46" w:rsidRPr="00324828" w:rsidRDefault="00324828" w:rsidP="008605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9E3987">
        <w:rPr>
          <w:sz w:val="24"/>
          <w:szCs w:val="24"/>
        </w:rPr>
        <w:t>«</w:t>
      </w:r>
      <w:r w:rsidR="00860580" w:rsidRPr="0086058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="00860580">
        <w:rPr>
          <w:sz w:val="24"/>
          <w:szCs w:val="24"/>
        </w:rPr>
        <w:t>восьмом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4F1CD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1CB9194" w:rsidR="00797466" w:rsidRPr="00797466" w:rsidRDefault="00F76B91" w:rsidP="004F1CD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57CD995F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 в структуре ОПОП</w:t>
      </w:r>
    </w:p>
    <w:p w14:paraId="7920E654" w14:textId="5DDB663C" w:rsidR="007E18CB" w:rsidRPr="00D67858" w:rsidRDefault="00324828" w:rsidP="008605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860580" w:rsidRPr="0086058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2D758DBE" w:rsidR="00D67858" w:rsidRPr="00FA7B84" w:rsidRDefault="00D67858" w:rsidP="008605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860580" w:rsidRPr="00860580">
        <w:rPr>
          <w:rFonts w:eastAsia="Times New Roman"/>
          <w:sz w:val="24"/>
          <w:szCs w:val="24"/>
        </w:rPr>
        <w:t>Экспертиза изделий специального и технического назначения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467B0729" w14:textId="77777777" w:rsidR="00860580" w:rsidRPr="006A3354" w:rsidRDefault="00860580" w:rsidP="00860580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68" w:firstLine="710"/>
        <w:jc w:val="both"/>
        <w:rPr>
          <w:sz w:val="24"/>
          <w:szCs w:val="24"/>
        </w:rPr>
      </w:pPr>
      <w:bookmarkStart w:id="11" w:name="_GoBack"/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r w:rsidRPr="006A3354">
        <w:rPr>
          <w:rFonts w:eastAsia="Times New Roman"/>
          <w:sz w:val="24"/>
          <w:szCs w:val="24"/>
        </w:rPr>
        <w:t>обучающихся</w:t>
      </w:r>
      <w:r w:rsidRPr="006A3354">
        <w:rPr>
          <w:sz w:val="24"/>
          <w:szCs w:val="24"/>
        </w:rPr>
        <w:t xml:space="preserve"> понимание роли </w:t>
      </w:r>
      <w:r>
        <w:rPr>
          <w:rFonts w:eastAsia="Times New Roman"/>
          <w:sz w:val="24"/>
          <w:szCs w:val="24"/>
        </w:rPr>
        <w:t>э</w:t>
      </w:r>
      <w:r w:rsidRPr="00642FA0">
        <w:rPr>
          <w:rFonts w:eastAsia="Times New Roman"/>
          <w:sz w:val="24"/>
          <w:szCs w:val="24"/>
        </w:rPr>
        <w:t>кспертиз</w:t>
      </w:r>
      <w:r>
        <w:rPr>
          <w:rFonts w:eastAsia="Times New Roman"/>
          <w:sz w:val="24"/>
          <w:szCs w:val="24"/>
        </w:rPr>
        <w:t>ы</w:t>
      </w:r>
      <w:r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Pr="006A3354">
        <w:rPr>
          <w:sz w:val="24"/>
          <w:szCs w:val="24"/>
        </w:rPr>
        <w:t xml:space="preserve"> в освоении последующих дисциплин профессионального цикла и их дальнейшей производственной деятельности;</w:t>
      </w:r>
    </w:p>
    <w:p w14:paraId="78CE8B61" w14:textId="77777777" w:rsidR="00860580" w:rsidRPr="006A3354" w:rsidRDefault="00860580" w:rsidP="00860580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68" w:firstLine="710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у </w:t>
      </w:r>
      <w:proofErr w:type="gramStart"/>
      <w:r w:rsidRPr="006A3354">
        <w:rPr>
          <w:rFonts w:eastAsia="Times New Roman"/>
          <w:sz w:val="24"/>
          <w:szCs w:val="24"/>
        </w:rPr>
        <w:t>обучающихся</w:t>
      </w:r>
      <w:proofErr w:type="gramEnd"/>
      <w:r w:rsidRPr="006A3354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26C60020" w14:textId="77777777" w:rsidR="00860580" w:rsidRPr="006A3354" w:rsidRDefault="00860580" w:rsidP="00860580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68" w:firstLine="710"/>
        <w:jc w:val="both"/>
        <w:rPr>
          <w:sz w:val="24"/>
          <w:szCs w:val="24"/>
        </w:rPr>
      </w:pPr>
      <w:r w:rsidRPr="006A3354">
        <w:rPr>
          <w:sz w:val="24"/>
          <w:szCs w:val="24"/>
        </w:rPr>
        <w:t xml:space="preserve">Раскрытие сути и возможности использования полученных знаний </w:t>
      </w:r>
      <w:r>
        <w:rPr>
          <w:sz w:val="24"/>
          <w:szCs w:val="24"/>
        </w:rPr>
        <w:t xml:space="preserve">в области </w:t>
      </w:r>
      <w:r>
        <w:rPr>
          <w:rFonts w:eastAsia="Times New Roman"/>
          <w:sz w:val="24"/>
          <w:szCs w:val="24"/>
        </w:rPr>
        <w:t>э</w:t>
      </w:r>
      <w:r w:rsidRPr="00642FA0">
        <w:rPr>
          <w:rFonts w:eastAsia="Times New Roman"/>
          <w:sz w:val="24"/>
          <w:szCs w:val="24"/>
        </w:rPr>
        <w:t>кспертиз</w:t>
      </w:r>
      <w:r>
        <w:rPr>
          <w:rFonts w:eastAsia="Times New Roman"/>
          <w:sz w:val="24"/>
          <w:szCs w:val="24"/>
        </w:rPr>
        <w:t>ы</w:t>
      </w:r>
      <w:r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Pr="006A3354">
        <w:rPr>
          <w:sz w:val="24"/>
          <w:szCs w:val="24"/>
        </w:rPr>
        <w:t xml:space="preserve"> </w:t>
      </w:r>
      <w:r>
        <w:rPr>
          <w:sz w:val="24"/>
          <w:szCs w:val="24"/>
        </w:rPr>
        <w:t>на различных этапах жизненного цикла продукции</w:t>
      </w:r>
      <w:r w:rsidRPr="006A3354">
        <w:rPr>
          <w:sz w:val="24"/>
          <w:szCs w:val="24"/>
        </w:rPr>
        <w:t>;</w:t>
      </w:r>
    </w:p>
    <w:p w14:paraId="14FF9715" w14:textId="77777777" w:rsidR="00860580" w:rsidRPr="006A3354" w:rsidRDefault="00860580" w:rsidP="00860580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68" w:firstLine="710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>Формирование</w:t>
      </w:r>
      <w:r w:rsidRPr="006A3354">
        <w:rPr>
          <w:sz w:val="24"/>
          <w:szCs w:val="24"/>
        </w:rPr>
        <w:t xml:space="preserve"> способности применять полученные знания при решении поставленных задач</w:t>
      </w:r>
      <w:r>
        <w:rPr>
          <w:sz w:val="24"/>
          <w:szCs w:val="24"/>
        </w:rPr>
        <w:t xml:space="preserve"> в области </w:t>
      </w:r>
      <w:r>
        <w:rPr>
          <w:rFonts w:eastAsia="Times New Roman"/>
          <w:sz w:val="24"/>
          <w:szCs w:val="24"/>
        </w:rPr>
        <w:t>э</w:t>
      </w:r>
      <w:r w:rsidRPr="00642FA0">
        <w:rPr>
          <w:rFonts w:eastAsia="Times New Roman"/>
          <w:sz w:val="24"/>
          <w:szCs w:val="24"/>
        </w:rPr>
        <w:t>кспертиз</w:t>
      </w:r>
      <w:r>
        <w:rPr>
          <w:rFonts w:eastAsia="Times New Roman"/>
          <w:sz w:val="24"/>
          <w:szCs w:val="24"/>
        </w:rPr>
        <w:t>ы</w:t>
      </w:r>
      <w:r w:rsidRPr="00642FA0">
        <w:rPr>
          <w:rFonts w:eastAsia="Times New Roman"/>
          <w:sz w:val="24"/>
          <w:szCs w:val="24"/>
        </w:rPr>
        <w:t xml:space="preserve"> изделий специального и технического назначения</w:t>
      </w:r>
      <w:r w:rsidRPr="006A3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различных этапах жизненного цикла продукции; </w:t>
      </w:r>
    </w:p>
    <w:p w14:paraId="2C53B0BC" w14:textId="77777777" w:rsidR="00860580" w:rsidRPr="006A3354" w:rsidRDefault="00860580" w:rsidP="00860580">
      <w:pPr>
        <w:pStyle w:val="af0"/>
        <w:numPr>
          <w:ilvl w:val="0"/>
          <w:numId w:val="11"/>
        </w:numPr>
        <w:tabs>
          <w:tab w:val="left" w:pos="993"/>
        </w:tabs>
        <w:ind w:left="0" w:firstLine="710"/>
        <w:jc w:val="both"/>
        <w:rPr>
          <w:sz w:val="24"/>
          <w:szCs w:val="24"/>
        </w:rPr>
      </w:pPr>
      <w:r w:rsidRPr="006A33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A3354">
        <w:rPr>
          <w:rFonts w:eastAsia="Times New Roman"/>
          <w:sz w:val="24"/>
          <w:szCs w:val="24"/>
        </w:rPr>
        <w:t>ВО</w:t>
      </w:r>
      <w:proofErr w:type="gramEnd"/>
      <w:r w:rsidRPr="006A3354">
        <w:rPr>
          <w:rFonts w:eastAsia="Times New Roman"/>
          <w:sz w:val="24"/>
          <w:szCs w:val="24"/>
        </w:rPr>
        <w:t xml:space="preserve"> по данной дисциплине</w:t>
      </w:r>
      <w:r w:rsidRPr="006A3354">
        <w:rPr>
          <w:sz w:val="24"/>
          <w:szCs w:val="24"/>
        </w:rPr>
        <w:t>.</w:t>
      </w:r>
      <w:r w:rsidRPr="006A3354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0B1FCFFF" w:rsidR="00655A44" w:rsidRPr="00DB74B6" w:rsidRDefault="00655A44" w:rsidP="003F46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</w:t>
      </w:r>
      <w:r w:rsidRPr="009E3987">
        <w:rPr>
          <w:sz w:val="24"/>
          <w:szCs w:val="24"/>
        </w:rPr>
        <w:t xml:space="preserve">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FF3BF87" w14:textId="77777777" w:rsidR="00DB74B6" w:rsidRDefault="00DB74B6" w:rsidP="00DB74B6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14:paraId="4869B8F2" w14:textId="77777777" w:rsidR="00F76B91" w:rsidRDefault="00F76B91" w:rsidP="00DB74B6">
      <w:pPr>
        <w:pStyle w:val="af0"/>
        <w:ind w:left="710"/>
        <w:jc w:val="both"/>
        <w:rPr>
          <w:rFonts w:eastAsia="Times New Roman"/>
          <w:sz w:val="24"/>
          <w:szCs w:val="24"/>
        </w:rPr>
      </w:pPr>
    </w:p>
    <w:p w14:paraId="350763BA" w14:textId="77777777" w:rsidR="00DB74B6" w:rsidRPr="00F5388C" w:rsidRDefault="00DB74B6" w:rsidP="00DB74B6">
      <w:pPr>
        <w:pStyle w:val="af0"/>
        <w:ind w:left="710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5FD81E0" w14:textId="77777777" w:rsidR="00F76B91" w:rsidRDefault="00F76B91" w:rsidP="00F76B9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F76B91" w:rsidRPr="002E16C0" w14:paraId="1DA1CE6B" w14:textId="77777777" w:rsidTr="008E3F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4BF6A" w14:textId="77777777" w:rsidR="00F76B91" w:rsidRPr="002E16C0" w:rsidRDefault="00F76B91" w:rsidP="008E3F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002D48" w14:textId="77777777" w:rsidR="00F76B91" w:rsidRPr="002E16C0" w:rsidRDefault="00F76B91" w:rsidP="008E3F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D612F3" w14:textId="77777777" w:rsidR="00F76B91" w:rsidRPr="002E16C0" w:rsidRDefault="00F76B91" w:rsidP="008E3F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76B91" w:rsidRPr="00C87F89" w14:paraId="2B48F300" w14:textId="77777777" w:rsidTr="008E3FD3">
        <w:trPr>
          <w:trHeight w:val="6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A60D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72FFE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ИД-ПК-1.1</w:t>
            </w:r>
            <w:r>
              <w:t xml:space="preserve">  </w:t>
            </w:r>
            <w:r w:rsidRPr="00227F93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F76B91" w:rsidRPr="00C87F89" w14:paraId="720189CA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F04AB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2DA67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ИД-ПК-1.2</w:t>
            </w:r>
            <w:r>
              <w:t xml:space="preserve"> </w:t>
            </w:r>
            <w:r w:rsidRPr="00227F93"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F76B91" w:rsidRPr="00C87F89" w14:paraId="560444FC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00BA2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B2C6E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ИД-ПК-1.3</w:t>
            </w:r>
            <w:r>
              <w:t xml:space="preserve"> </w:t>
            </w:r>
            <w:r w:rsidRPr="00227F93">
              <w:t>Применение нормативной документации при проведении испытаний продукции</w:t>
            </w:r>
          </w:p>
        </w:tc>
      </w:tr>
      <w:tr w:rsidR="00F76B91" w:rsidRPr="00C87F89" w14:paraId="382869EF" w14:textId="77777777" w:rsidTr="008E3FD3">
        <w:trPr>
          <w:trHeight w:val="6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76D41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7F93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27F93">
              <w:rPr>
                <w:sz w:val="22"/>
                <w:szCs w:val="22"/>
              </w:rPr>
              <w:t>Способен</w:t>
            </w:r>
            <w:proofErr w:type="gramEnd"/>
            <w:r w:rsidRPr="00227F93">
              <w:rPr>
                <w:sz w:val="22"/>
                <w:szCs w:val="22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6486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ИД-ПК-3.1</w:t>
            </w:r>
            <w:r>
              <w:t xml:space="preserve"> </w:t>
            </w:r>
            <w:r w:rsidRPr="00227F93"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F76B91" w:rsidRPr="00C87F89" w14:paraId="27A0A4BF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4B60B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86AA8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ИД-ПК-3.2</w:t>
            </w:r>
            <w:r>
              <w:t xml:space="preserve"> </w:t>
            </w:r>
            <w:r w:rsidRPr="00227F93"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F76B91" w:rsidRPr="00C87F89" w14:paraId="7E04F4A7" w14:textId="77777777" w:rsidTr="008E3FD3">
        <w:trPr>
          <w:trHeight w:val="68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D000A" w14:textId="77777777" w:rsidR="00F76B91" w:rsidRPr="008F09F5" w:rsidRDefault="00F76B91" w:rsidP="008E3F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75281" w14:textId="77777777" w:rsidR="00F76B91" w:rsidRPr="00C87F89" w:rsidRDefault="00F76B91" w:rsidP="008E3FD3">
            <w:pPr>
              <w:pStyle w:val="af0"/>
              <w:ind w:left="0"/>
            </w:pPr>
            <w:r w:rsidRPr="00227F93">
              <w:t>ИД-ПК-3.3</w:t>
            </w:r>
            <w:r>
              <w:t xml:space="preserve"> </w:t>
            </w:r>
            <w:r w:rsidRPr="00227F93"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</w:tr>
      <w:tr w:rsidR="00F76B91" w:rsidRPr="009735A5" w14:paraId="276046B3" w14:textId="77777777" w:rsidTr="008E3FD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AAA0C" w14:textId="77777777" w:rsidR="00F76B91" w:rsidRPr="009735A5" w:rsidRDefault="00F76B91" w:rsidP="008E3FD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ПК-4</w:t>
            </w:r>
            <w:r w:rsidRPr="009735A5">
              <w:rPr>
                <w:sz w:val="22"/>
                <w:szCs w:val="22"/>
              </w:rPr>
              <w:t xml:space="preserve"> </w:t>
            </w: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области экспертной деятельности</w:t>
            </w:r>
          </w:p>
          <w:p w14:paraId="42CA601B" w14:textId="77777777" w:rsidR="00F76B91" w:rsidRPr="007D22BB" w:rsidRDefault="00F76B91" w:rsidP="008E3FD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C2A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D0657B9" w14:textId="77777777" w:rsidR="00F76B91" w:rsidRPr="009735A5" w:rsidRDefault="00F76B91" w:rsidP="008E3FD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F76B91" w:rsidRPr="009735A5" w14:paraId="649582E4" w14:textId="77777777" w:rsidTr="008E3FD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5097C" w14:textId="77777777" w:rsidR="00F76B91" w:rsidRPr="00875471" w:rsidRDefault="00F76B91" w:rsidP="008E3FD3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654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FFE948B" w14:textId="77777777" w:rsidR="00F76B91" w:rsidRPr="009735A5" w:rsidRDefault="00F76B91" w:rsidP="008E3FD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F76B91" w:rsidRPr="009735A5" w14:paraId="1DF12D76" w14:textId="77777777" w:rsidTr="008E3FD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6255" w14:textId="77777777" w:rsidR="00F76B91" w:rsidRPr="00875471" w:rsidRDefault="00F76B91" w:rsidP="008E3FD3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A3C" w14:textId="77777777" w:rsidR="00F76B91" w:rsidRPr="009735A5" w:rsidRDefault="00F76B91" w:rsidP="008E3F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C2EE418" w14:textId="77777777" w:rsidR="00F76B91" w:rsidRPr="009735A5" w:rsidRDefault="00F76B91" w:rsidP="008E3FD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596C4B36" w14:textId="77777777" w:rsidR="00F76B91" w:rsidRDefault="00F76B91" w:rsidP="00F76B91"/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DA375" w:rsidR="007B65C7" w:rsidRPr="00F92B16" w:rsidRDefault="003F4696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60A984" w:rsidR="007B65C7" w:rsidRPr="00F92B16" w:rsidRDefault="003F4696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462E" w14:textId="77777777" w:rsidR="00055B05" w:rsidRDefault="00055B05" w:rsidP="005E3840">
      <w:r>
        <w:separator/>
      </w:r>
    </w:p>
  </w:endnote>
  <w:endnote w:type="continuationSeparator" w:id="0">
    <w:p w14:paraId="07D91222" w14:textId="77777777" w:rsidR="00055B05" w:rsidRDefault="00055B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52EB" w14:textId="77777777" w:rsidR="00055B05" w:rsidRDefault="00055B05" w:rsidP="005E3840">
      <w:r>
        <w:separator/>
      </w:r>
    </w:p>
  </w:footnote>
  <w:footnote w:type="continuationSeparator" w:id="0">
    <w:p w14:paraId="2B9253E9" w14:textId="77777777" w:rsidR="00055B05" w:rsidRDefault="00055B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6D0F55"/>
    <w:multiLevelType w:val="multilevel"/>
    <w:tmpl w:val="AA30A60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90197"/>
    <w:multiLevelType w:val="multilevel"/>
    <w:tmpl w:val="788C22A6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9861B8"/>
    <w:multiLevelType w:val="hybridMultilevel"/>
    <w:tmpl w:val="441A1646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E0D79"/>
    <w:multiLevelType w:val="multilevel"/>
    <w:tmpl w:val="FD2E739C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8B5982"/>
    <w:multiLevelType w:val="multilevel"/>
    <w:tmpl w:val="2550F10E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BD2886"/>
    <w:multiLevelType w:val="multilevel"/>
    <w:tmpl w:val="A61AB770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B0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6C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696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CD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D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D49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FB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58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33B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C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880"/>
    <w:rsid w:val="00DA5696"/>
    <w:rsid w:val="00DA732B"/>
    <w:rsid w:val="00DB021B"/>
    <w:rsid w:val="00DB0942"/>
    <w:rsid w:val="00DB5F3F"/>
    <w:rsid w:val="00DB74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1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0C4C-4B0E-4C4C-BD12-465A8581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6</cp:revision>
  <cp:lastPrinted>2021-05-14T12:22:00Z</cp:lastPrinted>
  <dcterms:created xsi:type="dcterms:W3CDTF">2022-05-15T14:19:00Z</dcterms:created>
  <dcterms:modified xsi:type="dcterms:W3CDTF">2022-05-15T22:18:00Z</dcterms:modified>
</cp:coreProperties>
</file>