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DB74B6">
            <w:pPr>
              <w:pStyle w:val="3"/>
              <w:jc w:val="center"/>
              <w:outlineLvl w:val="2"/>
            </w:pPr>
            <w: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D2FCBB" w:rsidR="00E05948" w:rsidRPr="00C258B0" w:rsidRDefault="00F76B91" w:rsidP="00B51943">
            <w:pPr>
              <w:jc w:val="center"/>
              <w:rPr>
                <w:b/>
                <w:sz w:val="26"/>
                <w:szCs w:val="26"/>
              </w:rPr>
            </w:pPr>
            <w:r w:rsidRPr="00227F93">
              <w:rPr>
                <w:b/>
                <w:sz w:val="26"/>
                <w:szCs w:val="26"/>
              </w:rPr>
              <w:t>Экспертиза текстильных полотен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77F52D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7059059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C684937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4F1CD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A81A70F" w:rsidR="004E4C46" w:rsidRPr="00324828" w:rsidRDefault="00324828" w:rsidP="003F46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9E3987">
        <w:rPr>
          <w:sz w:val="24"/>
          <w:szCs w:val="24"/>
        </w:rPr>
        <w:t>«</w:t>
      </w:r>
      <w:r w:rsidR="00F76B91" w:rsidRPr="00227F93">
        <w:rPr>
          <w:rFonts w:eastAsia="Times New Roman"/>
          <w:sz w:val="24"/>
          <w:szCs w:val="24"/>
        </w:rPr>
        <w:t>Экспертиза текстильных полотен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="00F76B91">
        <w:rPr>
          <w:sz w:val="24"/>
          <w:szCs w:val="24"/>
        </w:rPr>
        <w:t>шестом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CB9194" w:rsidR="00797466" w:rsidRPr="00797466" w:rsidRDefault="00F76B91" w:rsidP="004F1CD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57CD995F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 в структуре ОПОП</w:t>
      </w:r>
    </w:p>
    <w:p w14:paraId="7920E654" w14:textId="7C4D547A" w:rsidR="007E18CB" w:rsidRPr="00D67858" w:rsidRDefault="00324828" w:rsidP="003F46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F76B91" w:rsidRPr="00227F93">
        <w:rPr>
          <w:rFonts w:eastAsia="Times New Roman"/>
          <w:sz w:val="24"/>
          <w:szCs w:val="24"/>
        </w:rPr>
        <w:t>Экспертиза текстильных полотен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751FCB7A" w:rsidR="00D67858" w:rsidRPr="00FA7B84" w:rsidRDefault="00D67858" w:rsidP="003F46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F76B91" w:rsidRPr="00227F93">
        <w:rPr>
          <w:rFonts w:eastAsia="Times New Roman"/>
          <w:sz w:val="24"/>
          <w:szCs w:val="24"/>
        </w:rPr>
        <w:t>Экспертиза текстильных полотен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2BC94BC6" w14:textId="77777777" w:rsidR="00F76B91" w:rsidRPr="006A3354" w:rsidRDefault="00F76B91" w:rsidP="00F76B91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>
        <w:rPr>
          <w:sz w:val="24"/>
          <w:szCs w:val="24"/>
        </w:rPr>
        <w:t>экспертизы текстильных полотен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646CBE9F" w14:textId="77777777" w:rsidR="00F76B91" w:rsidRPr="006A3354" w:rsidRDefault="00F76B91" w:rsidP="00F76B91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3AD9D5D8" w14:textId="77777777" w:rsidR="00F76B91" w:rsidRPr="006A3354" w:rsidRDefault="00F76B91" w:rsidP="00F76B91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Раскрытие сути и возможности использования полученных знаний </w:t>
      </w:r>
      <w:r>
        <w:rPr>
          <w:sz w:val="24"/>
          <w:szCs w:val="24"/>
        </w:rPr>
        <w:t>в области экспертизы текстильных полотен на различных этапах жизненного цикла продукции</w:t>
      </w:r>
      <w:r w:rsidRPr="006A3354">
        <w:rPr>
          <w:sz w:val="24"/>
          <w:szCs w:val="24"/>
        </w:rPr>
        <w:t>;</w:t>
      </w:r>
    </w:p>
    <w:p w14:paraId="51ED9184" w14:textId="77777777" w:rsidR="00F76B91" w:rsidRPr="006A3354" w:rsidRDefault="00F76B91" w:rsidP="00F76B91">
      <w:pPr>
        <w:pStyle w:val="af0"/>
        <w:numPr>
          <w:ilvl w:val="0"/>
          <w:numId w:val="10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экспертизы текстильных полотен на различных этапах жизненного цикла продукции; </w:t>
      </w:r>
    </w:p>
    <w:p w14:paraId="21F44AD3" w14:textId="77777777" w:rsidR="00F76B91" w:rsidRPr="006A3354" w:rsidRDefault="00F76B91" w:rsidP="00F76B91">
      <w:pPr>
        <w:pStyle w:val="af0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  <w:r w:rsidRPr="006A3354">
        <w:rPr>
          <w:rFonts w:eastAsia="Times New Roman"/>
          <w:sz w:val="24"/>
          <w:szCs w:val="24"/>
        </w:rPr>
        <w:t xml:space="preserve"> </w:t>
      </w:r>
    </w:p>
    <w:p w14:paraId="35911DAB" w14:textId="0B1FCFFF" w:rsidR="00655A44" w:rsidRPr="00DB74B6" w:rsidRDefault="00655A44" w:rsidP="003F46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</w:t>
      </w:r>
      <w:r w:rsidRPr="009E3987">
        <w:rPr>
          <w:sz w:val="24"/>
          <w:szCs w:val="24"/>
        </w:rPr>
        <w:t xml:space="preserve">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FF3BF87" w14:textId="77777777" w:rsidR="00DB74B6" w:rsidRDefault="00DB74B6" w:rsidP="00DB74B6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14:paraId="4869B8F2" w14:textId="77777777" w:rsidR="00F76B91" w:rsidRDefault="00F76B91" w:rsidP="00DB74B6">
      <w:pPr>
        <w:pStyle w:val="af0"/>
        <w:ind w:left="710"/>
        <w:jc w:val="both"/>
        <w:rPr>
          <w:rFonts w:eastAsia="Times New Roman"/>
          <w:sz w:val="24"/>
          <w:szCs w:val="24"/>
        </w:rPr>
      </w:pPr>
      <w:bookmarkStart w:id="11" w:name="_GoBack"/>
      <w:bookmarkEnd w:id="11"/>
    </w:p>
    <w:p w14:paraId="350763BA" w14:textId="77777777" w:rsidR="00DB74B6" w:rsidRPr="00F5388C" w:rsidRDefault="00DB74B6" w:rsidP="00DB74B6">
      <w:pPr>
        <w:pStyle w:val="af0"/>
        <w:ind w:left="710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5FD81E0" w14:textId="77777777" w:rsidR="00F76B91" w:rsidRDefault="00F76B91" w:rsidP="00F76B9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F76B91" w:rsidRPr="002E16C0" w14:paraId="1DA1CE6B" w14:textId="77777777" w:rsidTr="008E3F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4BF6A" w14:textId="77777777" w:rsidR="00F76B91" w:rsidRPr="002E16C0" w:rsidRDefault="00F76B91" w:rsidP="008E3F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002D48" w14:textId="77777777" w:rsidR="00F76B91" w:rsidRPr="002E16C0" w:rsidRDefault="00F76B91" w:rsidP="008E3F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D612F3" w14:textId="77777777" w:rsidR="00F76B91" w:rsidRPr="002E16C0" w:rsidRDefault="00F76B91" w:rsidP="008E3F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6B91" w:rsidRPr="00C87F89" w14:paraId="2B48F300" w14:textId="77777777" w:rsidTr="008E3FD3">
        <w:trPr>
          <w:trHeight w:val="6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A60D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72FFE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ИД-ПК-1.1</w:t>
            </w:r>
            <w:r>
              <w:t xml:space="preserve">  </w:t>
            </w:r>
            <w:r w:rsidRPr="00227F93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F76B91" w:rsidRPr="00C87F89" w14:paraId="720189CA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F04AB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2DA67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ИД-ПК-1.2</w:t>
            </w:r>
            <w:r>
              <w:t xml:space="preserve"> </w:t>
            </w:r>
            <w:r w:rsidRPr="00227F93"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F76B91" w:rsidRPr="00C87F89" w14:paraId="560444FC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00BA2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B2C6E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ИД-ПК-1.3</w:t>
            </w:r>
            <w:r>
              <w:t xml:space="preserve"> </w:t>
            </w:r>
            <w:r w:rsidRPr="00227F93">
              <w:t>Применение нормативной документации при проведении испытаний продукции</w:t>
            </w:r>
          </w:p>
        </w:tc>
      </w:tr>
      <w:tr w:rsidR="00F76B91" w:rsidRPr="00C87F89" w14:paraId="382869EF" w14:textId="77777777" w:rsidTr="008E3FD3">
        <w:trPr>
          <w:trHeight w:val="6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76D41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6486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ИД-ПК-3.1</w:t>
            </w:r>
            <w:r>
              <w:t xml:space="preserve"> </w:t>
            </w:r>
            <w:r w:rsidRPr="00227F93"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F76B91" w:rsidRPr="00C87F89" w14:paraId="27A0A4BF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4B60B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86AA8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ИД-ПК-3.2</w:t>
            </w:r>
            <w:r>
              <w:t xml:space="preserve"> </w:t>
            </w:r>
            <w:r w:rsidRPr="00227F93"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F76B91" w:rsidRPr="00C87F89" w14:paraId="7E04F4A7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000A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75281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ИД-ПК-3.3</w:t>
            </w:r>
            <w:r>
              <w:t xml:space="preserve"> </w:t>
            </w:r>
            <w:r w:rsidRPr="00227F93"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  <w:tr w:rsidR="00F76B91" w:rsidRPr="009735A5" w14:paraId="276046B3" w14:textId="77777777" w:rsidTr="008E3FD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AAA0C" w14:textId="77777777" w:rsidR="00F76B91" w:rsidRPr="009735A5" w:rsidRDefault="00F76B91" w:rsidP="008E3FD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42CA601B" w14:textId="77777777" w:rsidR="00F76B91" w:rsidRPr="007D22BB" w:rsidRDefault="00F76B91" w:rsidP="008E3FD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C2A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D0657B9" w14:textId="77777777" w:rsidR="00F76B91" w:rsidRPr="009735A5" w:rsidRDefault="00F76B91" w:rsidP="008E3FD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F76B91" w:rsidRPr="009735A5" w14:paraId="649582E4" w14:textId="77777777" w:rsidTr="008E3FD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5097C" w14:textId="77777777" w:rsidR="00F76B91" w:rsidRPr="00875471" w:rsidRDefault="00F76B91" w:rsidP="008E3FD3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654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FFE948B" w14:textId="77777777" w:rsidR="00F76B91" w:rsidRPr="009735A5" w:rsidRDefault="00F76B91" w:rsidP="008E3FD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F76B91" w:rsidRPr="009735A5" w14:paraId="1DF12D76" w14:textId="77777777" w:rsidTr="008E3FD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6255" w14:textId="77777777" w:rsidR="00F76B91" w:rsidRPr="00875471" w:rsidRDefault="00F76B91" w:rsidP="008E3FD3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A3C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C2EE418" w14:textId="77777777" w:rsidR="00F76B91" w:rsidRPr="009735A5" w:rsidRDefault="00F76B91" w:rsidP="008E3FD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596C4B36" w14:textId="77777777" w:rsidR="00F76B91" w:rsidRDefault="00F76B91" w:rsidP="00F76B91"/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DA375" w:rsidR="007B65C7" w:rsidRPr="00F92B16" w:rsidRDefault="003F4696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60A984" w:rsidR="007B65C7" w:rsidRPr="00F92B16" w:rsidRDefault="003F4696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64F1" w14:textId="77777777" w:rsidR="00DA3880" w:rsidRDefault="00DA3880" w:rsidP="005E3840">
      <w:r>
        <w:separator/>
      </w:r>
    </w:p>
  </w:endnote>
  <w:endnote w:type="continuationSeparator" w:id="0">
    <w:p w14:paraId="0F505BDC" w14:textId="77777777" w:rsidR="00DA3880" w:rsidRDefault="00DA38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D7FFA" w14:textId="77777777" w:rsidR="00DA3880" w:rsidRDefault="00DA3880" w:rsidP="005E3840">
      <w:r>
        <w:separator/>
      </w:r>
    </w:p>
  </w:footnote>
  <w:footnote w:type="continuationSeparator" w:id="0">
    <w:p w14:paraId="02EA56CE" w14:textId="77777777" w:rsidR="00DA3880" w:rsidRDefault="00DA38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90197"/>
    <w:multiLevelType w:val="multilevel"/>
    <w:tmpl w:val="788C22A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9861B8"/>
    <w:multiLevelType w:val="hybridMultilevel"/>
    <w:tmpl w:val="441A164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E0D79"/>
    <w:multiLevelType w:val="multilevel"/>
    <w:tmpl w:val="FD2E739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8B5982"/>
    <w:multiLevelType w:val="multilevel"/>
    <w:tmpl w:val="2550F10E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6BD2886"/>
    <w:multiLevelType w:val="multilevel"/>
    <w:tmpl w:val="A61AB770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6C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696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CD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D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D49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F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33B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C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880"/>
    <w:rsid w:val="00DA5696"/>
    <w:rsid w:val="00DA732B"/>
    <w:rsid w:val="00DB021B"/>
    <w:rsid w:val="00DB0942"/>
    <w:rsid w:val="00DB5F3F"/>
    <w:rsid w:val="00DB74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1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E868-3312-4FE0-80E1-893F981F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2021-05-14T12:22:00Z</cp:lastPrinted>
  <dcterms:created xsi:type="dcterms:W3CDTF">2022-05-15T14:19:00Z</dcterms:created>
  <dcterms:modified xsi:type="dcterms:W3CDTF">2022-05-15T21:08:00Z</dcterms:modified>
</cp:coreProperties>
</file>