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203DE0">
            <w:pPr>
              <w:tabs>
                <w:tab w:val="left" w:pos="50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DF66B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203DE0" w:rsidP="00203DE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="001236B0">
              <w:rPr>
                <w:sz w:val="24"/>
                <w:szCs w:val="24"/>
              </w:rPr>
              <w:t>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203DE0" w:rsidP="00C47065">
            <w:pPr>
              <w:rPr>
                <w:sz w:val="26"/>
                <w:szCs w:val="26"/>
              </w:rPr>
            </w:pPr>
            <w:r w:rsidRPr="004B08D1">
              <w:rPr>
                <w:rFonts w:eastAsia="Times New Roman"/>
                <w:bCs/>
                <w:color w:val="000000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3DE0" w:rsidRPr="007E4856" w:rsidRDefault="00203DE0" w:rsidP="00F536AE">
            <w:pPr>
              <w:rPr>
                <w:sz w:val="26"/>
                <w:szCs w:val="26"/>
              </w:rPr>
            </w:pPr>
            <w:r w:rsidRPr="007E4856">
              <w:rPr>
                <w:sz w:val="26"/>
                <w:szCs w:val="26"/>
                <w:shd w:val="clear" w:color="auto" w:fill="FFFFFF"/>
              </w:rPr>
              <w:t>Экспертиза и товароведение изделий текстильной и легкой промышленности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03DE0" w:rsidRPr="0049673A" w:rsidRDefault="00203DE0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DF66B9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DF66B9">
        <w:rPr>
          <w:sz w:val="24"/>
          <w:szCs w:val="24"/>
        </w:rPr>
        <w:t>о</w:t>
      </w:r>
      <w:r w:rsidR="00BB118E">
        <w:rPr>
          <w:sz w:val="24"/>
          <w:szCs w:val="24"/>
        </w:rPr>
        <w:t xml:space="preserve"> </w:t>
      </w:r>
      <w:r w:rsidR="00DF66B9">
        <w:rPr>
          <w:sz w:val="24"/>
          <w:szCs w:val="24"/>
        </w:rPr>
        <w:t>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093F7A">
        <w:rPr>
          <w:sz w:val="24"/>
          <w:szCs w:val="24"/>
        </w:rPr>
        <w:t>зачет</w:t>
      </w:r>
      <w:bookmarkStart w:id="11" w:name="_GoBack"/>
      <w:bookmarkEnd w:id="11"/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F66B9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DF66B9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3DE0" w:rsidRPr="00F31E81" w:rsidTr="00A70F58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E0" w:rsidRDefault="00203DE0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ОПК-1 </w:t>
            </w:r>
            <w:proofErr w:type="gramStart"/>
            <w:r>
              <w:t>Способен</w:t>
            </w:r>
            <w:proofErr w:type="gramEnd"/>
            <w: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203DE0" w:rsidRPr="003D5D19" w:rsidRDefault="00203DE0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DE0" w:rsidRPr="004A15DC" w:rsidRDefault="00203DE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 xml:space="preserve">ИД-ОПК-1.1 </w:t>
            </w:r>
            <w:r w:rsidRPr="005E0A37">
              <w:rPr>
                <w:rFonts w:eastAsia="Times New Roman"/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  <w:tr w:rsidR="00203DE0" w:rsidRPr="00F31E81" w:rsidTr="00560FC1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0" w:rsidRDefault="00203DE0" w:rsidP="00C946C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E0" w:rsidRPr="00F2692A" w:rsidRDefault="00203DE0" w:rsidP="00F536AE">
            <w:pPr>
              <w:autoSpaceDE w:val="0"/>
              <w:autoSpaceDN w:val="0"/>
              <w:adjustRightInd w:val="0"/>
              <w:rPr>
                <w:rStyle w:val="fontstyle01"/>
                <w:rFonts w:ascii="Calibri" w:hAnsi="Calibri"/>
              </w:rPr>
            </w:pPr>
            <w:r w:rsidRPr="00F44672">
              <w:rPr>
                <w:rFonts w:eastAsia="Times New Roman"/>
                <w:color w:val="000000"/>
                <w:sz w:val="24"/>
                <w:szCs w:val="24"/>
              </w:rPr>
              <w:t>ИД-ОПК-1.4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4672">
              <w:rPr>
                <w:rFonts w:eastAsia="Times New Roman"/>
                <w:color w:val="000000"/>
                <w:sz w:val="24"/>
                <w:szCs w:val="24"/>
              </w:rPr>
              <w:t xml:space="preserve">Решение задач в рамках  </w:t>
            </w:r>
            <w:proofErr w:type="gramStart"/>
            <w:r w:rsidRPr="00F44672">
              <w:rPr>
                <w:rFonts w:eastAsia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F44672">
              <w:rPr>
                <w:rFonts w:eastAsia="Times New Roman"/>
                <w:color w:val="000000"/>
                <w:sz w:val="24"/>
                <w:szCs w:val="24"/>
              </w:rPr>
              <w:t xml:space="preserve">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203DE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203DE0">
            <w:pPr>
              <w:jc w:val="center"/>
            </w:pPr>
            <w:r>
              <w:t>1</w:t>
            </w:r>
            <w:r w:rsidR="00203DE0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6D" w:rsidRDefault="00B40B6D" w:rsidP="005E3840">
      <w:r>
        <w:separator/>
      </w:r>
    </w:p>
  </w:endnote>
  <w:endnote w:type="continuationSeparator" w:id="0">
    <w:p w:rsidR="00B40B6D" w:rsidRDefault="00B40B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6D" w:rsidRDefault="00B40B6D" w:rsidP="005E3840">
      <w:r>
        <w:separator/>
      </w:r>
    </w:p>
  </w:footnote>
  <w:footnote w:type="continuationSeparator" w:id="0">
    <w:p w:rsidR="00B40B6D" w:rsidRDefault="00B40B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93F7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F7A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15E1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B6D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66B9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97B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5977-9871-4A29-9FD0-415AD555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Таня</cp:lastModifiedBy>
  <cp:revision>3</cp:revision>
  <cp:lastPrinted>2021-05-14T12:22:00Z</cp:lastPrinted>
  <dcterms:created xsi:type="dcterms:W3CDTF">2022-04-14T17:19:00Z</dcterms:created>
  <dcterms:modified xsi:type="dcterms:W3CDTF">2022-04-14T17:20:00Z</dcterms:modified>
</cp:coreProperties>
</file>