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CEC3FA" w:rsidR="00E05948" w:rsidRPr="00C258B0" w:rsidRDefault="00F83212" w:rsidP="005C5222">
            <w:pPr>
              <w:jc w:val="center"/>
              <w:rPr>
                <w:b/>
                <w:sz w:val="26"/>
                <w:szCs w:val="26"/>
              </w:rPr>
            </w:pPr>
            <w:r w:rsidRPr="00F83212">
              <w:rPr>
                <w:b/>
                <w:sz w:val="26"/>
                <w:szCs w:val="26"/>
              </w:rPr>
              <w:t>Основы рекламной деятельности в полиграфическом и упаковочном производстве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021BE773" w:rsidR="005C5222" w:rsidRPr="001D2CC9" w:rsidRDefault="005C5222" w:rsidP="00F832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F83212" w:rsidRPr="00F83212">
        <w:rPr>
          <w:sz w:val="24"/>
          <w:szCs w:val="24"/>
        </w:rPr>
        <w:t>Основы рекламной деятельности в полиграфическом и упаковочном производстве</w:t>
      </w:r>
      <w:r w:rsidRPr="001D2CC9">
        <w:rPr>
          <w:sz w:val="24"/>
          <w:szCs w:val="24"/>
        </w:rPr>
        <w:t xml:space="preserve">» изучается в </w:t>
      </w:r>
      <w:r w:rsidR="00F83212">
        <w:rPr>
          <w:sz w:val="24"/>
          <w:szCs w:val="24"/>
        </w:rPr>
        <w:t>восьмом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D5CE2C" w:rsidR="00797466" w:rsidRPr="005C522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510EA11" w14:textId="62162CD6" w:rsidR="005C5222" w:rsidRPr="0018524C" w:rsidRDefault="005C5222" w:rsidP="00030F5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8524C">
        <w:rPr>
          <w:sz w:val="24"/>
          <w:szCs w:val="24"/>
        </w:rPr>
        <w:t>Учебная дисциплина «</w:t>
      </w:r>
      <w:r w:rsidR="00F83212" w:rsidRPr="0018524C">
        <w:rPr>
          <w:sz w:val="24"/>
          <w:szCs w:val="24"/>
        </w:rPr>
        <w:t>Основы рекламной деятельности в полиграфическом и упаковочном производстве</w:t>
      </w:r>
      <w:r w:rsidRPr="0018524C">
        <w:rPr>
          <w:sz w:val="24"/>
          <w:szCs w:val="24"/>
        </w:rPr>
        <w:t xml:space="preserve">» относится к </w:t>
      </w:r>
      <w:r w:rsidR="0018524C" w:rsidRPr="0018524C">
        <w:rPr>
          <w:sz w:val="24"/>
          <w:szCs w:val="24"/>
        </w:rPr>
        <w:t>части программы, формируемой участниками образовательных отношений</w:t>
      </w:r>
      <w:r w:rsidR="0018524C">
        <w:rPr>
          <w:sz w:val="24"/>
          <w:szCs w:val="24"/>
        </w:rPr>
        <w:t>.</w:t>
      </w:r>
      <w:bookmarkStart w:id="6" w:name="_GoBack"/>
      <w:bookmarkEnd w:id="6"/>
      <w:r w:rsidR="0018524C" w:rsidRPr="0018524C">
        <w:rPr>
          <w:sz w:val="24"/>
          <w:szCs w:val="24"/>
        </w:rPr>
        <w:t xml:space="preserve"> </w:t>
      </w:r>
    </w:p>
    <w:p w14:paraId="30A7AE96" w14:textId="0DB8C55C" w:rsidR="00F83212" w:rsidRDefault="00A84551" w:rsidP="00F83212">
      <w:pPr>
        <w:pStyle w:val="2"/>
      </w:pPr>
      <w:r w:rsidRPr="00F83212">
        <w:t>Цели и планируемые результаты обучения по дисциплине</w:t>
      </w:r>
      <w:r w:rsidR="00F83212" w:rsidRPr="00F83212">
        <w:t>.</w:t>
      </w:r>
      <w:r w:rsidRPr="00F83212">
        <w:t xml:space="preserve"> </w:t>
      </w:r>
    </w:p>
    <w:p w14:paraId="56BD2650" w14:textId="38D724B3" w:rsidR="005C5222" w:rsidRPr="00F83212" w:rsidRDefault="005C5222" w:rsidP="00F83212">
      <w:pPr>
        <w:rPr>
          <w:sz w:val="24"/>
          <w:szCs w:val="24"/>
        </w:rPr>
      </w:pPr>
      <w:r w:rsidRPr="00F83212">
        <w:rPr>
          <w:sz w:val="24"/>
          <w:szCs w:val="24"/>
        </w:rPr>
        <w:t>Целями изучения дисциплины «</w:t>
      </w:r>
      <w:r w:rsidR="00F83212" w:rsidRPr="00F83212">
        <w:rPr>
          <w:sz w:val="24"/>
          <w:szCs w:val="24"/>
        </w:rPr>
        <w:t>Основы рекламной деятельности в полиграфическом и упаковочном производстве</w:t>
      </w:r>
      <w:r w:rsidRPr="00F83212">
        <w:rPr>
          <w:sz w:val="24"/>
          <w:szCs w:val="24"/>
        </w:rPr>
        <w:t>» являются:</w:t>
      </w:r>
    </w:p>
    <w:p w14:paraId="6423CA8F" w14:textId="2B152C4F" w:rsidR="00F83212" w:rsidRDefault="00F83212" w:rsidP="00F83212">
      <w:pPr>
        <w:pStyle w:val="af0"/>
        <w:numPr>
          <w:ilvl w:val="2"/>
          <w:numId w:val="6"/>
        </w:numPr>
        <w:rPr>
          <w:color w:val="333333"/>
          <w:sz w:val="24"/>
          <w:szCs w:val="24"/>
        </w:rPr>
      </w:pPr>
      <w:r w:rsidRPr="00F83212">
        <w:rPr>
          <w:color w:val="333333"/>
          <w:sz w:val="24"/>
          <w:szCs w:val="24"/>
        </w:rPr>
        <w:t>формирование теоретико-концептуальных и практических подходов к вопросам разработки рекламной продукции, планировании и реализации рекламной политики организации, планирования и проведении рекламных кампаний, оценки их эффективности и формировании стройной системы взглядов на современную рекламно-информационную деятельность и перспектив ее развития.</w:t>
      </w:r>
    </w:p>
    <w:p w14:paraId="6CDA027B" w14:textId="77777777" w:rsidR="00F83212" w:rsidRPr="00F83212" w:rsidRDefault="00F83212" w:rsidP="00F83212">
      <w:pPr>
        <w:pStyle w:val="af0"/>
        <w:numPr>
          <w:ilvl w:val="2"/>
          <w:numId w:val="6"/>
        </w:numPr>
        <w:rPr>
          <w:color w:val="333333"/>
          <w:sz w:val="24"/>
          <w:szCs w:val="24"/>
        </w:rPr>
      </w:pPr>
      <w:r w:rsidRPr="00F83212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DC568B" w14:textId="77777777" w:rsidR="005C5222" w:rsidRPr="005C5222" w:rsidRDefault="005C5222" w:rsidP="005C52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E0E9CCE" w14:textId="77777777" w:rsidR="005C5222" w:rsidRPr="005C5222" w:rsidRDefault="005C5222" w:rsidP="005C5222">
      <w:pPr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5C5222">
        <w:rPr>
          <w:rFonts w:eastAsia="Times New Roman"/>
          <w:sz w:val="24"/>
          <w:szCs w:val="24"/>
        </w:rPr>
        <w:t xml:space="preserve">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78E021F4" w:rsidR="00495850" w:rsidRPr="00F83212" w:rsidRDefault="005C5222" w:rsidP="00F83212">
      <w:pPr>
        <w:pStyle w:val="3"/>
        <w:rPr>
          <w:b w:val="0"/>
          <w:sz w:val="26"/>
        </w:rPr>
      </w:pPr>
      <w:r w:rsidRPr="00F83212">
        <w:rPr>
          <w:b w:val="0"/>
          <w:sz w:val="26"/>
        </w:rPr>
        <w:t xml:space="preserve"> </w:t>
      </w:r>
      <w:r w:rsidR="008F0117" w:rsidRPr="00F83212">
        <w:rPr>
          <w:b w:val="0"/>
          <w:sz w:val="26"/>
        </w:rPr>
        <w:t>Формируемые компетенции и и</w:t>
      </w:r>
      <w:r w:rsidR="00BB07B6" w:rsidRPr="00F83212">
        <w:rPr>
          <w:b w:val="0"/>
          <w:sz w:val="26"/>
        </w:rPr>
        <w:t>ндикаторы достижения</w:t>
      </w:r>
      <w:r w:rsidR="008F0117" w:rsidRPr="00F83212">
        <w:rPr>
          <w:b w:val="0"/>
          <w:sz w:val="26"/>
        </w:rPr>
        <w:t xml:space="preserve"> компетенци</w:t>
      </w:r>
      <w:r w:rsidR="001B7811" w:rsidRPr="00F83212">
        <w:rPr>
          <w:b w:val="0"/>
          <w:sz w:val="26"/>
        </w:rPr>
        <w:t>й</w:t>
      </w:r>
      <w:r w:rsidR="008F0117" w:rsidRPr="00F83212">
        <w:rPr>
          <w:b w:val="0"/>
          <w:sz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3212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78EB4" w14:textId="77777777" w:rsidR="00F83212" w:rsidRPr="00463862" w:rsidRDefault="00F83212" w:rsidP="00F832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УК-2</w:t>
            </w:r>
          </w:p>
          <w:p w14:paraId="50BE11D9" w14:textId="1F8A4EB5" w:rsidR="00F83212" w:rsidRPr="00021C27" w:rsidRDefault="00F83212" w:rsidP="00F832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 xml:space="preserve">Способен определять круг задач в </w:t>
            </w:r>
            <w:r w:rsidRPr="00463862">
              <w:rPr>
                <w:sz w:val="22"/>
                <w:szCs w:val="22"/>
              </w:rPr>
              <w:lastRenderedPageBreak/>
              <w:t>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sz w:val="22"/>
                <w:szCs w:val="22"/>
              </w:rPr>
              <w:t>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4DE6" w14:textId="77777777" w:rsidR="00F83212" w:rsidRPr="00463862" w:rsidRDefault="00F83212" w:rsidP="00F83212">
            <w:pPr>
              <w:pStyle w:val="af0"/>
              <w:ind w:left="0"/>
            </w:pPr>
            <w:r w:rsidRPr="00463862">
              <w:lastRenderedPageBreak/>
              <w:t>ИД-УК-2.1</w:t>
            </w:r>
          </w:p>
          <w:p w14:paraId="7C7986AC" w14:textId="063179FA" w:rsidR="00F83212" w:rsidRPr="00FD0F91" w:rsidRDefault="00F83212" w:rsidP="00F83212">
            <w:pPr>
              <w:pStyle w:val="af0"/>
              <w:ind w:left="0"/>
              <w:rPr>
                <w:i/>
              </w:rPr>
            </w:pPr>
            <w:r w:rsidRPr="00463862">
              <w:t xml:space="preserve">Анализ поставленной цели и определение круга задач в </w:t>
            </w:r>
            <w:r w:rsidRPr="00463862">
              <w:lastRenderedPageBreak/>
              <w:t>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F83212" w:rsidRPr="00F31E81" w14:paraId="655F727A" w14:textId="77777777" w:rsidTr="00F83212">
        <w:trPr>
          <w:trHeight w:val="10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EF7D" w14:textId="77777777" w:rsidR="00F83212" w:rsidRPr="00463862" w:rsidRDefault="00F83212" w:rsidP="00F832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lastRenderedPageBreak/>
              <w:t>УК-3</w:t>
            </w:r>
          </w:p>
          <w:p w14:paraId="2BD2B4D4" w14:textId="6DC4DD1E" w:rsidR="00F83212" w:rsidRPr="00F83212" w:rsidRDefault="00F83212" w:rsidP="00F832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C10B" w14:textId="77777777" w:rsidR="00F83212" w:rsidRPr="00463862" w:rsidRDefault="00F83212" w:rsidP="00F832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ИД-УК-3.4</w:t>
            </w:r>
          </w:p>
          <w:p w14:paraId="74C08B4D" w14:textId="77777777" w:rsidR="00F83212" w:rsidRPr="00463862" w:rsidRDefault="00F83212" w:rsidP="00F832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009E445A" w14:textId="52D38413" w:rsidR="00F83212" w:rsidRPr="00021C27" w:rsidRDefault="00F83212" w:rsidP="00F832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83212" w:rsidRPr="00F31E81" w14:paraId="358BA850" w14:textId="77777777" w:rsidTr="00342B3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704" w14:textId="77777777" w:rsidR="00F83212" w:rsidRPr="00463862" w:rsidRDefault="00F83212" w:rsidP="00F832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УК-5</w:t>
            </w:r>
          </w:p>
          <w:p w14:paraId="1415B648" w14:textId="14469501" w:rsidR="00F83212" w:rsidRPr="00021C27" w:rsidRDefault="00F83212" w:rsidP="00F832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Способен воспринимать межкультурное разнообразие общества в социально-историческом, эти</w:t>
            </w:r>
            <w:r>
              <w:rPr>
                <w:rFonts w:eastAsiaTheme="minorHAnsi"/>
                <w:lang w:eastAsia="en-US"/>
              </w:rPr>
              <w:t>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EA52" w14:textId="77777777" w:rsidR="00F83212" w:rsidRPr="00463862" w:rsidRDefault="00F83212" w:rsidP="00F832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ИД-УК-5.2</w:t>
            </w:r>
          </w:p>
          <w:p w14:paraId="0623E1D6" w14:textId="4A1311FF" w:rsidR="00F83212" w:rsidRPr="00021C27" w:rsidRDefault="00F83212" w:rsidP="00F832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63862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83212" w:rsidRPr="00F31E81" w14:paraId="56A27ADC" w14:textId="77777777" w:rsidTr="0063146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0C318" w14:textId="77777777" w:rsidR="00F83212" w:rsidRPr="00463862" w:rsidRDefault="00F83212" w:rsidP="00F832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ПК-1</w:t>
            </w:r>
          </w:p>
          <w:p w14:paraId="49A6A1B3" w14:textId="75A928BC" w:rsidR="00F83212" w:rsidRPr="00463862" w:rsidRDefault="00F83212" w:rsidP="00F832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</w:t>
            </w:r>
            <w:r>
              <w:t xml:space="preserve">ды и средства проектирования.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BD43" w14:textId="77777777" w:rsidR="00F83212" w:rsidRPr="00463862" w:rsidRDefault="00F83212" w:rsidP="00F832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ИД-ПК-1.1</w:t>
            </w:r>
          </w:p>
          <w:p w14:paraId="18963CAD" w14:textId="3345B50B" w:rsidR="00F83212" w:rsidRPr="00463862" w:rsidRDefault="00F83212" w:rsidP="00F832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463862">
              <w:rPr>
                <w:rFonts w:eastAsiaTheme="minorHAnsi"/>
                <w:lang w:eastAsia="en-US"/>
              </w:rPr>
              <w:t>Осуществление предварительной подготовки проектного задания на основе обсуждения с 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7C0669B" w:rsidR="007B65C7" w:rsidRPr="005F6A34" w:rsidRDefault="005F6A34" w:rsidP="00037666">
            <w:pPr>
              <w:jc w:val="center"/>
            </w:pPr>
            <w:r w:rsidRPr="005F6A3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r w:rsidRPr="005F6A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EFD9F7C" w:rsidR="007B65C7" w:rsidRPr="005F6A34" w:rsidRDefault="005F6A3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C575" w14:textId="77777777" w:rsidR="002B4131" w:rsidRDefault="002B4131" w:rsidP="005E3840">
      <w:r>
        <w:separator/>
      </w:r>
    </w:p>
  </w:endnote>
  <w:endnote w:type="continuationSeparator" w:id="0">
    <w:p w14:paraId="7145FD00" w14:textId="77777777" w:rsidR="002B4131" w:rsidRDefault="002B41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653E" w14:textId="77777777" w:rsidR="002B4131" w:rsidRDefault="002B4131" w:rsidP="005E3840">
      <w:r>
        <w:separator/>
      </w:r>
    </w:p>
  </w:footnote>
  <w:footnote w:type="continuationSeparator" w:id="0">
    <w:p w14:paraId="39807C95" w14:textId="77777777" w:rsidR="002B4131" w:rsidRDefault="002B41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BE8052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24C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131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175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C5E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21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C073-8FF2-426A-85D3-8148417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дисциплине. </vt:lpstr>
      <vt:lpstr>    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</cp:revision>
  <cp:lastPrinted>2021-05-14T12:22:00Z</cp:lastPrinted>
  <dcterms:created xsi:type="dcterms:W3CDTF">2021-03-30T07:12:00Z</dcterms:created>
  <dcterms:modified xsi:type="dcterms:W3CDTF">2022-04-09T16:16:00Z</dcterms:modified>
</cp:coreProperties>
</file>