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13141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F5486D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3E4E27" w:rsidRDefault="00013141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013141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4CE2F794" w:rsidR="00013141" w:rsidRPr="00C258B0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 w:rsidR="0047703D" w:rsidRPr="006A2386">
              <w:rPr>
                <w:b/>
                <w:iCs/>
                <w:sz w:val="26"/>
                <w:szCs w:val="26"/>
              </w:rPr>
              <w:t>«</w:t>
            </w:r>
            <w:r w:rsidR="0047703D"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="0047703D" w:rsidRPr="006A2386">
              <w:rPr>
                <w:b/>
                <w:iCs/>
                <w:sz w:val="26"/>
                <w:szCs w:val="26"/>
              </w:rPr>
              <w:t>МАТЕМАТИК</w:t>
            </w:r>
            <w:r w:rsidR="0047703D">
              <w:rPr>
                <w:b/>
                <w:iCs/>
                <w:sz w:val="26"/>
                <w:szCs w:val="26"/>
              </w:rPr>
              <w:t>И</w:t>
            </w:r>
            <w:r w:rsidR="0047703D"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013141" w:rsidRPr="000743F9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013141" w:rsidRPr="000743F9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2D5086BF" w:rsidR="00013141" w:rsidRPr="000743F9" w:rsidRDefault="00745FB0" w:rsidP="002D781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65DFC0" w14:textId="3671B182" w:rsidR="00013141" w:rsidRPr="000743F9" w:rsidRDefault="00745FB0" w:rsidP="002D7816">
            <w:pPr>
              <w:rPr>
                <w:sz w:val="24"/>
                <w:szCs w:val="24"/>
              </w:rPr>
            </w:pPr>
            <w:r w:rsidRPr="00884DBD">
              <w:rPr>
                <w:iCs/>
                <w:sz w:val="24"/>
                <w:szCs w:val="24"/>
              </w:rPr>
              <w:t xml:space="preserve">Технология полиграфического и упаковочного производства </w:t>
            </w:r>
          </w:p>
        </w:tc>
      </w:tr>
      <w:tr w:rsidR="00013141" w:rsidRPr="000743F9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AE26FD" w14:textId="0EF9C698" w:rsidR="00013141" w:rsidRPr="000743F9" w:rsidRDefault="00745FB0" w:rsidP="00745FB0">
            <w:pPr>
              <w:rPr>
                <w:sz w:val="24"/>
                <w:szCs w:val="24"/>
              </w:rPr>
            </w:pPr>
            <w:r w:rsidRPr="00D3497B">
              <w:rPr>
                <w:bCs/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013141" w:rsidRPr="000743F9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406501" w:rsidRDefault="00013141" w:rsidP="002D7816">
            <w:pPr>
              <w:rPr>
                <w:iCs/>
                <w:sz w:val="24"/>
                <w:szCs w:val="24"/>
              </w:rPr>
            </w:pPr>
            <w:r w:rsidRPr="00406501">
              <w:rPr>
                <w:iCs/>
                <w:sz w:val="24"/>
                <w:szCs w:val="24"/>
              </w:rPr>
              <w:t>4 года</w:t>
            </w:r>
          </w:p>
        </w:tc>
      </w:tr>
      <w:tr w:rsidR="00013141" w:rsidRPr="000743F9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0743F9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15D7B215" w14:textId="251669D5" w:rsidR="00013141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«Математика»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45FB0" w:rsidRPr="00745FB0">
        <w:rPr>
          <w:iCs/>
          <w:sz w:val="24"/>
          <w:szCs w:val="24"/>
        </w:rPr>
        <w:t>третьем</w:t>
      </w:r>
      <w:r w:rsidRPr="00745FB0">
        <w:rPr>
          <w:iCs/>
          <w:sz w:val="24"/>
          <w:szCs w:val="24"/>
        </w:rPr>
        <w:t xml:space="preserve"> семестр</w:t>
      </w:r>
      <w:r w:rsidR="00745FB0" w:rsidRPr="00745FB0">
        <w:rPr>
          <w:iCs/>
          <w:sz w:val="24"/>
          <w:szCs w:val="24"/>
        </w:rPr>
        <w:t>е</w:t>
      </w:r>
      <w:r w:rsidRPr="00745FB0">
        <w:rPr>
          <w:iCs/>
          <w:sz w:val="24"/>
          <w:szCs w:val="24"/>
        </w:rPr>
        <w:t>.</w:t>
      </w:r>
    </w:p>
    <w:p w14:paraId="0ED78654" w14:textId="77777777" w:rsidR="00013141" w:rsidRPr="00745FB0" w:rsidRDefault="00013141" w:rsidP="00013141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45FB0">
        <w:rPr>
          <w:iCs/>
          <w:sz w:val="24"/>
          <w:szCs w:val="24"/>
        </w:rPr>
        <w:t>Курсовая работа не предусмотрена</w:t>
      </w:r>
    </w:p>
    <w:p w14:paraId="7D490EEA" w14:textId="77777777" w:rsidR="00013141" w:rsidRPr="00745FB0" w:rsidRDefault="00013141" w:rsidP="00013141">
      <w:pPr>
        <w:pStyle w:val="2"/>
      </w:pPr>
      <w:r w:rsidRPr="00745FB0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13141" w:rsidRPr="00745FB0" w14:paraId="09EA61B0" w14:textId="77777777" w:rsidTr="002D7816">
        <w:tc>
          <w:tcPr>
            <w:tcW w:w="1984" w:type="dxa"/>
          </w:tcPr>
          <w:p w14:paraId="76CE355E" w14:textId="2F95981E" w:rsidR="00013141" w:rsidRPr="00745FB0" w:rsidRDefault="00745FB0" w:rsidP="002D7816">
            <w:pPr>
              <w:rPr>
                <w:bCs/>
                <w:iCs/>
                <w:sz w:val="24"/>
                <w:szCs w:val="24"/>
              </w:rPr>
            </w:pPr>
            <w:r w:rsidRPr="00745FB0">
              <w:rPr>
                <w:bCs/>
                <w:iCs/>
                <w:sz w:val="24"/>
                <w:szCs w:val="24"/>
              </w:rPr>
              <w:t>третий</w:t>
            </w:r>
            <w:r w:rsidR="00013141" w:rsidRPr="00745FB0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FE25BD8" w14:textId="75DB0D2A" w:rsidR="00013141" w:rsidRPr="00745FB0" w:rsidRDefault="00013141" w:rsidP="002D7816">
            <w:pPr>
              <w:rPr>
                <w:bCs/>
                <w:iCs/>
                <w:sz w:val="24"/>
                <w:szCs w:val="24"/>
              </w:rPr>
            </w:pPr>
            <w:r w:rsidRPr="00745FB0">
              <w:rPr>
                <w:bCs/>
                <w:iCs/>
                <w:sz w:val="24"/>
                <w:szCs w:val="24"/>
              </w:rPr>
              <w:t xml:space="preserve">- </w:t>
            </w:r>
            <w:r w:rsidR="00745FB0" w:rsidRPr="00745FB0">
              <w:rPr>
                <w:bCs/>
                <w:iCs/>
                <w:sz w:val="24"/>
                <w:szCs w:val="24"/>
              </w:rPr>
              <w:t>э</w:t>
            </w:r>
            <w:r w:rsidR="00745FB0" w:rsidRPr="00745FB0">
              <w:rPr>
                <w:bCs/>
                <w:iCs/>
              </w:rPr>
              <w:t>кзамен</w:t>
            </w:r>
          </w:p>
        </w:tc>
      </w:tr>
      <w:tr w:rsidR="00013141" w:rsidRPr="00745FB0" w14:paraId="12819F98" w14:textId="77777777" w:rsidTr="002D7816">
        <w:tc>
          <w:tcPr>
            <w:tcW w:w="1984" w:type="dxa"/>
          </w:tcPr>
          <w:p w14:paraId="7FB245D8" w14:textId="34B4A810" w:rsidR="00013141" w:rsidRPr="00745FB0" w:rsidRDefault="00013141" w:rsidP="002D781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2E7669" w14:textId="18F972C5" w:rsidR="00013141" w:rsidRPr="00745FB0" w:rsidRDefault="00013141" w:rsidP="002D781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13141" w:rsidRPr="00745FB0" w14:paraId="2BCA1F6D" w14:textId="77777777" w:rsidTr="002D7816">
        <w:tc>
          <w:tcPr>
            <w:tcW w:w="1984" w:type="dxa"/>
          </w:tcPr>
          <w:p w14:paraId="11D45107" w14:textId="77777777" w:rsidR="00013141" w:rsidRPr="00745FB0" w:rsidRDefault="00013141" w:rsidP="002D781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3545F9" w14:textId="77777777" w:rsidR="00013141" w:rsidRPr="00745FB0" w:rsidRDefault="00013141" w:rsidP="002D7816">
            <w:pPr>
              <w:rPr>
                <w:bCs/>
                <w:i/>
                <w:sz w:val="24"/>
                <w:szCs w:val="24"/>
              </w:rPr>
            </w:pPr>
          </w:p>
        </w:tc>
      </w:tr>
    </w:tbl>
    <w:p w14:paraId="04245465" w14:textId="5F4A0B07" w:rsidR="00013141" w:rsidRPr="0047703D" w:rsidRDefault="00013141" w:rsidP="00013141">
      <w:pPr>
        <w:pStyle w:val="2"/>
        <w:rPr>
          <w:sz w:val="24"/>
          <w:szCs w:val="24"/>
        </w:rPr>
      </w:pPr>
      <w:r w:rsidRPr="0047703D">
        <w:rPr>
          <w:sz w:val="24"/>
          <w:szCs w:val="24"/>
        </w:rPr>
        <w:t xml:space="preserve">Место учебной дисциплины </w:t>
      </w:r>
      <w:r w:rsidR="0047703D" w:rsidRPr="0047703D">
        <w:rPr>
          <w:sz w:val="24"/>
          <w:szCs w:val="24"/>
        </w:rPr>
        <w:t xml:space="preserve">«Специальные разделы математики» </w:t>
      </w:r>
      <w:r w:rsidRPr="0047703D">
        <w:rPr>
          <w:sz w:val="24"/>
          <w:szCs w:val="24"/>
        </w:rPr>
        <w:t>в структуре ОПОП</w:t>
      </w:r>
    </w:p>
    <w:p w14:paraId="77DF6CB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bookmarkStart w:id="13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515AC3A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>
        <w:rPr>
          <w:rFonts w:eastAsia="Times New Roman"/>
          <w:iCs/>
          <w:sz w:val="24"/>
          <w:szCs w:val="24"/>
        </w:rPr>
        <w:t>вероятностей и математической 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2210E4C4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495850" w:rsidRDefault="00013141" w:rsidP="00013141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3141" w:rsidRPr="00F31E81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2E16C0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1E96378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45FB0" w:rsidRPr="00F31E81" w14:paraId="79EBDF1D" w14:textId="77777777" w:rsidTr="00773E4B">
        <w:trPr>
          <w:trHeight w:val="5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8DC66" w14:textId="5B0C8B84" w:rsidR="00745FB0" w:rsidRPr="0047703D" w:rsidRDefault="00745FB0" w:rsidP="00745FB0">
            <w:pPr>
              <w:pStyle w:val="ab"/>
              <w:rPr>
                <w:i/>
                <w:sz w:val="24"/>
                <w:szCs w:val="24"/>
              </w:rPr>
            </w:pPr>
            <w:r w:rsidRPr="00035150">
              <w:rPr>
                <w:rFonts w:eastAsiaTheme="minorHAnsi"/>
                <w:iCs/>
                <w:sz w:val="24"/>
                <w:szCs w:val="24"/>
                <w:lang w:eastAsia="en-US"/>
              </w:rPr>
              <w:t>ОПК-1.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вещества, природе химической связи и свойствах различных классов химических элементов, </w:t>
            </w: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соединений, веществ и материало</w:t>
            </w:r>
            <w:bookmarkStart w:id="14" w:name="_GoBack"/>
            <w:bookmarkEnd w:id="14"/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C00" w14:textId="77777777" w:rsidR="00745FB0" w:rsidRPr="00406501" w:rsidRDefault="00745FB0" w:rsidP="00745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06501">
              <w:rPr>
                <w:rStyle w:val="fontstyle01"/>
                <w:rFonts w:ascii="Times New Roman" w:hAnsi="Times New Roman"/>
                <w:iCs/>
              </w:rPr>
              <w:lastRenderedPageBreak/>
              <w:t>ИД-ОПК-1.1</w:t>
            </w:r>
          </w:p>
          <w:p w14:paraId="41ABE5B2" w14:textId="0E8620E8" w:rsidR="00745FB0" w:rsidRDefault="00745FB0" w:rsidP="00745F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869">
              <w:rPr>
                <w:color w:val="000000"/>
              </w:rPr>
              <w:t xml:space="preserve"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</w:t>
            </w:r>
          </w:p>
          <w:p w14:paraId="6359750A" w14:textId="5CB84F61" w:rsidR="00745FB0" w:rsidRPr="0047703D" w:rsidRDefault="00745FB0" w:rsidP="00745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</w:tr>
      <w:tr w:rsidR="00745FB0" w:rsidRPr="00F31E81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745FB0" w:rsidRPr="0047703D" w:rsidRDefault="00745FB0" w:rsidP="00745F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2E5B" w14:textId="77777777" w:rsidR="00745FB0" w:rsidRPr="00745FB0" w:rsidRDefault="00745FB0" w:rsidP="00745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45FB0">
              <w:rPr>
                <w:rStyle w:val="fontstyle01"/>
                <w:rFonts w:ascii="Times New Roman" w:hAnsi="Times New Roman"/>
                <w:iCs/>
              </w:rPr>
              <w:t>ИД-ОПК-1.2</w:t>
            </w:r>
          </w:p>
          <w:p w14:paraId="5203ABAA" w14:textId="234D3D5F" w:rsidR="00745FB0" w:rsidRPr="0047703D" w:rsidRDefault="00745FB0" w:rsidP="00745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45FB0">
              <w:rPr>
                <w:rStyle w:val="fontstyle01"/>
                <w:rFonts w:ascii="Times New Roman" w:hAnsi="Times New Roman"/>
                <w:iCs/>
              </w:rPr>
              <w:t>Применение методов математического   анализа   и моделирования для управления производством и  качеством полиграфической и упаковочной продукции.</w:t>
            </w:r>
          </w:p>
        </w:tc>
      </w:tr>
    </w:tbl>
    <w:p w14:paraId="714137A3" w14:textId="77777777" w:rsidR="00013141" w:rsidRPr="00711DDC" w:rsidRDefault="00013141" w:rsidP="0001314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342AAE" w:rsidRDefault="00013141" w:rsidP="002D78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1FC71D59" w:rsidR="00013141" w:rsidRPr="00773E4B" w:rsidRDefault="00BE08AE" w:rsidP="002D7816">
            <w:pPr>
              <w:jc w:val="center"/>
            </w:pPr>
            <w:r w:rsidRPr="00773E4B">
              <w:t>4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773E4B" w:rsidRDefault="00013141" w:rsidP="002D7816">
            <w:pPr>
              <w:jc w:val="center"/>
            </w:pPr>
            <w:proofErr w:type="spellStart"/>
            <w:r w:rsidRPr="00773E4B">
              <w:rPr>
                <w:b/>
                <w:sz w:val="24"/>
                <w:szCs w:val="24"/>
              </w:rPr>
              <w:t>з.е</w:t>
            </w:r>
            <w:proofErr w:type="spellEnd"/>
            <w:r w:rsidRPr="00773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98037F" w14:textId="21B3FFE5" w:rsidR="00013141" w:rsidRPr="00773E4B" w:rsidRDefault="00BE08AE" w:rsidP="002D7816">
            <w:pPr>
              <w:jc w:val="center"/>
            </w:pPr>
            <w:r w:rsidRPr="00773E4B">
              <w:t>144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773E4B" w:rsidRDefault="00013141" w:rsidP="002D7816">
            <w:r w:rsidRPr="00773E4B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Default="00013141" w:rsidP="00013141"/>
    <w:p w14:paraId="5A0C10A3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7CA4" w14:textId="77777777" w:rsidR="00261BAF" w:rsidRDefault="00261BAF">
      <w:r>
        <w:separator/>
      </w:r>
    </w:p>
  </w:endnote>
  <w:endnote w:type="continuationSeparator" w:id="0">
    <w:p w14:paraId="09CDFB00" w14:textId="77777777" w:rsidR="00261BAF" w:rsidRDefault="0026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261BA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2337" w14:textId="77777777" w:rsidR="007A3C5A" w:rsidRDefault="00261BAF">
    <w:pPr>
      <w:pStyle w:val="a6"/>
      <w:jc w:val="right"/>
    </w:pPr>
  </w:p>
  <w:p w14:paraId="0380CBD4" w14:textId="77777777" w:rsidR="007A3C5A" w:rsidRDefault="00261B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9B0D" w14:textId="77777777" w:rsidR="007A3C5A" w:rsidRDefault="00261BAF">
    <w:pPr>
      <w:pStyle w:val="a6"/>
      <w:jc w:val="right"/>
    </w:pPr>
  </w:p>
  <w:p w14:paraId="3E9A24C7" w14:textId="77777777" w:rsidR="007A3C5A" w:rsidRDefault="00261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91AF" w14:textId="77777777" w:rsidR="00261BAF" w:rsidRDefault="00261BAF">
      <w:r>
        <w:separator/>
      </w:r>
    </w:p>
  </w:footnote>
  <w:footnote w:type="continuationSeparator" w:id="0">
    <w:p w14:paraId="36A4FF0B" w14:textId="77777777" w:rsidR="00261BAF" w:rsidRDefault="0026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0FF0F978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4B">
          <w:rPr>
            <w:noProof/>
          </w:rPr>
          <w:t>2</w:t>
        </w:r>
        <w:r>
          <w:fldChar w:fldCharType="end"/>
        </w:r>
      </w:p>
    </w:sdtContent>
  </w:sdt>
  <w:p w14:paraId="4122E940" w14:textId="77777777" w:rsidR="007A3C5A" w:rsidRDefault="00261B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6E21" w14:textId="77777777" w:rsidR="007A3C5A" w:rsidRDefault="00261BAF">
    <w:pPr>
      <w:pStyle w:val="a4"/>
      <w:jc w:val="center"/>
    </w:pPr>
  </w:p>
  <w:p w14:paraId="546ECDAA" w14:textId="77777777" w:rsidR="007A3C5A" w:rsidRDefault="00261B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1"/>
    <w:rsid w:val="00013141"/>
    <w:rsid w:val="00043706"/>
    <w:rsid w:val="00261BAF"/>
    <w:rsid w:val="003D45DF"/>
    <w:rsid w:val="00406501"/>
    <w:rsid w:val="0047703D"/>
    <w:rsid w:val="006F168C"/>
    <w:rsid w:val="00745FB0"/>
    <w:rsid w:val="00773E4B"/>
    <w:rsid w:val="008E25D1"/>
    <w:rsid w:val="00956702"/>
    <w:rsid w:val="00AE0771"/>
    <w:rsid w:val="00B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User</cp:lastModifiedBy>
  <cp:revision>6</cp:revision>
  <dcterms:created xsi:type="dcterms:W3CDTF">2022-01-21T05:01:00Z</dcterms:created>
  <dcterms:modified xsi:type="dcterms:W3CDTF">2022-04-09T10:10:00Z</dcterms:modified>
</cp:coreProperties>
</file>