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550839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AD692F" w:rsidRPr="0065376E">
              <w:rPr>
                <w:noProof/>
                <w:sz w:val="24"/>
                <w:szCs w:val="24"/>
              </w:rPr>
              <w:t>29.03.04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AD692F" w:rsidRPr="0065376E">
              <w:rPr>
                <w:noProof/>
                <w:sz w:val="24"/>
                <w:szCs w:val="24"/>
              </w:rPr>
              <w:t>Технологии художественной обработки материалов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550839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AD692F" w:rsidRPr="0065376E">
              <w:rPr>
                <w:noProof/>
                <w:sz w:val="24"/>
                <w:szCs w:val="24"/>
              </w:rPr>
              <w:t>Технология изготовления художественно-промышленных изделий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9266B">
        <w:rPr>
          <w:sz w:val="24"/>
          <w:szCs w:val="24"/>
        </w:rPr>
        <w:t>в</w:t>
      </w:r>
      <w:r w:rsidR="00AD692F">
        <w:rPr>
          <w:sz w:val="24"/>
          <w:szCs w:val="24"/>
        </w:rPr>
        <w:t xml:space="preserve"> пятом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550839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550839">
        <w:rPr>
          <w:sz w:val="24"/>
          <w:szCs w:val="24"/>
        </w:rPr>
        <w:fldChar w:fldCharType="separate"/>
      </w:r>
      <w:r w:rsidR="00AD692F" w:rsidRPr="0065376E">
        <w:rPr>
          <w:noProof/>
          <w:sz w:val="24"/>
          <w:szCs w:val="24"/>
        </w:rPr>
        <w:t>Зачет с оценкой</w:t>
      </w:r>
      <w:r w:rsidR="00550839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550839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AD692F" w:rsidRPr="0065376E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550839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AD692F" w:rsidRPr="0065376E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55083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550839">
        <w:pPr>
          <w:pStyle w:val="ac"/>
          <w:jc w:val="center"/>
        </w:pPr>
        <w:fldSimple w:instr="PAGE   \* MERGEFORMAT">
          <w:r w:rsidR="00AD692F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27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839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92F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2022-02-28T08:17:00Z</dcterms:created>
  <dcterms:modified xsi:type="dcterms:W3CDTF">2022-02-28T08:17:00Z</dcterms:modified>
</cp:coreProperties>
</file>