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780A1A" w:rsidRDefault="005558F8" w:rsidP="00780A1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80A1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253246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теоретической</w:t>
            </w:r>
            <w:r w:rsidR="00780A1A" w:rsidRPr="00A873A3">
              <w:rPr>
                <w:b/>
                <w:sz w:val="26"/>
                <w:szCs w:val="26"/>
              </w:rPr>
              <w:t xml:space="preserve"> механик</w:t>
            </w:r>
            <w:r>
              <w:rPr>
                <w:b/>
                <w:sz w:val="26"/>
                <w:szCs w:val="26"/>
              </w:rPr>
              <w:t>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780A1A" w:rsidRDefault="00D1678A" w:rsidP="00B51943">
            <w:pPr>
              <w:rPr>
                <w:sz w:val="24"/>
                <w:szCs w:val="24"/>
                <w:lang w:val="en-US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780A1A" w:rsidRDefault="00253246" w:rsidP="00780A1A">
            <w:pPr>
              <w:rPr>
                <w:sz w:val="24"/>
                <w:szCs w:val="24"/>
                <w:lang w:val="en-US"/>
              </w:rPr>
            </w:pPr>
            <w:r>
              <w:rPr>
                <w:sz w:val="26"/>
                <w:szCs w:val="26"/>
              </w:rPr>
              <w:t>29</w:t>
            </w:r>
            <w:r w:rsidR="00780A1A">
              <w:rPr>
                <w:sz w:val="26"/>
                <w:szCs w:val="26"/>
              </w:rPr>
              <w:t>.03.04</w:t>
            </w:r>
            <w:r w:rsidR="00780A1A" w:rsidRPr="004B73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:rsidR="00D1678A" w:rsidRPr="00780A1A" w:rsidRDefault="00253246" w:rsidP="00B51943">
            <w:pPr>
              <w:rPr>
                <w:sz w:val="24"/>
                <w:szCs w:val="24"/>
                <w:lang w:val="en-US"/>
              </w:rPr>
            </w:pPr>
            <w:proofErr w:type="spellStart"/>
            <w:r w:rsidRPr="00253246">
              <w:rPr>
                <w:sz w:val="24"/>
                <w:szCs w:val="24"/>
                <w:lang w:val="en-US"/>
              </w:rPr>
              <w:t>Технология</w:t>
            </w:r>
            <w:proofErr w:type="spellEnd"/>
            <w:r w:rsidRPr="002532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3246">
              <w:rPr>
                <w:sz w:val="24"/>
                <w:szCs w:val="24"/>
                <w:lang w:val="en-US"/>
              </w:rPr>
              <w:t>художественной</w:t>
            </w:r>
            <w:proofErr w:type="spellEnd"/>
            <w:r w:rsidRPr="002532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3246">
              <w:rPr>
                <w:sz w:val="24"/>
                <w:szCs w:val="24"/>
                <w:lang w:val="en-US"/>
              </w:rPr>
              <w:t>обработки</w:t>
            </w:r>
            <w:proofErr w:type="spellEnd"/>
            <w:r w:rsidRPr="002532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3246">
              <w:rPr>
                <w:sz w:val="24"/>
                <w:szCs w:val="24"/>
                <w:lang w:val="en-US"/>
              </w:rPr>
              <w:t>материалов</w:t>
            </w:r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780A1A" w:rsidRDefault="00253246" w:rsidP="00B51943">
            <w:pPr>
              <w:rPr>
                <w:sz w:val="24"/>
                <w:szCs w:val="24"/>
              </w:rPr>
            </w:pPr>
            <w:r w:rsidRPr="00253246">
              <w:rPr>
                <w:sz w:val="24"/>
                <w:szCs w:val="24"/>
              </w:rPr>
              <w:t>Технологии изготовления художественно-промышленных изделий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743F9" w:rsidRDefault="00780A1A" w:rsidP="006470FB">
            <w:pPr>
              <w:rPr>
                <w:i/>
                <w:sz w:val="24"/>
                <w:szCs w:val="24"/>
              </w:rPr>
            </w:pPr>
            <w:r w:rsidRPr="004B738E">
              <w:rPr>
                <w:sz w:val="26"/>
                <w:szCs w:val="26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80A1A" w:rsidRDefault="00D1678A" w:rsidP="008E0752">
            <w:pPr>
              <w:rPr>
                <w:sz w:val="24"/>
                <w:szCs w:val="24"/>
                <w:lang w:val="en-US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780A1A" w:rsidRPr="00A873A3" w:rsidRDefault="00780A1A" w:rsidP="00780A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873A3">
        <w:rPr>
          <w:sz w:val="24"/>
          <w:szCs w:val="24"/>
        </w:rPr>
        <w:t xml:space="preserve">Учебная дисциплина </w:t>
      </w:r>
      <w:r w:rsidRPr="00A873A3">
        <w:rPr>
          <w:rFonts w:eastAsia="Times New Roman"/>
          <w:sz w:val="24"/>
          <w:szCs w:val="24"/>
        </w:rPr>
        <w:t>«</w:t>
      </w:r>
      <w:r w:rsidR="00253246">
        <w:rPr>
          <w:rFonts w:eastAsia="Times New Roman"/>
          <w:sz w:val="24"/>
          <w:szCs w:val="24"/>
        </w:rPr>
        <w:t>Основы теоретической механики</w:t>
      </w:r>
      <w:r>
        <w:rPr>
          <w:rFonts w:eastAsia="Times New Roman"/>
          <w:sz w:val="24"/>
          <w:szCs w:val="24"/>
        </w:rPr>
        <w:t>»</w:t>
      </w:r>
      <w:r w:rsidRPr="00A873A3">
        <w:rPr>
          <w:sz w:val="24"/>
          <w:szCs w:val="24"/>
        </w:rPr>
        <w:t xml:space="preserve"> изучается в</w:t>
      </w:r>
      <w:r w:rsidR="009A1E79">
        <w:rPr>
          <w:sz w:val="24"/>
          <w:szCs w:val="24"/>
        </w:rPr>
        <w:t>о</w:t>
      </w:r>
      <w:r w:rsidRPr="00A873A3">
        <w:rPr>
          <w:sz w:val="24"/>
          <w:szCs w:val="24"/>
        </w:rPr>
        <w:t xml:space="preserve"> </w:t>
      </w:r>
      <w:r w:rsidR="00253246">
        <w:rPr>
          <w:sz w:val="24"/>
          <w:szCs w:val="24"/>
        </w:rPr>
        <w:t>втором</w:t>
      </w:r>
      <w:r w:rsidRPr="00A873A3">
        <w:rPr>
          <w:sz w:val="24"/>
          <w:szCs w:val="24"/>
        </w:rPr>
        <w:t xml:space="preserve"> семестре.</w:t>
      </w:r>
    </w:p>
    <w:p w:rsidR="00780A1A" w:rsidRPr="00A873A3" w:rsidRDefault="00780A1A" w:rsidP="00780A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873A3">
        <w:rPr>
          <w:sz w:val="24"/>
          <w:szCs w:val="24"/>
        </w:rPr>
        <w:t>Курсовая работа/Ку</w:t>
      </w:r>
      <w:r w:rsidR="00253246">
        <w:rPr>
          <w:sz w:val="24"/>
          <w:szCs w:val="24"/>
        </w:rPr>
        <w:t>рсовой проект – не предусмотре</w:t>
      </w:r>
      <w:proofErr w:type="gramStart"/>
      <w:r w:rsidR="00253246">
        <w:rPr>
          <w:sz w:val="24"/>
          <w:szCs w:val="24"/>
        </w:rPr>
        <w:t>н(</w:t>
      </w:r>
      <w:proofErr w:type="gramEnd"/>
      <w:r w:rsidR="00253246">
        <w:rPr>
          <w:sz w:val="24"/>
          <w:szCs w:val="24"/>
        </w:rPr>
        <w:t>а)</w:t>
      </w:r>
      <w:r w:rsidR="009A1E79">
        <w:rPr>
          <w:sz w:val="24"/>
          <w:szCs w:val="24"/>
        </w:rPr>
        <w:t>.</w:t>
      </w:r>
    </w:p>
    <w:p w:rsidR="00A84551" w:rsidRDefault="00797466" w:rsidP="00A84551">
      <w:pPr>
        <w:pStyle w:val="2"/>
        <w:rPr>
          <w:lang w:val="en-US"/>
        </w:rPr>
      </w:pPr>
      <w:r w:rsidRPr="007B449A">
        <w:t>Форма промежуточной аттестации</w:t>
      </w:r>
      <w:r w:rsidR="00253246">
        <w:t>: зачёт.</w:t>
      </w:r>
    </w:p>
    <w:p w:rsidR="00780A1A" w:rsidRPr="00780A1A" w:rsidRDefault="00780A1A" w:rsidP="00780A1A">
      <w:pPr>
        <w:rPr>
          <w:lang w:val="en-US"/>
        </w:rPr>
      </w:pPr>
    </w:p>
    <w:p w:rsidR="00A84551" w:rsidRPr="00780A1A" w:rsidRDefault="00A84551" w:rsidP="00A84551">
      <w:pPr>
        <w:pStyle w:val="2"/>
      </w:pPr>
      <w:r w:rsidRPr="007B449A">
        <w:t>М</w:t>
      </w:r>
      <w:r w:rsidR="00780A1A">
        <w:t>есто учебной дисциплины</w:t>
      </w:r>
      <w:r w:rsidRPr="007B449A">
        <w:t xml:space="preserve"> в структуре ОПОП</w:t>
      </w:r>
    </w:p>
    <w:p w:rsidR="00780A1A" w:rsidRPr="006A3E03" w:rsidRDefault="00780A1A" w:rsidP="00780A1A">
      <w:pPr>
        <w:pStyle w:val="af0"/>
        <w:numPr>
          <w:ilvl w:val="3"/>
          <w:numId w:val="6"/>
        </w:numPr>
        <w:jc w:val="both"/>
        <w:rPr>
          <w:i/>
          <w:color w:val="000000"/>
          <w:sz w:val="24"/>
          <w:szCs w:val="24"/>
        </w:rPr>
      </w:pPr>
      <w:r w:rsidRPr="006A3E03">
        <w:rPr>
          <w:color w:val="000000"/>
          <w:sz w:val="24"/>
          <w:szCs w:val="24"/>
        </w:rPr>
        <w:t xml:space="preserve">Учебная дисциплина </w:t>
      </w:r>
      <w:r w:rsidR="00253246">
        <w:rPr>
          <w:rFonts w:eastAsia="Times New Roman"/>
          <w:color w:val="000000"/>
          <w:sz w:val="24"/>
          <w:szCs w:val="24"/>
        </w:rPr>
        <w:t>«Основы теоретической механики</w:t>
      </w:r>
      <w:r w:rsidRPr="006A3E03">
        <w:rPr>
          <w:rFonts w:eastAsia="Times New Roman"/>
          <w:color w:val="000000"/>
          <w:sz w:val="24"/>
          <w:szCs w:val="24"/>
        </w:rPr>
        <w:t>»</w:t>
      </w:r>
      <w:r w:rsidRPr="006A3E03">
        <w:rPr>
          <w:color w:val="000000"/>
          <w:sz w:val="24"/>
          <w:szCs w:val="24"/>
        </w:rPr>
        <w:t xml:space="preserve"> относится к </w:t>
      </w:r>
      <w:r w:rsidR="00253246">
        <w:rPr>
          <w:color w:val="000000"/>
          <w:sz w:val="24"/>
          <w:szCs w:val="24"/>
        </w:rPr>
        <w:t>части формируемой участниками образовательного процесса</w:t>
      </w:r>
      <w:r>
        <w:rPr>
          <w:color w:val="000000"/>
          <w:sz w:val="24"/>
          <w:szCs w:val="24"/>
        </w:rPr>
        <w:t>.</w:t>
      </w:r>
      <w:r w:rsidRPr="006A3E03">
        <w:rPr>
          <w:color w:val="000000"/>
          <w:sz w:val="24"/>
          <w:szCs w:val="24"/>
        </w:rPr>
        <w:t xml:space="preserve"> </w:t>
      </w:r>
    </w:p>
    <w:p w:rsidR="00780A1A" w:rsidRPr="00780A1A" w:rsidRDefault="00780A1A" w:rsidP="00780A1A"/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 w:rsidR="00780A1A">
        <w:t xml:space="preserve">. </w:t>
      </w:r>
    </w:p>
    <w:p w:rsidR="00780A1A" w:rsidRPr="005B34FF" w:rsidRDefault="00780A1A" w:rsidP="00780A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B34FF">
        <w:rPr>
          <w:rFonts w:eastAsia="Times New Roman"/>
          <w:sz w:val="24"/>
          <w:szCs w:val="24"/>
        </w:rPr>
        <w:t>Целями изучения дисциплины</w:t>
      </w:r>
      <w:r w:rsidRPr="005B34FF">
        <w:rPr>
          <w:sz w:val="24"/>
          <w:szCs w:val="24"/>
        </w:rPr>
        <w:t xml:space="preserve"> </w:t>
      </w:r>
      <w:r w:rsidR="00253246">
        <w:rPr>
          <w:rFonts w:eastAsia="Times New Roman"/>
          <w:sz w:val="24"/>
          <w:szCs w:val="24"/>
        </w:rPr>
        <w:t xml:space="preserve"> «Основы теоретической механики</w:t>
      </w:r>
      <w:r w:rsidRPr="005B34FF">
        <w:rPr>
          <w:rFonts w:eastAsia="Times New Roman"/>
          <w:sz w:val="24"/>
          <w:szCs w:val="24"/>
        </w:rPr>
        <w:t>» являются</w:t>
      </w:r>
      <w:r>
        <w:rPr>
          <w:rFonts w:eastAsia="Times New Roman"/>
          <w:sz w:val="24"/>
          <w:szCs w:val="24"/>
        </w:rPr>
        <w:t>:</w:t>
      </w:r>
    </w:p>
    <w:p w:rsidR="00780A1A" w:rsidRPr="005B34FF" w:rsidRDefault="00780A1A" w:rsidP="00780A1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B34FF">
        <w:rPr>
          <w:sz w:val="24"/>
          <w:szCs w:val="24"/>
        </w:rPr>
        <w:t xml:space="preserve">- использовать основные понятия и терминологию </w:t>
      </w:r>
      <w:r w:rsidR="00253246">
        <w:rPr>
          <w:sz w:val="24"/>
          <w:szCs w:val="24"/>
        </w:rPr>
        <w:t xml:space="preserve">теоретической </w:t>
      </w:r>
      <w:r w:rsidRPr="005B34FF">
        <w:rPr>
          <w:sz w:val="24"/>
          <w:szCs w:val="24"/>
        </w:rPr>
        <w:t>механики и определять их связи с другими общенаучными инженерными дисциплинами;</w:t>
      </w:r>
    </w:p>
    <w:p w:rsidR="00780A1A" w:rsidRPr="00521B5A" w:rsidRDefault="00780A1A" w:rsidP="00780A1A">
      <w:pPr>
        <w:ind w:firstLine="350"/>
        <w:jc w:val="both"/>
        <w:rPr>
          <w:sz w:val="24"/>
          <w:szCs w:val="24"/>
        </w:rPr>
      </w:pPr>
      <w:r w:rsidRPr="005B34FF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5B34FF">
        <w:rPr>
          <w:sz w:val="24"/>
          <w:szCs w:val="24"/>
        </w:rPr>
        <w:t>объ</w:t>
      </w:r>
      <w:r w:rsidR="00253246">
        <w:rPr>
          <w:sz w:val="24"/>
          <w:szCs w:val="24"/>
        </w:rPr>
        <w:t xml:space="preserve">яснять основные модели механики </w:t>
      </w:r>
      <w:r w:rsidRPr="005B34FF">
        <w:rPr>
          <w:sz w:val="24"/>
          <w:szCs w:val="24"/>
        </w:rPr>
        <w:t>и границы их</w:t>
      </w:r>
      <w:r w:rsidRPr="00521B5A">
        <w:rPr>
          <w:sz w:val="24"/>
          <w:szCs w:val="24"/>
        </w:rPr>
        <w:t xml:space="preserve"> применения;</w:t>
      </w:r>
    </w:p>
    <w:p w:rsidR="00253246" w:rsidRDefault="00780A1A" w:rsidP="00780A1A">
      <w:pPr>
        <w:ind w:left="35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 xml:space="preserve">применять основные методы исследования </w:t>
      </w:r>
      <w:r w:rsidR="00253246">
        <w:rPr>
          <w:sz w:val="24"/>
          <w:szCs w:val="24"/>
        </w:rPr>
        <w:t>кинематических и динамических характеристик механизмов</w:t>
      </w:r>
      <w:r w:rsidR="009A1E79">
        <w:rPr>
          <w:sz w:val="24"/>
          <w:szCs w:val="24"/>
        </w:rPr>
        <w:t>;</w:t>
      </w:r>
      <w:r w:rsidR="00253246" w:rsidRPr="00253246">
        <w:rPr>
          <w:rFonts w:eastAsia="Calibri"/>
          <w:sz w:val="24"/>
          <w:szCs w:val="24"/>
          <w:lang w:eastAsia="en-US"/>
        </w:rPr>
        <w:t xml:space="preserve"> </w:t>
      </w:r>
    </w:p>
    <w:p w:rsidR="00780A1A" w:rsidRPr="00521B5A" w:rsidRDefault="00253246" w:rsidP="00780A1A">
      <w:pPr>
        <w:ind w:left="35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- составлять условия</w:t>
      </w:r>
      <w:r w:rsidRPr="00735B95">
        <w:rPr>
          <w:rFonts w:eastAsia="Calibri"/>
          <w:sz w:val="24"/>
          <w:szCs w:val="24"/>
          <w:lang w:eastAsia="en-US"/>
        </w:rPr>
        <w:t xml:space="preserve"> равновесия</w:t>
      </w:r>
      <w:r>
        <w:rPr>
          <w:rFonts w:eastAsia="Calibri"/>
          <w:sz w:val="24"/>
          <w:szCs w:val="24"/>
          <w:lang w:eastAsia="en-US"/>
        </w:rPr>
        <w:t xml:space="preserve"> ме</w:t>
      </w:r>
      <w:r w:rsidR="009A1E79">
        <w:rPr>
          <w:rFonts w:eastAsia="Calibri"/>
          <w:sz w:val="24"/>
          <w:szCs w:val="24"/>
          <w:lang w:eastAsia="en-US"/>
        </w:rPr>
        <w:t>ханизмов под</w:t>
      </w:r>
      <w:r>
        <w:rPr>
          <w:rFonts w:eastAsia="Calibri"/>
          <w:sz w:val="24"/>
          <w:szCs w:val="24"/>
          <w:lang w:eastAsia="en-US"/>
        </w:rPr>
        <w:t xml:space="preserve"> действием сил</w:t>
      </w:r>
      <w:r w:rsidRPr="00735B95">
        <w:rPr>
          <w:rFonts w:eastAsia="Calibri"/>
          <w:sz w:val="24"/>
          <w:szCs w:val="24"/>
          <w:lang w:eastAsia="en-US"/>
        </w:rPr>
        <w:t xml:space="preserve"> и </w:t>
      </w:r>
      <w:r>
        <w:rPr>
          <w:rFonts w:eastAsia="Calibri"/>
          <w:sz w:val="24"/>
          <w:szCs w:val="24"/>
          <w:lang w:eastAsia="en-US"/>
        </w:rPr>
        <w:t>проводить анализ</w:t>
      </w:r>
      <w:r w:rsidRPr="00735B95">
        <w:rPr>
          <w:rFonts w:eastAsia="Calibri"/>
          <w:sz w:val="24"/>
          <w:szCs w:val="24"/>
          <w:lang w:eastAsia="en-US"/>
        </w:rPr>
        <w:t xml:space="preserve"> действующих </w:t>
      </w:r>
      <w:r w:rsidR="009A1E79">
        <w:rPr>
          <w:rFonts w:eastAsia="Calibri"/>
          <w:sz w:val="24"/>
          <w:szCs w:val="24"/>
          <w:lang w:eastAsia="en-US"/>
        </w:rPr>
        <w:t>на них систем</w:t>
      </w:r>
      <w:r w:rsidRPr="00735B95">
        <w:rPr>
          <w:rFonts w:eastAsia="Calibri"/>
          <w:sz w:val="24"/>
          <w:szCs w:val="24"/>
          <w:lang w:eastAsia="en-US"/>
        </w:rPr>
        <w:t xml:space="preserve"> сил</w:t>
      </w:r>
      <w:r w:rsidR="00780A1A" w:rsidRPr="00521B5A">
        <w:rPr>
          <w:sz w:val="24"/>
          <w:szCs w:val="24"/>
        </w:rPr>
        <w:t>;</w:t>
      </w:r>
    </w:p>
    <w:p w:rsidR="00780A1A" w:rsidRPr="00521B5A" w:rsidRDefault="00780A1A" w:rsidP="00780A1A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проводить инженерные расчеты в</w:t>
      </w:r>
      <w:r w:rsidR="00253246">
        <w:rPr>
          <w:sz w:val="24"/>
          <w:szCs w:val="24"/>
        </w:rPr>
        <w:t xml:space="preserve"> области механики абсолютно</w:t>
      </w:r>
      <w:r w:rsidRPr="00521B5A">
        <w:rPr>
          <w:sz w:val="24"/>
          <w:szCs w:val="24"/>
        </w:rPr>
        <w:t xml:space="preserve"> твердого тела;</w:t>
      </w:r>
    </w:p>
    <w:p w:rsidR="00780A1A" w:rsidRPr="00521B5A" w:rsidRDefault="00780A1A" w:rsidP="00780A1A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 xml:space="preserve">применять современные компьютерные средства при расчётах и конструировании </w:t>
      </w:r>
      <w:r w:rsidR="00253246">
        <w:rPr>
          <w:sz w:val="24"/>
          <w:szCs w:val="24"/>
        </w:rPr>
        <w:t>механизмов</w:t>
      </w:r>
      <w:r w:rsidRPr="00521B5A">
        <w:rPr>
          <w:sz w:val="24"/>
          <w:szCs w:val="24"/>
        </w:rPr>
        <w:t>;</w:t>
      </w:r>
    </w:p>
    <w:p w:rsidR="00780A1A" w:rsidRPr="00521B5A" w:rsidRDefault="00780A1A" w:rsidP="00780A1A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разрабатывать и оформлять проектную и техническую документацию в соответствии с требованиями ЕСКД, стандартов, технических условий и других нормативных документов;</w:t>
      </w:r>
    </w:p>
    <w:p w:rsidR="00780A1A" w:rsidRPr="00521B5A" w:rsidRDefault="00780A1A" w:rsidP="00780A1A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использовать современную научно-техническую и справочную информацию, отечественный и зарубежный опыт в области расчётов и констр</w:t>
      </w:r>
      <w:r>
        <w:rPr>
          <w:sz w:val="24"/>
          <w:szCs w:val="24"/>
        </w:rPr>
        <w:t xml:space="preserve">уирования </w:t>
      </w:r>
      <w:r w:rsidR="00253246">
        <w:rPr>
          <w:sz w:val="24"/>
          <w:szCs w:val="24"/>
        </w:rPr>
        <w:t>механизмов</w:t>
      </w:r>
      <w:r>
        <w:rPr>
          <w:sz w:val="24"/>
          <w:szCs w:val="24"/>
        </w:rPr>
        <w:t>.</w:t>
      </w:r>
    </w:p>
    <w:p w:rsidR="00780A1A" w:rsidRPr="00780A1A" w:rsidRDefault="00780A1A" w:rsidP="00780A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36EBD">
        <w:rPr>
          <w:sz w:val="24"/>
          <w:szCs w:val="24"/>
        </w:rPr>
        <w:t xml:space="preserve">Результатом </w:t>
      </w:r>
      <w:proofErr w:type="gramStart"/>
      <w:r w:rsidRPr="00236EBD">
        <w:rPr>
          <w:sz w:val="24"/>
          <w:szCs w:val="24"/>
        </w:rPr>
        <w:t>обучения по</w:t>
      </w:r>
      <w:proofErr w:type="gramEnd"/>
      <w:r w:rsidRPr="00236EBD">
        <w:rPr>
          <w:sz w:val="24"/>
          <w:szCs w:val="24"/>
        </w:rPr>
        <w:t xml:space="preserve"> учебной дисциплине является овладение обучающимися </w:t>
      </w:r>
      <w:r w:rsidRPr="00236EB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Pr="00780A1A">
        <w:rPr>
          <w:rFonts w:eastAsia="Times New Roman"/>
          <w:sz w:val="24"/>
          <w:szCs w:val="24"/>
        </w:rPr>
        <w:t>.</w:t>
      </w:r>
    </w:p>
    <w:p w:rsidR="009A1E79" w:rsidRDefault="009A1E79" w:rsidP="00780A1A">
      <w:pPr>
        <w:pStyle w:val="2"/>
        <w:numPr>
          <w:ilvl w:val="0"/>
          <w:numId w:val="0"/>
        </w:numPr>
        <w:ind w:left="709"/>
      </w:pPr>
    </w:p>
    <w:p w:rsidR="009A1E79" w:rsidRPr="009A1E79" w:rsidRDefault="009A1E79" w:rsidP="009A1E79"/>
    <w:p w:rsidR="00780A1A" w:rsidRPr="00236EBD" w:rsidRDefault="00780A1A" w:rsidP="00780A1A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2"/>
        <w:gridCol w:w="6062"/>
      </w:tblGrid>
      <w:tr w:rsidR="00780A1A" w:rsidRPr="009659BE" w:rsidTr="00780A1A">
        <w:trPr>
          <w:tblHeader/>
        </w:trPr>
        <w:tc>
          <w:tcPr>
            <w:tcW w:w="1924" w:type="pct"/>
            <w:shd w:val="clear" w:color="auto" w:fill="DBE5F1"/>
            <w:vAlign w:val="center"/>
          </w:tcPr>
          <w:p w:rsidR="00780A1A" w:rsidRPr="00F319DB" w:rsidRDefault="00780A1A" w:rsidP="00D0764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319D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076" w:type="pct"/>
            <w:shd w:val="clear" w:color="auto" w:fill="DBE5F1"/>
            <w:vAlign w:val="center"/>
          </w:tcPr>
          <w:p w:rsidR="00780A1A" w:rsidRPr="00F319DB" w:rsidRDefault="00780A1A" w:rsidP="00D076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Код и наименование индикатора</w:t>
            </w:r>
          </w:p>
          <w:p w:rsidR="00780A1A" w:rsidRPr="00F319DB" w:rsidRDefault="00780A1A" w:rsidP="00D076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достижения компетенции</w:t>
            </w:r>
          </w:p>
        </w:tc>
      </w:tr>
      <w:tr w:rsidR="009A1E79" w:rsidRPr="002D0256" w:rsidTr="009A1E79">
        <w:trPr>
          <w:trHeight w:val="476"/>
        </w:trPr>
        <w:tc>
          <w:tcPr>
            <w:tcW w:w="1924" w:type="pct"/>
            <w:vMerge w:val="restart"/>
            <w:vAlign w:val="center"/>
          </w:tcPr>
          <w:p w:rsidR="009A1E79" w:rsidRPr="009A1E79" w:rsidRDefault="009A1E79" w:rsidP="009A1E79">
            <w:pPr>
              <w:rPr>
                <w:sz w:val="24"/>
                <w:szCs w:val="24"/>
              </w:rPr>
            </w:pPr>
            <w:r w:rsidRPr="009A1E79">
              <w:rPr>
                <w:sz w:val="24"/>
                <w:szCs w:val="24"/>
              </w:rPr>
              <w:t xml:space="preserve">ПК-7 </w:t>
            </w:r>
            <w:proofErr w:type="gramStart"/>
            <w:r w:rsidR="009331C1">
              <w:rPr>
                <w:sz w:val="24"/>
                <w:szCs w:val="24"/>
              </w:rPr>
              <w:t>Способен</w:t>
            </w:r>
            <w:proofErr w:type="gramEnd"/>
            <w:r w:rsidR="009331C1">
              <w:rPr>
                <w:sz w:val="24"/>
                <w:szCs w:val="24"/>
              </w:rPr>
              <w:t xml:space="preserve"> </w:t>
            </w:r>
            <w:r w:rsidR="009331C1" w:rsidRPr="001F0862">
              <w:rPr>
                <w:sz w:val="24"/>
                <w:szCs w:val="24"/>
              </w:rPr>
              <w:t>использовать специализированные знания в области общих законов природы для освоения профильных  дисциплин</w:t>
            </w:r>
          </w:p>
        </w:tc>
        <w:tc>
          <w:tcPr>
            <w:tcW w:w="3076" w:type="pct"/>
            <w:vAlign w:val="center"/>
          </w:tcPr>
          <w:p w:rsidR="009A1E79" w:rsidRPr="009A1E79" w:rsidRDefault="009A1E79" w:rsidP="009A1E79">
            <w:pPr>
              <w:rPr>
                <w:rStyle w:val="fontstyle01"/>
                <w:rFonts w:ascii="Times New Roman" w:eastAsia="MS Mincho" w:hAnsi="Times New Roman"/>
              </w:rPr>
            </w:pPr>
            <w:r w:rsidRPr="009A1E79">
              <w:rPr>
                <w:rStyle w:val="fontstyle01"/>
                <w:rFonts w:ascii="Times New Roman" w:eastAsia="MS Mincho" w:hAnsi="Times New Roman"/>
              </w:rPr>
              <w:t>ИД-ПК-7.1</w:t>
            </w:r>
            <w:r w:rsidRPr="009A1E79">
              <w:t xml:space="preserve"> </w:t>
            </w:r>
            <w:r w:rsidRPr="009A1E79">
              <w:rPr>
                <w:rStyle w:val="fontstyle01"/>
                <w:rFonts w:ascii="Times New Roman" w:eastAsia="MS Mincho" w:hAnsi="Times New Roman"/>
              </w:rPr>
              <w:t>Прове</w:t>
            </w:r>
            <w:r>
              <w:rPr>
                <w:rStyle w:val="fontstyle01"/>
                <w:rFonts w:ascii="Times New Roman" w:eastAsia="MS Mincho" w:hAnsi="Times New Roman"/>
              </w:rPr>
              <w:t>дение оценочных расчетов эффек</w:t>
            </w:r>
            <w:r w:rsidRPr="009A1E79">
              <w:rPr>
                <w:rStyle w:val="fontstyle01"/>
                <w:rFonts w:ascii="Times New Roman" w:eastAsia="MS Mincho" w:hAnsi="Times New Roman"/>
              </w:rPr>
              <w:t>тивности</w:t>
            </w:r>
            <w:r>
              <w:rPr>
                <w:rStyle w:val="fontstyle01"/>
                <w:rFonts w:ascii="Times New Roman" w:eastAsia="MS Mincho" w:hAnsi="Times New Roman"/>
              </w:rPr>
              <w:t xml:space="preserve"> того или иного физического яв</w:t>
            </w:r>
            <w:r w:rsidRPr="009A1E79">
              <w:rPr>
                <w:rStyle w:val="fontstyle01"/>
                <w:rFonts w:ascii="Times New Roman" w:eastAsia="MS Mincho" w:hAnsi="Times New Roman"/>
              </w:rPr>
              <w:t>ления</w:t>
            </w:r>
            <w:r>
              <w:rPr>
                <w:rStyle w:val="fontstyle01"/>
                <w:rFonts w:ascii="Times New Roman" w:eastAsia="MS Mincho" w:hAnsi="Times New Roman"/>
              </w:rPr>
              <w:t>.</w:t>
            </w:r>
          </w:p>
        </w:tc>
      </w:tr>
      <w:tr w:rsidR="009A1E79" w:rsidRPr="002D0256" w:rsidTr="00780A1A">
        <w:trPr>
          <w:trHeight w:val="476"/>
        </w:trPr>
        <w:tc>
          <w:tcPr>
            <w:tcW w:w="1924" w:type="pct"/>
            <w:vMerge/>
            <w:vAlign w:val="center"/>
          </w:tcPr>
          <w:p w:rsidR="009A1E79" w:rsidRPr="009A1E79" w:rsidRDefault="009A1E79" w:rsidP="009A1E79">
            <w:pPr>
              <w:rPr>
                <w:sz w:val="24"/>
                <w:szCs w:val="24"/>
              </w:rPr>
            </w:pPr>
          </w:p>
        </w:tc>
        <w:tc>
          <w:tcPr>
            <w:tcW w:w="3076" w:type="pct"/>
            <w:vAlign w:val="center"/>
          </w:tcPr>
          <w:p w:rsidR="009A1E79" w:rsidRPr="009A1E79" w:rsidRDefault="009A1E79" w:rsidP="009A1E79">
            <w:pPr>
              <w:rPr>
                <w:rStyle w:val="fontstyle01"/>
                <w:rFonts w:ascii="Times New Roman" w:eastAsia="MS Mincho" w:hAnsi="Times New Roman"/>
              </w:rPr>
            </w:pPr>
            <w:r w:rsidRPr="009A1E79">
              <w:rPr>
                <w:rStyle w:val="fontstyle01"/>
                <w:rFonts w:ascii="Times New Roman" w:eastAsia="MS Mincho" w:hAnsi="Times New Roman"/>
              </w:rPr>
              <w:t xml:space="preserve">ИД-ПК-7.2 Определение причинно-следственных связей </w:t>
            </w:r>
          </w:p>
          <w:p w:rsidR="009A1E79" w:rsidRPr="009A1E79" w:rsidRDefault="009A1E79" w:rsidP="009A1E79">
            <w:pPr>
              <w:rPr>
                <w:rStyle w:val="fontstyle01"/>
                <w:rFonts w:ascii="Times New Roman" w:eastAsia="MS Mincho" w:hAnsi="Times New Roman"/>
              </w:rPr>
            </w:pPr>
            <w:r w:rsidRPr="009A1E79">
              <w:rPr>
                <w:rStyle w:val="fontstyle01"/>
                <w:rFonts w:ascii="Times New Roman" w:eastAsia="MS Mincho" w:hAnsi="Times New Roman"/>
              </w:rPr>
              <w:t>физических процессов</w:t>
            </w:r>
            <w:r>
              <w:rPr>
                <w:rStyle w:val="fontstyle01"/>
                <w:rFonts w:ascii="Times New Roman" w:eastAsia="MS Mincho" w:hAnsi="Times New Roman"/>
              </w:rPr>
              <w:t>.</w:t>
            </w:r>
          </w:p>
        </w:tc>
      </w:tr>
    </w:tbl>
    <w:p w:rsidR="00780A1A" w:rsidRPr="00780A1A" w:rsidRDefault="00780A1A" w:rsidP="00780A1A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780A1A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RPr="00780A1A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780A1A" w:rsidRDefault="009A1E79" w:rsidP="000376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7B65C7" w:rsidRPr="00780A1A" w:rsidRDefault="007B65C7" w:rsidP="00037666">
            <w:pPr>
              <w:jc w:val="center"/>
              <w:rPr>
                <w:b/>
              </w:rPr>
            </w:pPr>
            <w:proofErr w:type="spellStart"/>
            <w:r w:rsidRPr="00780A1A">
              <w:rPr>
                <w:b/>
                <w:sz w:val="24"/>
                <w:szCs w:val="24"/>
              </w:rPr>
              <w:t>з.е</w:t>
            </w:r>
            <w:proofErr w:type="spellEnd"/>
            <w:r w:rsidRPr="00780A1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780A1A" w:rsidRDefault="00780A1A" w:rsidP="00037666">
            <w:pPr>
              <w:jc w:val="center"/>
              <w:rPr>
                <w:b/>
              </w:rPr>
            </w:pPr>
            <w:r w:rsidRPr="00780A1A">
              <w:rPr>
                <w:b/>
              </w:rPr>
              <w:t>1</w:t>
            </w:r>
            <w:r w:rsidR="009A1E79">
              <w:rPr>
                <w:b/>
              </w:rPr>
              <w:t>08</w:t>
            </w:r>
          </w:p>
        </w:tc>
        <w:tc>
          <w:tcPr>
            <w:tcW w:w="937" w:type="dxa"/>
            <w:vAlign w:val="center"/>
          </w:tcPr>
          <w:p w:rsidR="007B65C7" w:rsidRPr="00780A1A" w:rsidRDefault="007B65C7" w:rsidP="00037666">
            <w:pPr>
              <w:rPr>
                <w:b/>
              </w:rPr>
            </w:pPr>
            <w:r w:rsidRPr="00780A1A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A66" w:rsidRDefault="00E02A66" w:rsidP="005E3840">
      <w:r>
        <w:separator/>
      </w:r>
    </w:p>
  </w:endnote>
  <w:endnote w:type="continuationSeparator" w:id="0">
    <w:p w:rsidR="00E02A66" w:rsidRDefault="00E02A6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5A226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A66" w:rsidRDefault="00E02A66" w:rsidP="005E3840">
      <w:r>
        <w:separator/>
      </w:r>
    </w:p>
  </w:footnote>
  <w:footnote w:type="continuationSeparator" w:id="0">
    <w:p w:rsidR="00E02A66" w:rsidRDefault="00E02A6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5A2268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9331C1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246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268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0A1A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7AD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4FD2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31C1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1E79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2A66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E0467-9600-48C7-9AF1-0F5FA7D1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Кузякова</cp:lastModifiedBy>
  <cp:revision>13</cp:revision>
  <cp:lastPrinted>2021-05-14T12:22:00Z</cp:lastPrinted>
  <dcterms:created xsi:type="dcterms:W3CDTF">2021-03-30T07:12:00Z</dcterms:created>
  <dcterms:modified xsi:type="dcterms:W3CDTF">2022-01-18T10:02:00Z</dcterms:modified>
</cp:coreProperties>
</file>