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49673A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9799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Начертательная геометрия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9673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CE718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B3676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673A">
              <w:rPr>
                <w:sz w:val="24"/>
                <w:szCs w:val="24"/>
              </w:rPr>
              <w:t>9.03.0</w:t>
            </w:r>
            <w:r w:rsidR="00006C06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06C06" w:rsidP="00B51943">
            <w:pPr>
              <w:rPr>
                <w:sz w:val="24"/>
                <w:szCs w:val="24"/>
              </w:rPr>
            </w:pPr>
            <w:r w:rsidRPr="00006C06">
              <w:rPr>
                <w:sz w:val="24"/>
                <w:szCs w:val="26"/>
              </w:rPr>
              <w:t>Конструирование изделий легкой промышленности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E718D" w:rsidRPr="000743F9" w:rsidRDefault="00F50B65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Конструирование и цифровое моделирование одежды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9673A" w:rsidRDefault="0049673A" w:rsidP="006470FB">
            <w:pPr>
              <w:rPr>
                <w:sz w:val="24"/>
                <w:szCs w:val="24"/>
              </w:rPr>
            </w:pPr>
            <w:r w:rsidRPr="0049673A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CE718D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BD7ED9" w:rsidP="0049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11" w:name="_GoBack"/>
            <w:bookmarkEnd w:id="11"/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:rsidR="00CE718D" w:rsidRPr="00CE718D" w:rsidRDefault="00CE718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CE718D">
        <w:rPr>
          <w:b/>
          <w:sz w:val="26"/>
          <w:szCs w:val="26"/>
        </w:rPr>
        <w:t>Начертательная геометрия</w:t>
      </w:r>
      <w:r w:rsidR="00CE718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E718D" w:rsidRPr="00CE718D">
        <w:rPr>
          <w:sz w:val="24"/>
          <w:szCs w:val="24"/>
        </w:rPr>
        <w:t>первом</w:t>
      </w:r>
      <w:r w:rsidR="004E4C46" w:rsidRPr="00CE718D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A93CC3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797466" w:rsidRPr="00CE718D" w:rsidRDefault="00797466" w:rsidP="00CE718D">
      <w:pPr>
        <w:pStyle w:val="2"/>
        <w:rPr>
          <w:i/>
        </w:rPr>
      </w:pPr>
      <w:r w:rsidRPr="007B449A">
        <w:t>Форма промежуточной аттестации</w:t>
      </w:r>
      <w:r w:rsidR="00CE718D">
        <w:t xml:space="preserve"> - </w:t>
      </w:r>
      <w:r w:rsidRPr="00CE718D">
        <w:rPr>
          <w:sz w:val="24"/>
          <w:szCs w:val="24"/>
        </w:rPr>
        <w:t xml:space="preserve">экзамен 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CE718D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E718D">
        <w:rPr>
          <w:b/>
          <w:sz w:val="26"/>
          <w:szCs w:val="26"/>
        </w:rPr>
        <w:t>Начертательная геометрия</w:t>
      </w:r>
      <w:r w:rsidR="00CE718D" w:rsidRPr="00B400BC">
        <w:rPr>
          <w:i/>
          <w:sz w:val="24"/>
          <w:szCs w:val="24"/>
        </w:rPr>
        <w:t xml:space="preserve"> </w:t>
      </w:r>
      <w:r w:rsidRPr="00CE718D">
        <w:rPr>
          <w:sz w:val="24"/>
          <w:szCs w:val="24"/>
        </w:rPr>
        <w:t xml:space="preserve">относится к </w:t>
      </w:r>
      <w:r w:rsidR="00CE718D" w:rsidRPr="00CE718D">
        <w:rPr>
          <w:sz w:val="24"/>
          <w:szCs w:val="24"/>
        </w:rPr>
        <w:t>части</w:t>
      </w:r>
      <w:r w:rsidR="00641365">
        <w:rPr>
          <w:sz w:val="24"/>
          <w:szCs w:val="24"/>
        </w:rPr>
        <w:t>, формируемой участниками образовательных отношений</w:t>
      </w:r>
      <w:r w:rsidRPr="00CE718D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BB07B6" w:rsidRPr="00850086" w:rsidRDefault="00407F5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67804">
        <w:rPr>
          <w:rFonts w:eastAsia="Times New Roman"/>
          <w:sz w:val="24"/>
          <w:szCs w:val="24"/>
        </w:rPr>
        <w:t>Целями</w:t>
      </w:r>
      <w:r w:rsidR="00894420" w:rsidRPr="00767804">
        <w:rPr>
          <w:rFonts w:eastAsia="Times New Roman"/>
          <w:sz w:val="24"/>
          <w:szCs w:val="24"/>
        </w:rPr>
        <w:t xml:space="preserve"> </w:t>
      </w:r>
      <w:r w:rsidR="00E268E0">
        <w:rPr>
          <w:rFonts w:eastAsia="Times New Roman"/>
          <w:sz w:val="24"/>
          <w:szCs w:val="24"/>
        </w:rPr>
        <w:t>изучения</w:t>
      </w:r>
      <w:r w:rsidR="00894420" w:rsidRPr="00767804">
        <w:rPr>
          <w:rFonts w:eastAsia="Times New Roman"/>
          <w:sz w:val="24"/>
          <w:szCs w:val="24"/>
        </w:rPr>
        <w:t xml:space="preserve"> дисциплины</w:t>
      </w:r>
      <w:r w:rsidR="00894420" w:rsidRPr="00D5517D">
        <w:rPr>
          <w:rFonts w:eastAsia="Times New Roman"/>
          <w:i/>
          <w:sz w:val="24"/>
          <w:szCs w:val="24"/>
        </w:rPr>
        <w:t xml:space="preserve"> </w:t>
      </w:r>
      <w:r w:rsidR="00767804">
        <w:rPr>
          <w:b/>
          <w:sz w:val="26"/>
          <w:szCs w:val="26"/>
        </w:rPr>
        <w:t>Начертательная геометрия</w:t>
      </w:r>
      <w:r w:rsidR="00894420" w:rsidRPr="00D5517D">
        <w:rPr>
          <w:rFonts w:eastAsia="Times New Roman"/>
          <w:i/>
          <w:sz w:val="24"/>
          <w:szCs w:val="24"/>
        </w:rPr>
        <w:t xml:space="preserve"> </w:t>
      </w:r>
      <w:r w:rsidR="00767804" w:rsidRPr="00767804">
        <w:rPr>
          <w:rFonts w:eastAsia="Times New Roman"/>
          <w:sz w:val="24"/>
          <w:szCs w:val="24"/>
        </w:rPr>
        <w:t>являю</w:t>
      </w:r>
      <w:r w:rsidR="00894420" w:rsidRPr="00767804">
        <w:rPr>
          <w:rFonts w:eastAsia="Times New Roman"/>
          <w:sz w:val="24"/>
          <w:szCs w:val="24"/>
        </w:rPr>
        <w:t>тся</w:t>
      </w:r>
      <w:r w:rsidR="00BB07B6" w:rsidRPr="00767804">
        <w:rPr>
          <w:rFonts w:eastAsia="Times New Roman"/>
          <w:sz w:val="24"/>
          <w:szCs w:val="24"/>
        </w:rPr>
        <w:t>:</w:t>
      </w:r>
    </w:p>
    <w:p w:rsidR="00850086" w:rsidRPr="00BB07B6" w:rsidRDefault="00850086" w:rsidP="00850086">
      <w:pPr>
        <w:pStyle w:val="af0"/>
        <w:ind w:left="0"/>
        <w:jc w:val="both"/>
        <w:rPr>
          <w:i/>
          <w:sz w:val="24"/>
          <w:szCs w:val="24"/>
        </w:rPr>
      </w:pPr>
    </w:p>
    <w:p w:rsidR="00407F5C" w:rsidRPr="003346F5" w:rsidRDefault="00407F5C" w:rsidP="00407F5C">
      <w:pPr>
        <w:pStyle w:val="af0"/>
        <w:ind w:left="710"/>
        <w:jc w:val="both"/>
        <w:rPr>
          <w:i/>
          <w:sz w:val="24"/>
        </w:rPr>
      </w:pPr>
      <w:r>
        <w:rPr>
          <w:sz w:val="24"/>
        </w:rPr>
        <w:t xml:space="preserve">- </w:t>
      </w:r>
      <w:r w:rsidRPr="003346F5">
        <w:rPr>
          <w:sz w:val="24"/>
        </w:rPr>
        <w:t xml:space="preserve">изучение понятий начертательной геометрии как объективной характеристики знаний; методов построения моделей пространственных форм изделий; </w:t>
      </w:r>
    </w:p>
    <w:p w:rsidR="00407F5C" w:rsidRPr="003346F5" w:rsidRDefault="00407F5C" w:rsidP="00407F5C">
      <w:pPr>
        <w:pStyle w:val="af0"/>
        <w:ind w:left="710"/>
        <w:jc w:val="both"/>
        <w:rPr>
          <w:sz w:val="24"/>
        </w:rPr>
      </w:pPr>
      <w:r w:rsidRPr="003346F5">
        <w:rPr>
          <w:sz w:val="24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профессиональной деятельности;</w:t>
      </w:r>
    </w:p>
    <w:p w:rsidR="00407F5C" w:rsidRPr="003346F5" w:rsidRDefault="00407F5C" w:rsidP="00407F5C">
      <w:pPr>
        <w:pStyle w:val="af0"/>
        <w:ind w:left="710"/>
        <w:jc w:val="both"/>
        <w:rPr>
          <w:sz w:val="24"/>
        </w:rPr>
      </w:pPr>
      <w:r>
        <w:rPr>
          <w:sz w:val="24"/>
        </w:rPr>
        <w:t xml:space="preserve">- </w:t>
      </w:r>
      <w:r w:rsidRPr="003346F5">
        <w:rPr>
          <w:sz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:rsidR="00407F5C" w:rsidRDefault="00407F5C" w:rsidP="00407F5C">
      <w:pPr>
        <w:pStyle w:val="af0"/>
        <w:ind w:left="710"/>
        <w:jc w:val="both"/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67804">
        <w:rPr>
          <w:sz w:val="24"/>
          <w:szCs w:val="24"/>
        </w:rPr>
        <w:t>Результатом обучения по дисциплине</w:t>
      </w:r>
      <w:r w:rsidR="00F47D5C" w:rsidRPr="00767804">
        <w:rPr>
          <w:sz w:val="24"/>
          <w:szCs w:val="24"/>
        </w:rPr>
        <w:t xml:space="preserve"> </w:t>
      </w:r>
      <w:r w:rsidRPr="00767804">
        <w:rPr>
          <w:sz w:val="24"/>
          <w:szCs w:val="24"/>
        </w:rPr>
        <w:t xml:space="preserve">является </w:t>
      </w:r>
      <w:r w:rsidR="00963DA6" w:rsidRPr="00767804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07F5C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3D5D1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19" w:rsidRPr="003D5D19" w:rsidRDefault="00B93F99" w:rsidP="003D5D19">
            <w:pPr>
              <w:rPr>
                <w:rFonts w:eastAsiaTheme="minorHAnsi"/>
                <w:color w:val="000000"/>
                <w:lang w:eastAsia="en-US"/>
              </w:rPr>
            </w:pPr>
            <w:r w:rsidRPr="00CD0BAD">
              <w:rPr>
                <w:rFonts w:eastAsia="Times New Roman"/>
                <w:color w:val="000000"/>
                <w:sz w:val="24"/>
                <w:szCs w:val="24"/>
              </w:rPr>
              <w:t>ОПК-1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D0BAD">
              <w:rPr>
                <w:rFonts w:eastAsia="Times New Roman"/>
                <w:color w:val="000000"/>
                <w:sz w:val="24"/>
                <w:szCs w:val="24"/>
              </w:rPr>
              <w:t>Способен применять естественнонаучные и общеинженерные</w:t>
            </w:r>
            <w:r w:rsidRPr="00CD0BAD">
              <w:rPr>
                <w:rFonts w:eastAsia="Times New Roman"/>
                <w:color w:val="000000"/>
                <w:sz w:val="24"/>
                <w:szCs w:val="24"/>
              </w:rPr>
              <w:br/>
              <w:t>знания, методы математического анализа и моделирования в</w:t>
            </w:r>
            <w:r w:rsidRPr="00CD0BAD">
              <w:rPr>
                <w:rFonts w:eastAsia="Times New Roman"/>
                <w:color w:val="000000"/>
                <w:sz w:val="24"/>
                <w:szCs w:val="24"/>
              </w:rPr>
              <w:br/>
              <w:t>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B93F99" w:rsidRDefault="00B93F99" w:rsidP="003D5D19">
            <w:pPr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CD0BAD">
              <w:rPr>
                <w:rFonts w:eastAsia="Times New Roman"/>
                <w:color w:val="000000"/>
                <w:sz w:val="24"/>
                <w:szCs w:val="24"/>
              </w:rPr>
              <w:t>ИД-ОПК-1.1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D0BAD">
              <w:rPr>
                <w:rFonts w:eastAsia="Times New Roman"/>
                <w:color w:val="000000"/>
                <w:sz w:val="24"/>
                <w:szCs w:val="24"/>
              </w:rPr>
              <w:t>Применение естественнонаучных и общеинженерных знаний, методов математического анализа и моделирования при решении профессиональных задач</w:t>
            </w:r>
          </w:p>
        </w:tc>
      </w:tr>
      <w:tr w:rsidR="003D5D19" w:rsidRPr="00F31E81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D19" w:rsidRPr="00C97999" w:rsidRDefault="00B93F99" w:rsidP="003D5D19">
            <w:pPr>
              <w:pStyle w:val="pboth"/>
              <w:spacing w:before="0" w:beforeAutospacing="0" w:after="0" w:afterAutospacing="0"/>
            </w:pPr>
            <w:r>
              <w:t xml:space="preserve">ОПК-6 </w:t>
            </w:r>
            <w:r w:rsidRPr="00CD0BAD">
              <w:rPr>
                <w:color w:val="000000"/>
              </w:rPr>
              <w:t xml:space="preserve">Способен участвовать в разработке технологической </w:t>
            </w:r>
            <w:r w:rsidRPr="00CD0BAD">
              <w:rPr>
                <w:color w:val="000000"/>
              </w:rPr>
              <w:lastRenderedPageBreak/>
              <w:t>документации на процессы производства изделий легкой промышленности</w:t>
            </w:r>
          </w:p>
          <w:p w:rsidR="003D5D19" w:rsidRPr="00C97999" w:rsidRDefault="003D5D19" w:rsidP="003D5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</w:t>
            </w:r>
            <w:r w:rsidRPr="00C97999">
              <w:rPr>
                <w:color w:val="000000"/>
                <w:sz w:val="24"/>
                <w:szCs w:val="24"/>
              </w:rPr>
              <w:t xml:space="preserve"> выполнять работы по созданию (модификации) и сопровождению </w:t>
            </w:r>
            <w:r w:rsidR="00B93F99">
              <w:rPr>
                <w:sz w:val="24"/>
                <w:szCs w:val="24"/>
              </w:rPr>
              <w:t>Технология цифрового производства изделий из кожи</w:t>
            </w:r>
          </w:p>
          <w:p w:rsidR="003D5D19" w:rsidRPr="00C97999" w:rsidRDefault="003D5D19" w:rsidP="005D086E">
            <w:pPr>
              <w:pStyle w:val="pboth"/>
              <w:spacing w:before="0" w:beforeAutospacing="0" w:after="0" w:afterAutospacing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19" w:rsidRPr="00667BA3" w:rsidRDefault="00B93F99" w:rsidP="00B93F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0BA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ИД-ОПК-6.2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D0BAD">
              <w:rPr>
                <w:rFonts w:eastAsia="Times New Roman"/>
                <w:color w:val="000000"/>
                <w:sz w:val="24"/>
                <w:szCs w:val="24"/>
              </w:rPr>
              <w:t>Участие в оформлении технологической документации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D6342" w:rsidRDefault="005D6342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D6342" w:rsidRDefault="005D6342" w:rsidP="00037666">
            <w:pPr>
              <w:jc w:val="center"/>
            </w:pPr>
            <w:r w:rsidRPr="005D6342"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C3" w:rsidRDefault="003C57C3" w:rsidP="005E3840">
      <w:r>
        <w:separator/>
      </w:r>
    </w:p>
  </w:endnote>
  <w:endnote w:type="continuationSeparator" w:id="0">
    <w:p w:rsidR="003C57C3" w:rsidRDefault="003C57C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4197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C3" w:rsidRDefault="003C57C3" w:rsidP="005E3840">
      <w:r>
        <w:separator/>
      </w:r>
    </w:p>
  </w:footnote>
  <w:footnote w:type="continuationSeparator" w:id="0">
    <w:p w:rsidR="003C57C3" w:rsidRDefault="003C57C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</w:sdtPr>
    <w:sdtContent>
      <w:p w:rsidR="007A3C5A" w:rsidRDefault="00B41972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50B6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C06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737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DF0"/>
    <w:rsid w:val="000F1F02"/>
    <w:rsid w:val="000F288F"/>
    <w:rsid w:val="000F2A69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5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7DAD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319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6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57C3"/>
    <w:rsid w:val="003C6072"/>
    <w:rsid w:val="003C6CFC"/>
    <w:rsid w:val="003C79B5"/>
    <w:rsid w:val="003D0C3A"/>
    <w:rsid w:val="003D10C2"/>
    <w:rsid w:val="003D23FA"/>
    <w:rsid w:val="003D298F"/>
    <w:rsid w:val="003D5D19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F5C"/>
    <w:rsid w:val="00410647"/>
    <w:rsid w:val="00415A67"/>
    <w:rsid w:val="00417274"/>
    <w:rsid w:val="0041782C"/>
    <w:rsid w:val="004178BC"/>
    <w:rsid w:val="00421B5F"/>
    <w:rsid w:val="00422426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73A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517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B78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342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365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5"/>
    <w:rsid w:val="0066571C"/>
    <w:rsid w:val="00665AFE"/>
    <w:rsid w:val="00665E2F"/>
    <w:rsid w:val="00667BA3"/>
    <w:rsid w:val="00670C49"/>
    <w:rsid w:val="0067490C"/>
    <w:rsid w:val="0067539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804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0086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D42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3F7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CC3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38E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DBF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763"/>
    <w:rsid w:val="00B36F85"/>
    <w:rsid w:val="00B36FDD"/>
    <w:rsid w:val="00B400BC"/>
    <w:rsid w:val="00B411E3"/>
    <w:rsid w:val="00B4149C"/>
    <w:rsid w:val="00B41972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011"/>
    <w:rsid w:val="00B66418"/>
    <w:rsid w:val="00B72033"/>
    <w:rsid w:val="00B73007"/>
    <w:rsid w:val="00B73243"/>
    <w:rsid w:val="00B759FE"/>
    <w:rsid w:val="00B76BFF"/>
    <w:rsid w:val="00B7748F"/>
    <w:rsid w:val="00B77B12"/>
    <w:rsid w:val="00B77B64"/>
    <w:rsid w:val="00B807AA"/>
    <w:rsid w:val="00B80B7C"/>
    <w:rsid w:val="00B838D8"/>
    <w:rsid w:val="00B83EC9"/>
    <w:rsid w:val="00B84604"/>
    <w:rsid w:val="00B8502B"/>
    <w:rsid w:val="00B878F8"/>
    <w:rsid w:val="00B93F99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7ED9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999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3C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18D"/>
    <w:rsid w:val="00CF04F4"/>
    <w:rsid w:val="00CF1CB6"/>
    <w:rsid w:val="00CF54A9"/>
    <w:rsid w:val="00CF5EB6"/>
    <w:rsid w:val="00CF5FD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7EC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18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8E0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2EDC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09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65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25D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6ED0-D133-4E39-A369-05ABE5A4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Форма промежуточной аттестации - экзамен </vt:lpstr>
      <vt:lpstr>    Место учебной дисциплины в структуре ОПОП</vt:lpstr>
      <vt:lpstr>    Цели и планируемые результаты обучения по дисциплине </vt:lpstr>
      <vt:lpstr>    Формируемые компетенции и индикаторы достижения компетенций: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2022-04-04T17:02:00Z</dcterms:created>
  <dcterms:modified xsi:type="dcterms:W3CDTF">2022-04-06T10:20:00Z</dcterms:modified>
</cp:coreProperties>
</file>