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AB8D6C0" w:rsidR="005558F8" w:rsidRPr="0082669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2669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E298AA6" w:rsidR="005558F8" w:rsidRPr="0082669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2669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C33CA4" w:rsidR="00E05948" w:rsidRPr="00C258B0" w:rsidRDefault="00A5483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Архитектоника объёмных форм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FA4B1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CA5F5C0" w:rsidR="00D1678A" w:rsidRPr="000743F9" w:rsidRDefault="00A5483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4EA1A5BE" w:rsidR="00D1678A" w:rsidRPr="000743F9" w:rsidRDefault="00A5483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изделий лёгкой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5CD2808" w:rsidR="00D1678A" w:rsidRPr="000743F9" w:rsidRDefault="00811A7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AD29FE8" w:rsidR="00D1678A" w:rsidRPr="00A5483A" w:rsidRDefault="00FF6357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FC25FED" w:rsidR="00D1678A" w:rsidRPr="000743F9" w:rsidRDefault="005E362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 форма обучения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C8B3201" w:rsidR="004E4C46" w:rsidRPr="005D0077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D0077">
        <w:rPr>
          <w:sz w:val="24"/>
          <w:szCs w:val="24"/>
        </w:rPr>
        <w:t>«</w:t>
      </w:r>
      <w:r w:rsidR="005D0077">
        <w:rPr>
          <w:sz w:val="24"/>
          <w:szCs w:val="24"/>
        </w:rPr>
        <w:t>Архитектоника объёмных форм</w:t>
      </w:r>
      <w:r w:rsidRPr="005D0077">
        <w:rPr>
          <w:sz w:val="24"/>
          <w:szCs w:val="24"/>
        </w:rPr>
        <w:t xml:space="preserve">» </w:t>
      </w:r>
      <w:r w:rsidR="004E4C46" w:rsidRPr="005D0077">
        <w:rPr>
          <w:sz w:val="24"/>
          <w:szCs w:val="24"/>
        </w:rPr>
        <w:t xml:space="preserve">изучается в </w:t>
      </w:r>
      <w:r w:rsidR="00052814">
        <w:rPr>
          <w:sz w:val="24"/>
          <w:szCs w:val="24"/>
        </w:rPr>
        <w:t>четвёрто</w:t>
      </w:r>
      <w:r w:rsidR="009664F2" w:rsidRPr="005D0077">
        <w:rPr>
          <w:sz w:val="24"/>
          <w:szCs w:val="24"/>
        </w:rPr>
        <w:t>м</w:t>
      </w:r>
      <w:r w:rsidR="004E4C46" w:rsidRPr="005D0077">
        <w:rPr>
          <w:sz w:val="24"/>
          <w:szCs w:val="24"/>
        </w:rPr>
        <w:t xml:space="preserve"> семестре.</w:t>
      </w:r>
    </w:p>
    <w:p w14:paraId="2DDEB8CC" w14:textId="508FDF4F" w:rsidR="00A84551" w:rsidRPr="005D007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D0077">
        <w:rPr>
          <w:sz w:val="24"/>
          <w:szCs w:val="24"/>
        </w:rPr>
        <w:t>Курсовая работа</w:t>
      </w:r>
      <w:r w:rsidR="00BF7873">
        <w:rPr>
          <w:sz w:val="24"/>
          <w:szCs w:val="24"/>
        </w:rPr>
        <w:t>/курсовой проект</w:t>
      </w:r>
      <w:r w:rsidRPr="005D0077">
        <w:rPr>
          <w:sz w:val="24"/>
          <w:szCs w:val="24"/>
        </w:rPr>
        <w:t xml:space="preserve"> – не предусмотрена</w:t>
      </w:r>
      <w:r w:rsidR="00BF7873">
        <w:rPr>
          <w:sz w:val="24"/>
          <w:szCs w:val="24"/>
        </w:rPr>
        <w:t>/не 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A5F85EA" w:rsidR="009664F2" w:rsidRPr="00052814" w:rsidRDefault="00797466" w:rsidP="00052814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052814">
        <w:rPr>
          <w:bCs/>
          <w:i/>
          <w:iCs/>
          <w:sz w:val="24"/>
          <w:szCs w:val="24"/>
        </w:rPr>
        <w:t xml:space="preserve"> </w:t>
      </w:r>
    </w:p>
    <w:p w14:paraId="227636A5" w14:textId="462F432E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0F36785A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52814">
        <w:rPr>
          <w:sz w:val="24"/>
          <w:szCs w:val="24"/>
          <w:u w:val="single"/>
        </w:rPr>
        <w:t>Архитектоника объёмных</w:t>
      </w:r>
      <w:r w:rsidR="00052814" w:rsidRPr="00052814">
        <w:rPr>
          <w:sz w:val="24"/>
          <w:szCs w:val="24"/>
          <w:u w:val="single"/>
        </w:rPr>
        <w:t xml:space="preserve"> форм</w:t>
      </w:r>
      <w:r w:rsidR="00052814">
        <w:rPr>
          <w:sz w:val="24"/>
          <w:szCs w:val="24"/>
        </w:rPr>
        <w:t xml:space="preserve"> </w:t>
      </w:r>
      <w:r w:rsidRPr="00052814">
        <w:rPr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7A036EE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6320AC9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FB1952">
        <w:rPr>
          <w:rFonts w:eastAsia="Times New Roman"/>
          <w:sz w:val="24"/>
          <w:szCs w:val="24"/>
          <w:u w:val="single"/>
        </w:rPr>
        <w:t>Архитектоника объёмных форм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</w:t>
      </w:r>
      <w:r w:rsidR="00FB1952">
        <w:rPr>
          <w:rFonts w:eastAsia="Times New Roman"/>
          <w:sz w:val="24"/>
          <w:szCs w:val="24"/>
        </w:rPr>
        <w:t>я</w:t>
      </w:r>
      <w:r w:rsidR="005E3625">
        <w:rPr>
          <w:rFonts w:eastAsia="Times New Roman"/>
          <w:sz w:val="24"/>
          <w:szCs w:val="24"/>
        </w:rPr>
        <w:t>:</w:t>
      </w:r>
    </w:p>
    <w:p w14:paraId="636B707D" w14:textId="2EFCEE80" w:rsidR="00566BD8" w:rsidRPr="005E3625" w:rsidRDefault="004568C1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rFonts w:eastAsia="Times New Roman"/>
          <w:color w:val="000000" w:themeColor="text1"/>
          <w:sz w:val="24"/>
          <w:szCs w:val="24"/>
        </w:rPr>
        <w:t>изучение</w:t>
      </w:r>
      <w:r w:rsidR="00894420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E3625" w:rsidRPr="005E3625">
        <w:rPr>
          <w:rFonts w:eastAsia="Times New Roman"/>
          <w:color w:val="000000" w:themeColor="text1"/>
          <w:sz w:val="24"/>
          <w:szCs w:val="24"/>
        </w:rPr>
        <w:t>основ макетирования одежды на условном манекене 1:10</w:t>
      </w:r>
      <w:r w:rsidR="00566BD8" w:rsidRPr="005E3625">
        <w:rPr>
          <w:rFonts w:eastAsia="Times New Roman"/>
          <w:color w:val="000000" w:themeColor="text1"/>
          <w:sz w:val="24"/>
          <w:szCs w:val="24"/>
        </w:rPr>
        <w:t>;</w:t>
      </w:r>
    </w:p>
    <w:p w14:paraId="2D44AB71" w14:textId="1955407C" w:rsidR="00F47D5C" w:rsidRPr="005E3625" w:rsidRDefault="00F47D5C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color w:val="000000" w:themeColor="text1"/>
          <w:sz w:val="24"/>
          <w:szCs w:val="24"/>
        </w:rPr>
        <w:t xml:space="preserve">формирование навыков </w:t>
      </w:r>
      <w:r w:rsidR="005E3625" w:rsidRPr="005E3625">
        <w:rPr>
          <w:color w:val="000000" w:themeColor="text1"/>
          <w:sz w:val="24"/>
          <w:szCs w:val="24"/>
        </w:rPr>
        <w:t>объёмно-пространственного мышления</w:t>
      </w:r>
      <w:r w:rsidRPr="005E3625">
        <w:rPr>
          <w:color w:val="000000" w:themeColor="text1"/>
          <w:sz w:val="24"/>
          <w:szCs w:val="24"/>
        </w:rPr>
        <w:t>;</w:t>
      </w:r>
    </w:p>
    <w:p w14:paraId="6CC7A6CB" w14:textId="71BF7EEC" w:rsidR="003D5F48" w:rsidRPr="005E3625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5E3625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5E3625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5E3625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62EAC" w:rsidRPr="005E3625">
        <w:rPr>
          <w:rFonts w:eastAsia="Times New Roman"/>
          <w:color w:val="000000" w:themeColor="text1"/>
          <w:sz w:val="24"/>
          <w:szCs w:val="24"/>
        </w:rPr>
        <w:t>компетенци</w:t>
      </w:r>
      <w:r w:rsidR="008C5C4C">
        <w:rPr>
          <w:rFonts w:eastAsia="Times New Roman"/>
          <w:color w:val="000000" w:themeColor="text1"/>
          <w:sz w:val="24"/>
          <w:szCs w:val="24"/>
        </w:rPr>
        <w:t>й</w:t>
      </w:r>
      <w:r w:rsidR="00762EAC" w:rsidRPr="005E3625">
        <w:rPr>
          <w:rFonts w:eastAsia="Times New Roman"/>
          <w:color w:val="000000" w:themeColor="text1"/>
          <w:sz w:val="24"/>
          <w:szCs w:val="24"/>
        </w:rPr>
        <w:t>,</w:t>
      </w:r>
      <w:r w:rsidR="00894420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5E3625">
        <w:rPr>
          <w:rFonts w:eastAsia="Times New Roman"/>
          <w:color w:val="000000" w:themeColor="text1"/>
          <w:sz w:val="24"/>
          <w:szCs w:val="24"/>
        </w:rPr>
        <w:t>установленны</w:t>
      </w:r>
      <w:r w:rsidR="00CD18DB" w:rsidRPr="005E3625">
        <w:rPr>
          <w:rFonts w:eastAsia="Times New Roman"/>
          <w:color w:val="000000" w:themeColor="text1"/>
          <w:sz w:val="24"/>
          <w:szCs w:val="24"/>
        </w:rPr>
        <w:t>х образовательной программой</w:t>
      </w:r>
      <w:r w:rsidR="00642081" w:rsidRPr="005E3625">
        <w:rPr>
          <w:rFonts w:eastAsia="Times New Roman"/>
          <w:color w:val="000000" w:themeColor="text1"/>
          <w:sz w:val="24"/>
          <w:szCs w:val="24"/>
        </w:rPr>
        <w:t xml:space="preserve"> в соответствии с ФГОС ВО по данной дисциплине;</w:t>
      </w:r>
      <w:r w:rsidR="00963DA6" w:rsidRPr="005E362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676679A6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3625">
        <w:rPr>
          <w:color w:val="000000" w:themeColor="text1"/>
          <w:sz w:val="24"/>
          <w:szCs w:val="24"/>
        </w:rPr>
        <w:t>Результатом обучения по дисциплине</w:t>
      </w:r>
      <w:r w:rsidR="005E3625">
        <w:rPr>
          <w:color w:val="000000" w:themeColor="text1"/>
          <w:sz w:val="24"/>
          <w:szCs w:val="24"/>
        </w:rPr>
        <w:t xml:space="preserve"> </w:t>
      </w:r>
      <w:r w:rsidRPr="005E3625">
        <w:rPr>
          <w:color w:val="000000" w:themeColor="text1"/>
          <w:sz w:val="24"/>
          <w:szCs w:val="24"/>
        </w:rPr>
        <w:t xml:space="preserve">является </w:t>
      </w:r>
      <w:r w:rsidR="00963DA6" w:rsidRPr="005E3625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E0C31" w:rsidRPr="00F31E81" w14:paraId="12211CE9" w14:textId="77777777" w:rsidTr="00045C66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3D8BA51" w:rsidR="005E0C31" w:rsidRPr="00021C27" w:rsidRDefault="005E0C3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>6</w:t>
            </w:r>
          </w:p>
          <w:p w14:paraId="50BE11D9" w14:textId="78CCFFBD" w:rsidR="005E0C31" w:rsidRPr="00021C27" w:rsidRDefault="005E0C3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E7DBF">
              <w:rPr>
                <w:i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30A87" w14:textId="77777777" w:rsidR="005E0C31" w:rsidRDefault="005E0C31" w:rsidP="00FD0F91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E7DB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ИД-УК-6.1</w:t>
            </w:r>
          </w:p>
          <w:p w14:paraId="7C7986AC" w14:textId="72E1686D" w:rsidR="005E0C31" w:rsidRPr="00FD0F91" w:rsidRDefault="005E0C31" w:rsidP="00FD0F91">
            <w:pPr>
              <w:pStyle w:val="af0"/>
              <w:ind w:left="0"/>
              <w:rPr>
                <w:i/>
              </w:rPr>
            </w:pPr>
            <w:r w:rsidRPr="002E7DBF">
              <w:rPr>
                <w:i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  <w:r>
              <w:rPr>
                <w:i/>
              </w:rPr>
              <w:t>;</w:t>
            </w:r>
          </w:p>
        </w:tc>
      </w:tr>
      <w:tr w:rsidR="003E1C31" w:rsidRPr="00F31E81" w14:paraId="655F727A" w14:textId="77777777" w:rsidTr="003E1C31">
        <w:trPr>
          <w:trHeight w:val="19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BAFB" w14:textId="77777777" w:rsidR="003E1C31" w:rsidRPr="00021C27" w:rsidRDefault="003E1C31" w:rsidP="005E0C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lastRenderedPageBreak/>
              <w:t>ОПК-</w:t>
            </w:r>
            <w:r>
              <w:rPr>
                <w:i/>
                <w:sz w:val="22"/>
                <w:szCs w:val="22"/>
              </w:rPr>
              <w:t>7</w:t>
            </w:r>
          </w:p>
          <w:p w14:paraId="2BD2B4D4" w14:textId="20E51398" w:rsidR="003E1C31" w:rsidRPr="00021C27" w:rsidRDefault="003E1C31" w:rsidP="005E0C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E0C31">
              <w:rPr>
                <w:rFonts w:eastAsiaTheme="minorHAnsi"/>
                <w:i/>
                <w:color w:val="000000"/>
                <w:lang w:eastAsia="en-US"/>
              </w:rPr>
              <w:t>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032DF246" w:rsidR="003E1C31" w:rsidRPr="00021C27" w:rsidRDefault="003E1C3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ОП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7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009E445A" w14:textId="483818DC" w:rsidR="003E1C31" w:rsidRPr="00021C27" w:rsidRDefault="003E1C3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E0C31">
              <w:rPr>
                <w:i/>
                <w:color w:val="000000"/>
              </w:rPr>
              <w:t>Подготовка информации и необходимых исходных данных  для оформления конструкторско-технологической документации;</w:t>
            </w:r>
          </w:p>
        </w:tc>
      </w:tr>
      <w:tr w:rsidR="003E1C31" w:rsidRPr="00F31E81" w14:paraId="163EADB2" w14:textId="77777777" w:rsidTr="003E1C31">
        <w:trPr>
          <w:trHeight w:val="69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5402B" w14:textId="77777777" w:rsidR="003E1C31" w:rsidRPr="00021C27" w:rsidRDefault="003E1C31" w:rsidP="005E0C3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896C6" w14:textId="77777777" w:rsidR="003E1C31" w:rsidRPr="00021C27" w:rsidRDefault="003E1C31" w:rsidP="003E1C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7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.3</w:t>
            </w:r>
          </w:p>
          <w:p w14:paraId="4DCB95CD" w14:textId="5AFCEA11" w:rsidR="003E1C31" w:rsidRPr="00021C27" w:rsidRDefault="003E1C31" w:rsidP="003E1C3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E0C31">
              <w:rPr>
                <w:i/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  <w:r w:rsidRPr="00021C27">
              <w:rPr>
                <w:i/>
                <w:color w:val="000000"/>
              </w:rPr>
              <w:t>.</w:t>
            </w:r>
          </w:p>
        </w:tc>
      </w:tr>
    </w:tbl>
    <w:p w14:paraId="2C7F23D3" w14:textId="5E6D66E5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дисциплины </w:t>
      </w:r>
      <w:bookmarkStart w:id="11" w:name="_GoBack"/>
      <w:bookmarkEnd w:id="11"/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2E8CC033" w:rsidR="007B65C7" w:rsidRPr="00CB6314" w:rsidRDefault="00CB6314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2B56D6FA" w:rsidR="007B65C7" w:rsidRPr="00CB6314" w:rsidRDefault="00CB6314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49AD" w14:textId="77777777" w:rsidR="00D31E65" w:rsidRDefault="00D31E65" w:rsidP="005E3840">
      <w:r>
        <w:separator/>
      </w:r>
    </w:p>
  </w:endnote>
  <w:endnote w:type="continuationSeparator" w:id="0">
    <w:p w14:paraId="299AF85F" w14:textId="77777777" w:rsidR="00D31E65" w:rsidRDefault="00D31E6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9732C" w14:textId="77777777" w:rsidR="00D31E65" w:rsidRDefault="00D31E65" w:rsidP="005E3840">
      <w:r>
        <w:separator/>
      </w:r>
    </w:p>
  </w:footnote>
  <w:footnote w:type="continuationSeparator" w:id="0">
    <w:p w14:paraId="4A84B7C5" w14:textId="77777777" w:rsidR="00D31E65" w:rsidRDefault="00D31E6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1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213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DBF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2CA5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1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2E3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077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C31"/>
    <w:rsid w:val="005E2895"/>
    <w:rsid w:val="005E2F23"/>
    <w:rsid w:val="005E3625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A75"/>
    <w:rsid w:val="00811C2F"/>
    <w:rsid w:val="00812B92"/>
    <w:rsid w:val="00817ACD"/>
    <w:rsid w:val="00821987"/>
    <w:rsid w:val="0082314D"/>
    <w:rsid w:val="0082635B"/>
    <w:rsid w:val="0082669B"/>
    <w:rsid w:val="008266E4"/>
    <w:rsid w:val="00826AC6"/>
    <w:rsid w:val="00827597"/>
    <w:rsid w:val="008275D9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C4C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89B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83A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AC6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5CA1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87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36B4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314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285"/>
    <w:rsid w:val="00D27775"/>
    <w:rsid w:val="00D3089A"/>
    <w:rsid w:val="00D31E65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952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5C06"/>
    <w:rsid w:val="00FF602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AD01704-BEB7-6744-B122-39D0087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67FA-7725-F94E-A41C-EE4A889D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 Герасимова</cp:lastModifiedBy>
  <cp:revision>3</cp:revision>
  <cp:lastPrinted>2021-05-14T12:22:00Z</cp:lastPrinted>
  <dcterms:created xsi:type="dcterms:W3CDTF">2022-01-17T06:44:00Z</dcterms:created>
  <dcterms:modified xsi:type="dcterms:W3CDTF">2022-01-17T06:45:00Z</dcterms:modified>
</cp:coreProperties>
</file>