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02B2090" w:rsidR="00E05948" w:rsidRPr="00C258B0" w:rsidRDefault="00214D43" w:rsidP="00B51943">
            <w:pPr>
              <w:jc w:val="center"/>
              <w:rPr>
                <w:b/>
                <w:sz w:val="26"/>
                <w:szCs w:val="26"/>
              </w:rPr>
            </w:pPr>
            <w:r w:rsidRPr="009476CE">
              <w:rPr>
                <w:b/>
                <w:sz w:val="26"/>
                <w:szCs w:val="26"/>
              </w:rPr>
              <w:t>Химия биологически</w:t>
            </w:r>
            <w:r w:rsidR="005D27C7">
              <w:rPr>
                <w:b/>
                <w:sz w:val="26"/>
                <w:szCs w:val="26"/>
              </w:rPr>
              <w:t xml:space="preserve"> </w:t>
            </w:r>
            <w:r w:rsidRPr="009476CE">
              <w:rPr>
                <w:b/>
                <w:sz w:val="26"/>
                <w:szCs w:val="26"/>
              </w:rPr>
              <w:t>активных веществ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13AE09DF" w:rsidR="00214D43" w:rsidRPr="0093284B" w:rsidRDefault="00496482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62D475C0" w:rsidR="00214D43" w:rsidRPr="00D97D6F" w:rsidRDefault="005D27C7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214D43" w:rsidRPr="0093284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214D43" w:rsidRPr="0093284B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1909B69D" w14:textId="4E3366A8" w:rsidR="00214D43" w:rsidRPr="00D97D6F" w:rsidRDefault="005D27C7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3FB9CD59" w:rsidR="00214D43" w:rsidRPr="00D97D6F" w:rsidRDefault="005D27C7" w:rsidP="006C0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Фармацевтическая биотехнология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1568353" w:rsidR="00214D43" w:rsidRPr="0093284B" w:rsidRDefault="00496482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  <w:r w:rsidR="00214D43" w:rsidRPr="0093284B">
              <w:rPr>
                <w:sz w:val="26"/>
                <w:szCs w:val="26"/>
              </w:rPr>
              <w:t xml:space="preserve">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2F08F222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«Химия биологически</w:t>
      </w:r>
      <w:r w:rsidR="005D27C7">
        <w:rPr>
          <w:sz w:val="24"/>
          <w:szCs w:val="24"/>
        </w:rPr>
        <w:t xml:space="preserve"> </w:t>
      </w:r>
      <w:r w:rsidRPr="00B323D3">
        <w:rPr>
          <w:sz w:val="24"/>
          <w:szCs w:val="24"/>
        </w:rPr>
        <w:t>активных веществ»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5D27C7">
        <w:rPr>
          <w:sz w:val="24"/>
          <w:szCs w:val="24"/>
        </w:rPr>
        <w:t>пятом</w:t>
      </w:r>
      <w:r w:rsidRPr="00B323D3">
        <w:rPr>
          <w:sz w:val="24"/>
          <w:szCs w:val="24"/>
        </w:rPr>
        <w:t xml:space="preserve">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Курсовая работа/Курсовой проект </w:t>
      </w:r>
      <w:proofErr w:type="gramStart"/>
      <w:r w:rsidRPr="00B323D3">
        <w:rPr>
          <w:sz w:val="24"/>
          <w:szCs w:val="24"/>
        </w:rPr>
        <w:t>–н</w:t>
      </w:r>
      <w:proofErr w:type="gramEnd"/>
      <w:r w:rsidRPr="00B323D3">
        <w:rPr>
          <w:sz w:val="24"/>
          <w:szCs w:val="24"/>
        </w:rPr>
        <w:t>е предусмотрен</w:t>
      </w:r>
    </w:p>
    <w:p w14:paraId="1B14B4DD" w14:textId="4BA44899" w:rsidR="00214D43" w:rsidRPr="00214D43" w:rsidRDefault="00214D43" w:rsidP="00214D43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  <w:r w:rsidR="00496482">
        <w:rPr>
          <w:sz w:val="24"/>
          <w:szCs w:val="24"/>
        </w:rPr>
        <w:t>зачет с оценкой</w:t>
      </w:r>
      <w:r w:rsidRPr="00B323D3">
        <w:rPr>
          <w:sz w:val="24"/>
          <w:szCs w:val="24"/>
        </w:rPr>
        <w:t xml:space="preserve"> </w:t>
      </w:r>
    </w:p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3043A056" w:rsidR="00214D43" w:rsidRPr="00214D43" w:rsidRDefault="00214D43" w:rsidP="00ED31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«Химия биологически</w:t>
      </w:r>
      <w:r w:rsidR="005D27C7">
        <w:rPr>
          <w:sz w:val="24"/>
          <w:szCs w:val="24"/>
        </w:rPr>
        <w:t xml:space="preserve"> </w:t>
      </w:r>
      <w:r w:rsidRPr="00214D43">
        <w:rPr>
          <w:sz w:val="24"/>
          <w:szCs w:val="24"/>
        </w:rPr>
        <w:t>активных веществ»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2E122DAD" w14:textId="77C17F86" w:rsidR="00214D43" w:rsidRPr="0017332C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Pr="0017332C">
        <w:rPr>
          <w:sz w:val="24"/>
          <w:szCs w:val="24"/>
        </w:rPr>
        <w:t>Химия биологически</w:t>
      </w:r>
      <w:r w:rsidR="005D27C7">
        <w:rPr>
          <w:sz w:val="24"/>
          <w:szCs w:val="24"/>
        </w:rPr>
        <w:t xml:space="preserve"> </w:t>
      </w:r>
      <w:r w:rsidRPr="0017332C">
        <w:rPr>
          <w:sz w:val="24"/>
          <w:szCs w:val="24"/>
        </w:rPr>
        <w:t xml:space="preserve">активных веществ»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472AA01E" w14:textId="77777777" w:rsidR="00496482" w:rsidRDefault="00496482" w:rsidP="00496482">
      <w:pPr>
        <w:pStyle w:val="af0"/>
        <w:widowControl w:val="0"/>
        <w:numPr>
          <w:ilvl w:val="0"/>
          <w:numId w:val="50"/>
        </w:numPr>
        <w:tabs>
          <w:tab w:val="left" w:pos="1074"/>
        </w:tabs>
        <w:autoSpaceDE w:val="0"/>
        <w:autoSpaceDN w:val="0"/>
        <w:ind w:right="243" w:firstLine="566"/>
        <w:contextualSpacing w:val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классов биологически-активных веществ. Формирование на основе этих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структура-свойства</w:t>
      </w:r>
      <w:proofErr w:type="gramEnd"/>
      <w:r>
        <w:rPr>
          <w:sz w:val="24"/>
        </w:rPr>
        <w:t>»;</w:t>
      </w:r>
    </w:p>
    <w:p w14:paraId="494D83C0" w14:textId="77777777" w:rsidR="00496482" w:rsidRDefault="00496482" w:rsidP="00496482">
      <w:pPr>
        <w:pStyle w:val="af0"/>
        <w:widowControl w:val="0"/>
        <w:numPr>
          <w:ilvl w:val="0"/>
          <w:numId w:val="50"/>
        </w:numPr>
        <w:tabs>
          <w:tab w:val="left" w:pos="1074"/>
        </w:tabs>
        <w:autoSpaceDE w:val="0"/>
        <w:autoSpaceDN w:val="0"/>
        <w:ind w:right="243" w:firstLine="566"/>
        <w:contextualSpacing w:val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 оптимальных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синтеза, идентификации и анализа БАВ;</w:t>
      </w:r>
    </w:p>
    <w:p w14:paraId="3DC44952" w14:textId="77777777" w:rsidR="00496482" w:rsidRDefault="00496482" w:rsidP="00496482">
      <w:pPr>
        <w:pStyle w:val="af0"/>
        <w:widowControl w:val="0"/>
        <w:numPr>
          <w:ilvl w:val="0"/>
          <w:numId w:val="50"/>
        </w:numPr>
        <w:tabs>
          <w:tab w:val="left" w:pos="1074"/>
        </w:tabs>
        <w:autoSpaceDE w:val="0"/>
        <w:autoSpaceDN w:val="0"/>
        <w:ind w:right="242" w:firstLine="566"/>
        <w:contextualSpacing w:val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биологически-активных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их получения, выделения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структуры;</w:t>
      </w:r>
    </w:p>
    <w:p w14:paraId="2E3DB032" w14:textId="77777777" w:rsidR="00496482" w:rsidRDefault="00496482" w:rsidP="00496482">
      <w:pPr>
        <w:pStyle w:val="af0"/>
        <w:widowControl w:val="0"/>
        <w:numPr>
          <w:ilvl w:val="0"/>
          <w:numId w:val="50"/>
        </w:numPr>
        <w:tabs>
          <w:tab w:val="left" w:pos="1074"/>
        </w:tabs>
        <w:autoSpaceDE w:val="0"/>
        <w:autoSpaceDN w:val="0"/>
        <w:ind w:right="242" w:firstLine="566"/>
        <w:contextualSpacing w:val="0"/>
        <w:jc w:val="both"/>
        <w:rPr>
          <w:sz w:val="24"/>
        </w:rPr>
      </w:pPr>
      <w:r>
        <w:rPr>
          <w:sz w:val="24"/>
        </w:rPr>
        <w:t>формирование фундаментальных знаний о механизмах проявления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 о взаимосвязи между составом, строением и свойствами биологически 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14:paraId="0F9D4D1A" w14:textId="77777777" w:rsidR="00496482" w:rsidRDefault="00496482" w:rsidP="00496482">
      <w:pPr>
        <w:pStyle w:val="af0"/>
        <w:widowControl w:val="0"/>
        <w:numPr>
          <w:ilvl w:val="0"/>
          <w:numId w:val="50"/>
        </w:numPr>
        <w:tabs>
          <w:tab w:val="left" w:pos="1074"/>
        </w:tabs>
        <w:autoSpaceDE w:val="0"/>
        <w:autoSpaceDN w:val="0"/>
        <w:ind w:right="242" w:firstLine="566"/>
        <w:contextualSpacing w:val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биологически-активных соединений;</w:t>
      </w:r>
    </w:p>
    <w:p w14:paraId="20A3973E" w14:textId="77777777" w:rsidR="00496482" w:rsidRDefault="00496482" w:rsidP="00496482">
      <w:pPr>
        <w:pStyle w:val="af0"/>
        <w:widowControl w:val="0"/>
        <w:numPr>
          <w:ilvl w:val="0"/>
          <w:numId w:val="50"/>
        </w:numPr>
        <w:tabs>
          <w:tab w:val="left" w:pos="1074"/>
        </w:tabs>
        <w:autoSpaceDE w:val="0"/>
        <w:autoSpaceDN w:val="0"/>
        <w:ind w:right="243" w:firstLine="566"/>
        <w:contextualSpacing w:val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биологически-активных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парфюмерно-косметической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промышленности;</w:t>
      </w:r>
    </w:p>
    <w:p w14:paraId="3EEDF339" w14:textId="77777777" w:rsidR="00496482" w:rsidRDefault="00496482" w:rsidP="00496482">
      <w:pPr>
        <w:pStyle w:val="af0"/>
        <w:widowControl w:val="0"/>
        <w:numPr>
          <w:ilvl w:val="0"/>
          <w:numId w:val="50"/>
        </w:numPr>
        <w:tabs>
          <w:tab w:val="left" w:pos="1074"/>
        </w:tabs>
        <w:autoSpaceDE w:val="0"/>
        <w:autoSpaceDN w:val="0"/>
        <w:ind w:right="240" w:firstLine="566"/>
        <w:contextualSpacing w:val="0"/>
        <w:jc w:val="both"/>
        <w:rPr>
          <w:sz w:val="24"/>
        </w:rPr>
      </w:pPr>
      <w:r>
        <w:rPr>
          <w:sz w:val="24"/>
        </w:rPr>
        <w:t>формирование навыков использования анализа отечественного и зарубежного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4998B968" w14:textId="77777777" w:rsidR="00496482" w:rsidRDefault="00496482" w:rsidP="00496482">
      <w:pPr>
        <w:pStyle w:val="af0"/>
        <w:widowControl w:val="0"/>
        <w:numPr>
          <w:ilvl w:val="0"/>
          <w:numId w:val="50"/>
        </w:numPr>
        <w:tabs>
          <w:tab w:val="left" w:pos="1074"/>
        </w:tabs>
        <w:autoSpaceDE w:val="0"/>
        <w:autoSpaceDN w:val="0"/>
        <w:ind w:right="240" w:firstLine="566"/>
        <w:contextualSpacing w:val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30DB39C" w14:textId="77777777" w:rsidR="00496482" w:rsidRDefault="00496482" w:rsidP="00496482">
      <w:pPr>
        <w:pStyle w:val="af0"/>
        <w:widowControl w:val="0"/>
        <w:numPr>
          <w:ilvl w:val="0"/>
          <w:numId w:val="50"/>
        </w:numPr>
        <w:tabs>
          <w:tab w:val="left" w:pos="1074"/>
        </w:tabs>
        <w:autoSpaceDE w:val="0"/>
        <w:autoSpaceDN w:val="0"/>
        <w:ind w:right="242" w:firstLine="566"/>
        <w:contextualSpacing w:val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ФГОС </w:t>
      </w:r>
      <w:proofErr w:type="gramStart"/>
      <w:r>
        <w:rPr>
          <w:sz w:val="24"/>
        </w:rPr>
        <w:t>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дисциплине;</w:t>
      </w:r>
    </w:p>
    <w:p w14:paraId="49846526" w14:textId="77777777" w:rsidR="00214D43" w:rsidRPr="009C5D02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</w:t>
      </w:r>
      <w:proofErr w:type="gramStart"/>
      <w:r w:rsidRPr="009C5D02">
        <w:rPr>
          <w:sz w:val="24"/>
          <w:szCs w:val="24"/>
        </w:rPr>
        <w:t>обучения по</w:t>
      </w:r>
      <w:proofErr w:type="gramEnd"/>
      <w:r w:rsidRPr="009C5D02">
        <w:rPr>
          <w:sz w:val="24"/>
          <w:szCs w:val="24"/>
        </w:rPr>
        <w:t xml:space="preserve">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proofErr w:type="spellStart"/>
      <w:r w:rsidRPr="009C5D02">
        <w:rPr>
          <w:rFonts w:eastAsia="Times New Roman"/>
          <w:sz w:val="24"/>
          <w:szCs w:val="24"/>
        </w:rPr>
        <w:t>компетенциий</w:t>
      </w:r>
      <w:proofErr w:type="spellEnd"/>
      <w:r w:rsidRPr="009C5D02">
        <w:rPr>
          <w:rFonts w:eastAsia="Times New Roman"/>
          <w:sz w:val="24"/>
          <w:szCs w:val="24"/>
        </w:rPr>
        <w:t xml:space="preserve"> и </w:t>
      </w:r>
      <w:proofErr w:type="gramStart"/>
      <w:r w:rsidRPr="009C5D02">
        <w:rPr>
          <w:rFonts w:eastAsia="Times New Roman"/>
          <w:sz w:val="24"/>
          <w:szCs w:val="24"/>
        </w:rPr>
        <w:t>обеспечивающими</w:t>
      </w:r>
      <w:proofErr w:type="gramEnd"/>
      <w:r w:rsidRPr="009C5D02">
        <w:rPr>
          <w:rFonts w:eastAsia="Times New Roman"/>
          <w:sz w:val="24"/>
          <w:szCs w:val="24"/>
        </w:rPr>
        <w:t xml:space="preserve">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96482" w:rsidRPr="00F31E81" w14:paraId="12211CE9" w14:textId="77777777" w:rsidTr="00496482">
        <w:trPr>
          <w:trHeight w:val="4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5505C" w14:textId="77777777" w:rsidR="00496482" w:rsidRDefault="00496482" w:rsidP="00496482">
            <w:pPr>
              <w:pStyle w:val="TableParagraph"/>
              <w:tabs>
                <w:tab w:val="left" w:pos="1357"/>
                <w:tab w:val="left" w:pos="2171"/>
              </w:tabs>
              <w:spacing w:before="1"/>
              <w:ind w:left="107" w:right="92"/>
              <w:jc w:val="both"/>
              <w:rPr>
                <w:lang w:val="ru-RU"/>
              </w:rPr>
            </w:pPr>
            <w:r w:rsidRPr="00496482">
              <w:rPr>
                <w:lang w:val="ru-RU"/>
              </w:rPr>
              <w:t>ПК-4.</w:t>
            </w:r>
            <w:r w:rsidRPr="00496482">
              <w:rPr>
                <w:lang w:val="ru-RU"/>
              </w:rPr>
              <w:tab/>
            </w:r>
          </w:p>
          <w:p w14:paraId="1F836005" w14:textId="1328A6E7" w:rsidR="00496482" w:rsidRPr="00496482" w:rsidRDefault="00496482" w:rsidP="00496482">
            <w:pPr>
              <w:pStyle w:val="TableParagraph"/>
              <w:tabs>
                <w:tab w:val="left" w:pos="1357"/>
                <w:tab w:val="left" w:pos="2171"/>
              </w:tabs>
              <w:spacing w:before="1"/>
              <w:ind w:left="107" w:right="92"/>
              <w:jc w:val="both"/>
              <w:rPr>
                <w:sz w:val="24"/>
                <w:lang w:val="ru-RU"/>
              </w:rPr>
            </w:pPr>
            <w:bookmarkStart w:id="1" w:name="_GoBack"/>
            <w:bookmarkEnd w:id="1"/>
            <w:r w:rsidRPr="00496482">
              <w:rPr>
                <w:lang w:val="ru-RU"/>
              </w:rPr>
              <w:t>Способен</w:t>
            </w:r>
            <w:r w:rsidRPr="00496482">
              <w:rPr>
                <w:spacing w:val="-52"/>
                <w:lang w:val="ru-RU"/>
              </w:rPr>
              <w:t xml:space="preserve"> </w:t>
            </w:r>
            <w:r w:rsidRPr="00496482">
              <w:rPr>
                <w:lang w:val="ru-RU"/>
              </w:rPr>
              <w:t>осуществлять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профессиональную</w:t>
            </w:r>
            <w:r w:rsidRPr="00496482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деятельность </w:t>
            </w:r>
            <w:r w:rsidRPr="00496482">
              <w:rPr>
                <w:spacing w:val="-4"/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 w:rsidRPr="00496482">
              <w:rPr>
                <w:lang w:val="ru-RU"/>
              </w:rPr>
              <w:t>соответствии</w:t>
            </w:r>
            <w:r w:rsidRPr="00496482">
              <w:rPr>
                <w:lang w:val="ru-RU"/>
              </w:rPr>
              <w:tab/>
            </w:r>
            <w:r w:rsidRPr="00496482">
              <w:rPr>
                <w:spacing w:val="-3"/>
                <w:lang w:val="ru-RU"/>
              </w:rPr>
              <w:t>с</w:t>
            </w:r>
            <w:r w:rsidRPr="00496482">
              <w:rPr>
                <w:spacing w:val="-52"/>
                <w:lang w:val="ru-RU"/>
              </w:rPr>
              <w:t xml:space="preserve"> </w:t>
            </w:r>
            <w:r w:rsidRPr="00496482">
              <w:rPr>
                <w:lang w:val="ru-RU"/>
              </w:rPr>
              <w:t>этическими нормами и</w:t>
            </w:r>
            <w:r w:rsidRPr="00496482">
              <w:rPr>
                <w:spacing w:val="-52"/>
                <w:lang w:val="ru-RU"/>
              </w:rPr>
              <w:t xml:space="preserve"> </w:t>
            </w:r>
            <w:r w:rsidRPr="00496482">
              <w:rPr>
                <w:lang w:val="ru-RU"/>
              </w:rPr>
              <w:t>морально-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нравственными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принципами</w:t>
            </w:r>
          </w:p>
          <w:p w14:paraId="50BE11D9" w14:textId="11BECAA3" w:rsidR="00496482" w:rsidRPr="00214D43" w:rsidRDefault="00496482" w:rsidP="0049648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2745" w14:textId="77777777" w:rsidR="00496482" w:rsidRPr="00496482" w:rsidRDefault="00496482" w:rsidP="00496482">
            <w:pPr>
              <w:pStyle w:val="TableParagraph"/>
              <w:spacing w:before="1" w:line="252" w:lineRule="exact"/>
              <w:ind w:left="107"/>
              <w:jc w:val="both"/>
              <w:rPr>
                <w:lang w:val="ru-RU"/>
              </w:rPr>
            </w:pPr>
            <w:r w:rsidRPr="00496482">
              <w:rPr>
                <w:lang w:val="ru-RU"/>
              </w:rPr>
              <w:t>ИД-ПК-4.1</w:t>
            </w:r>
          </w:p>
          <w:p w14:paraId="22BB61D4" w14:textId="712B299E" w:rsidR="00496482" w:rsidRPr="00496482" w:rsidRDefault="00496482" w:rsidP="00496482">
            <w:pPr>
              <w:pStyle w:val="TableParagraph"/>
              <w:tabs>
                <w:tab w:val="left" w:pos="2057"/>
              </w:tabs>
              <w:ind w:left="107" w:right="94"/>
              <w:jc w:val="both"/>
              <w:rPr>
                <w:lang w:val="ru-RU"/>
              </w:rPr>
            </w:pPr>
            <w:r w:rsidRPr="00496482">
              <w:rPr>
                <w:lang w:val="ru-RU"/>
              </w:rPr>
              <w:t>Осуществление</w:t>
            </w:r>
            <w:r w:rsidRPr="00496482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взаимодействия </w:t>
            </w:r>
            <w:r w:rsidRPr="00496482">
              <w:rPr>
                <w:spacing w:val="-4"/>
                <w:lang w:val="ru-RU"/>
              </w:rPr>
              <w:t>в</w:t>
            </w:r>
            <w:r w:rsidRPr="00496482">
              <w:rPr>
                <w:spacing w:val="-52"/>
                <w:lang w:val="ru-RU"/>
              </w:rPr>
              <w:t xml:space="preserve"> </w:t>
            </w:r>
            <w:r w:rsidRPr="00496482">
              <w:rPr>
                <w:lang w:val="ru-RU"/>
              </w:rPr>
              <w:t>системе</w:t>
            </w:r>
          </w:p>
          <w:p w14:paraId="7C7986AC" w14:textId="61907791" w:rsidR="00496482" w:rsidRPr="00496482" w:rsidRDefault="00496482" w:rsidP="00496482">
            <w:pPr>
              <w:pStyle w:val="TableParagraph"/>
              <w:tabs>
                <w:tab w:val="left" w:pos="2063"/>
              </w:tabs>
              <w:ind w:left="107" w:right="93"/>
              <w:jc w:val="both"/>
              <w:rPr>
                <w:lang w:val="ru-RU"/>
              </w:rPr>
            </w:pPr>
            <w:r w:rsidRPr="00496482">
              <w:rPr>
                <w:lang w:val="ru-RU"/>
              </w:rPr>
              <w:t>«фармацевтический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работник-посетитель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аптечной</w:t>
            </w:r>
            <w:r w:rsidRPr="00496482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организации» </w:t>
            </w:r>
            <w:r w:rsidRPr="00496482">
              <w:rPr>
                <w:spacing w:val="-4"/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соответствии </w:t>
            </w:r>
            <w:proofErr w:type="gramStart"/>
            <w:r w:rsidRPr="00496482">
              <w:rPr>
                <w:spacing w:val="-4"/>
                <w:lang w:val="ru-RU"/>
              </w:rPr>
              <w:t>с</w:t>
            </w:r>
            <w:proofErr w:type="gramEnd"/>
            <w:r w:rsidRPr="00496482">
              <w:rPr>
                <w:spacing w:val="-52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нормам</w:t>
            </w:r>
            <w:proofErr w:type="gramEnd"/>
            <w:r>
              <w:rPr>
                <w:lang w:val="ru-RU"/>
              </w:rPr>
              <w:t xml:space="preserve"> </w:t>
            </w:r>
            <w:r w:rsidRPr="00496482">
              <w:rPr>
                <w:lang w:val="ru-RU"/>
              </w:rPr>
              <w:t>фармацевтической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этики</w:t>
            </w:r>
            <w:r w:rsidRPr="00496482">
              <w:rPr>
                <w:spacing w:val="-6"/>
                <w:lang w:val="ru-RU"/>
              </w:rPr>
              <w:t xml:space="preserve"> </w:t>
            </w:r>
            <w:r w:rsidRPr="00496482">
              <w:rPr>
                <w:lang w:val="ru-RU"/>
              </w:rPr>
              <w:t>и</w:t>
            </w:r>
            <w:r w:rsidRPr="00496482">
              <w:rPr>
                <w:spacing w:val="-7"/>
                <w:lang w:val="ru-RU"/>
              </w:rPr>
              <w:t xml:space="preserve"> </w:t>
            </w:r>
            <w:r w:rsidRPr="00496482">
              <w:rPr>
                <w:lang w:val="ru-RU"/>
              </w:rPr>
              <w:t>деонтологии</w:t>
            </w:r>
          </w:p>
        </w:tc>
      </w:tr>
      <w:tr w:rsidR="00496482" w:rsidRPr="00F31E81" w14:paraId="07DFB295" w14:textId="77777777" w:rsidTr="00496482">
        <w:trPr>
          <w:trHeight w:val="45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869" w14:textId="77777777" w:rsidR="00496482" w:rsidRPr="00496482" w:rsidRDefault="00496482" w:rsidP="00496482">
            <w:pPr>
              <w:pStyle w:val="TableParagraph"/>
              <w:tabs>
                <w:tab w:val="left" w:pos="1357"/>
                <w:tab w:val="left" w:pos="2171"/>
              </w:tabs>
              <w:spacing w:before="1"/>
              <w:ind w:left="107" w:right="92"/>
              <w:jc w:val="both"/>
              <w:rPr>
                <w:lang w:val="ru-RU"/>
              </w:rPr>
            </w:pPr>
            <w:r w:rsidRPr="00496482">
              <w:rPr>
                <w:lang w:val="ru-RU"/>
              </w:rPr>
              <w:t>ПК 5</w:t>
            </w:r>
          </w:p>
          <w:p w14:paraId="1B5EC939" w14:textId="48AC36CA" w:rsidR="00496482" w:rsidRPr="00214D43" w:rsidRDefault="00496482" w:rsidP="00496482">
            <w:pPr>
              <w:pStyle w:val="TableParagraph"/>
              <w:tabs>
                <w:tab w:val="left" w:pos="1357"/>
                <w:tab w:val="left" w:pos="2171"/>
              </w:tabs>
              <w:spacing w:before="1"/>
              <w:ind w:left="107" w:right="92"/>
              <w:jc w:val="both"/>
            </w:pPr>
            <w:proofErr w:type="gramStart"/>
            <w:r w:rsidRPr="00496482">
              <w:rPr>
                <w:lang w:val="ru-RU"/>
              </w:rPr>
              <w:t>Способен выполнять стадии технологического процесса и принимать участие в организации производства готовых лекарственных форм, в том числе препаратов, производимых методами биотехнологии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ACE1A" w14:textId="77777777" w:rsidR="00496482" w:rsidRPr="00496482" w:rsidRDefault="00496482" w:rsidP="00496482">
            <w:pPr>
              <w:pStyle w:val="TableParagraph"/>
              <w:spacing w:line="252" w:lineRule="exact"/>
              <w:ind w:left="107"/>
              <w:jc w:val="both"/>
              <w:rPr>
                <w:lang w:val="ru-RU"/>
              </w:rPr>
            </w:pPr>
            <w:r w:rsidRPr="00496482">
              <w:rPr>
                <w:lang w:val="ru-RU"/>
              </w:rPr>
              <w:t>ИД-ПК-5.3.</w:t>
            </w:r>
          </w:p>
          <w:p w14:paraId="0B4E2B87" w14:textId="46899253" w:rsidR="00496482" w:rsidRPr="00496482" w:rsidRDefault="00496482" w:rsidP="00496482">
            <w:pPr>
              <w:pStyle w:val="TableParagraph"/>
              <w:tabs>
                <w:tab w:val="left" w:pos="1082"/>
                <w:tab w:val="left" w:pos="1392"/>
                <w:tab w:val="left" w:pos="2043"/>
              </w:tabs>
              <w:ind w:left="107" w:right="94"/>
              <w:jc w:val="both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  <w:r w:rsidRPr="00496482">
              <w:rPr>
                <w:lang w:val="ru-RU"/>
              </w:rPr>
              <w:t>Использование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медицинские</w:t>
            </w:r>
            <w:r w:rsidRPr="00496482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средства </w:t>
            </w:r>
            <w:r w:rsidRPr="00496482">
              <w:rPr>
                <w:spacing w:val="-1"/>
                <w:lang w:val="ru-RU"/>
              </w:rPr>
              <w:t>защиты,</w:t>
            </w:r>
            <w:r w:rsidRPr="00496482">
              <w:rPr>
                <w:spacing w:val="-52"/>
                <w:lang w:val="ru-RU"/>
              </w:rPr>
              <w:t xml:space="preserve"> </w:t>
            </w:r>
            <w:r w:rsidRPr="00496482">
              <w:rPr>
                <w:lang w:val="ru-RU"/>
              </w:rPr>
              <w:t>профилактики,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оказания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медицинской</w:t>
            </w:r>
            <w:r w:rsidRPr="00496482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помощи и </w:t>
            </w:r>
            <w:r w:rsidRPr="00496482">
              <w:rPr>
                <w:spacing w:val="-1"/>
                <w:lang w:val="ru-RU"/>
              </w:rPr>
              <w:t>лечения</w:t>
            </w:r>
            <w:r w:rsidRPr="00496482">
              <w:rPr>
                <w:spacing w:val="-52"/>
                <w:lang w:val="ru-RU"/>
              </w:rPr>
              <w:t xml:space="preserve"> </w:t>
            </w:r>
            <w:r w:rsidRPr="00496482">
              <w:rPr>
                <w:lang w:val="ru-RU"/>
              </w:rPr>
              <w:t>поражений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токсическими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веществами</w:t>
            </w:r>
            <w:r w:rsidRPr="00496482">
              <w:rPr>
                <w:spacing w:val="1"/>
                <w:lang w:val="ru-RU"/>
              </w:rPr>
              <w:t xml:space="preserve"> </w:t>
            </w:r>
            <w:r w:rsidRPr="00496482">
              <w:rPr>
                <w:lang w:val="ru-RU"/>
              </w:rPr>
              <w:t>различной</w:t>
            </w:r>
            <w:r w:rsidRPr="00496482">
              <w:rPr>
                <w:spacing w:val="15"/>
                <w:lang w:val="ru-RU"/>
              </w:rPr>
              <w:t xml:space="preserve"> </w:t>
            </w:r>
            <w:r w:rsidRPr="00496482">
              <w:rPr>
                <w:lang w:val="ru-RU"/>
              </w:rPr>
              <w:t>природы,</w:t>
            </w:r>
            <w:r w:rsidRPr="00496482">
              <w:rPr>
                <w:spacing w:val="-52"/>
                <w:lang w:val="ru-RU"/>
              </w:rPr>
              <w:t xml:space="preserve"> </w:t>
            </w:r>
            <w:r w:rsidRPr="00496482">
              <w:rPr>
                <w:lang w:val="ru-RU"/>
              </w:rPr>
              <w:t>радиоактивными</w:t>
            </w:r>
            <w:r w:rsidRPr="00496482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веществами </w:t>
            </w:r>
            <w:r w:rsidRPr="00496482">
              <w:rPr>
                <w:spacing w:val="-4"/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 w:rsidRPr="00496482">
              <w:rPr>
                <w:lang w:val="ru-RU"/>
              </w:rPr>
              <w:t>биологическими</w:t>
            </w:r>
            <w:r w:rsidRPr="00496482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</w:t>
            </w:r>
            <w:r w:rsidRPr="00496482">
              <w:rPr>
                <w:lang w:val="ru-RU"/>
              </w:rPr>
              <w:t>средствами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14D43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214D43" w:rsidRPr="00644FBD" w:rsidRDefault="00214D43" w:rsidP="006C0A46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13AC0175" w:rsidR="00214D43" w:rsidRPr="0058732E" w:rsidRDefault="005B590E" w:rsidP="006C0A4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8965B8E" w14:textId="77777777" w:rsidR="00214D43" w:rsidRPr="0058732E" w:rsidRDefault="00214D43" w:rsidP="006C0A46">
            <w:pPr>
              <w:jc w:val="center"/>
            </w:pPr>
            <w:proofErr w:type="spellStart"/>
            <w:r w:rsidRPr="0058732E">
              <w:rPr>
                <w:b/>
                <w:sz w:val="24"/>
                <w:szCs w:val="24"/>
              </w:rPr>
              <w:t>з.е</w:t>
            </w:r>
            <w:proofErr w:type="spellEnd"/>
            <w:r w:rsidRPr="005873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B435657" w14:textId="2C0BB9D5" w:rsidR="00214D43" w:rsidRPr="0058732E" w:rsidRDefault="005B590E" w:rsidP="006C0A4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215415E8" w14:textId="77777777" w:rsidR="00214D43" w:rsidRPr="0004140F" w:rsidRDefault="00214D43" w:rsidP="006C0A4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AAF78" w14:textId="77777777" w:rsidR="004F4DE1" w:rsidRDefault="004F4DE1" w:rsidP="005E3840">
      <w:r>
        <w:separator/>
      </w:r>
    </w:p>
  </w:endnote>
  <w:endnote w:type="continuationSeparator" w:id="0">
    <w:p w14:paraId="1EB32520" w14:textId="77777777" w:rsidR="004F4DE1" w:rsidRDefault="004F4DE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E1A96" w14:textId="77777777" w:rsidR="004F4DE1" w:rsidRDefault="004F4DE1" w:rsidP="005E3840">
      <w:r>
        <w:separator/>
      </w:r>
    </w:p>
  </w:footnote>
  <w:footnote w:type="continuationSeparator" w:id="0">
    <w:p w14:paraId="27E3DA19" w14:textId="77777777" w:rsidR="004F4DE1" w:rsidRDefault="004F4DE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48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0E43F58"/>
    <w:multiLevelType w:val="hybridMultilevel"/>
    <w:tmpl w:val="A8B255E2"/>
    <w:lvl w:ilvl="0" w:tplc="1A92D7CE">
      <w:numFmt w:val="bullet"/>
      <w:lvlText w:val=""/>
      <w:lvlJc w:val="left"/>
      <w:pPr>
        <w:ind w:left="22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90A1B2">
      <w:numFmt w:val="bullet"/>
      <w:lvlText w:val=""/>
      <w:lvlJc w:val="left"/>
      <w:pPr>
        <w:ind w:left="1680" w:hanging="711"/>
      </w:pPr>
      <w:rPr>
        <w:rFonts w:hint="default"/>
        <w:w w:val="100"/>
        <w:lang w:val="ru-RU" w:eastAsia="en-US" w:bidi="ar-SA"/>
      </w:rPr>
    </w:lvl>
    <w:lvl w:ilvl="2" w:tplc="A11E7EBE">
      <w:numFmt w:val="bullet"/>
      <w:lvlText w:val="•"/>
      <w:lvlJc w:val="left"/>
      <w:pPr>
        <w:ind w:left="2614" w:hanging="711"/>
      </w:pPr>
      <w:rPr>
        <w:rFonts w:hint="default"/>
        <w:lang w:val="ru-RU" w:eastAsia="en-US" w:bidi="ar-SA"/>
      </w:rPr>
    </w:lvl>
    <w:lvl w:ilvl="3" w:tplc="D9AAF030">
      <w:numFmt w:val="bullet"/>
      <w:lvlText w:val="•"/>
      <w:lvlJc w:val="left"/>
      <w:pPr>
        <w:ind w:left="3548" w:hanging="711"/>
      </w:pPr>
      <w:rPr>
        <w:rFonts w:hint="default"/>
        <w:lang w:val="ru-RU" w:eastAsia="en-US" w:bidi="ar-SA"/>
      </w:rPr>
    </w:lvl>
    <w:lvl w:ilvl="4" w:tplc="09D21F0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3A9E4280">
      <w:numFmt w:val="bullet"/>
      <w:lvlText w:val="•"/>
      <w:lvlJc w:val="left"/>
      <w:pPr>
        <w:ind w:left="5416" w:hanging="711"/>
      </w:pPr>
      <w:rPr>
        <w:rFonts w:hint="default"/>
        <w:lang w:val="ru-RU" w:eastAsia="en-US" w:bidi="ar-SA"/>
      </w:rPr>
    </w:lvl>
    <w:lvl w:ilvl="6" w:tplc="9FF0288A">
      <w:numFmt w:val="bullet"/>
      <w:lvlText w:val="•"/>
      <w:lvlJc w:val="left"/>
      <w:pPr>
        <w:ind w:left="6350" w:hanging="711"/>
      </w:pPr>
      <w:rPr>
        <w:rFonts w:hint="default"/>
        <w:lang w:val="ru-RU" w:eastAsia="en-US" w:bidi="ar-SA"/>
      </w:rPr>
    </w:lvl>
    <w:lvl w:ilvl="7" w:tplc="9090843A">
      <w:numFmt w:val="bullet"/>
      <w:lvlText w:val="•"/>
      <w:lvlJc w:val="left"/>
      <w:pPr>
        <w:ind w:left="7284" w:hanging="711"/>
      </w:pPr>
      <w:rPr>
        <w:rFonts w:hint="default"/>
        <w:lang w:val="ru-RU" w:eastAsia="en-US" w:bidi="ar-SA"/>
      </w:rPr>
    </w:lvl>
    <w:lvl w:ilvl="8" w:tplc="131EE6B2">
      <w:numFmt w:val="bullet"/>
      <w:lvlText w:val="•"/>
      <w:lvlJc w:val="left"/>
      <w:pPr>
        <w:ind w:left="8218" w:hanging="711"/>
      </w:pPr>
      <w:rPr>
        <w:rFonts w:hint="default"/>
        <w:lang w:val="ru-RU" w:eastAsia="en-US" w:bidi="ar-SA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4556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482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DE1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A4F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90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7C7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377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C99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D4CE-480F-4504-A0D1-CC4E39A5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2022-12-19T16:24:00Z</dcterms:created>
  <dcterms:modified xsi:type="dcterms:W3CDTF">2022-12-19T16:24:00Z</dcterms:modified>
</cp:coreProperties>
</file>