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071803" w:rsidR="00E05948" w:rsidRPr="00C258B0" w:rsidRDefault="00126FE6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26FE6">
              <w:rPr>
                <w:rFonts w:eastAsia="Times New Roman"/>
                <w:b/>
                <w:bCs/>
                <w:sz w:val="24"/>
                <w:szCs w:val="24"/>
              </w:rPr>
              <w:t>Метаболомный</w:t>
            </w:r>
            <w:proofErr w:type="spellEnd"/>
            <w:r w:rsidRPr="00126FE6">
              <w:rPr>
                <w:rFonts w:eastAsia="Times New Roman"/>
                <w:b/>
                <w:bCs/>
                <w:sz w:val="24"/>
                <w:szCs w:val="24"/>
              </w:rPr>
              <w:t xml:space="preserve"> анализ-новый инструмент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23224A3" w:rsidR="004E4C46" w:rsidRPr="00CC7CFD" w:rsidRDefault="005E642D" w:rsidP="00126F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proofErr w:type="spellStart"/>
      <w:r w:rsidR="00126FE6" w:rsidRPr="00126FE6">
        <w:rPr>
          <w:rFonts w:eastAsia="Times New Roman"/>
          <w:b/>
          <w:bCs/>
          <w:sz w:val="24"/>
          <w:szCs w:val="24"/>
        </w:rPr>
        <w:t>Метаболомный</w:t>
      </w:r>
      <w:proofErr w:type="spellEnd"/>
      <w:r w:rsidR="00126FE6" w:rsidRPr="00126FE6">
        <w:rPr>
          <w:rFonts w:eastAsia="Times New Roman"/>
          <w:b/>
          <w:bCs/>
          <w:sz w:val="24"/>
          <w:szCs w:val="24"/>
        </w:rPr>
        <w:t xml:space="preserve"> анализ-новый инструмент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07A99">
        <w:rPr>
          <w:sz w:val="24"/>
          <w:szCs w:val="24"/>
        </w:rPr>
        <w:t>седьмом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1EA4812A" w:rsidR="007E18CB" w:rsidRPr="00CC7CFD" w:rsidRDefault="007E18CB" w:rsidP="00126F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proofErr w:type="spellStart"/>
      <w:r w:rsidR="00126FE6" w:rsidRPr="00126FE6">
        <w:rPr>
          <w:rFonts w:eastAsia="Times New Roman"/>
          <w:b/>
          <w:bCs/>
          <w:sz w:val="24"/>
          <w:szCs w:val="24"/>
        </w:rPr>
        <w:t>Метаболомный</w:t>
      </w:r>
      <w:proofErr w:type="spellEnd"/>
      <w:r w:rsidR="00126FE6" w:rsidRPr="00126FE6">
        <w:rPr>
          <w:rFonts w:eastAsia="Times New Roman"/>
          <w:b/>
          <w:bCs/>
          <w:sz w:val="24"/>
          <w:szCs w:val="24"/>
        </w:rPr>
        <w:t xml:space="preserve"> анализ-новый инструмент фармации</w:t>
      </w:r>
      <w:r w:rsidR="00126FE6">
        <w:rPr>
          <w:rFonts w:eastAsia="Times New Roman"/>
          <w:b/>
          <w:bCs/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1769E51" w:rsidR="00D5517D" w:rsidRPr="00D5517D" w:rsidRDefault="003D5F48" w:rsidP="00126F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107A99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proofErr w:type="spellStart"/>
      <w:r w:rsidR="00126FE6" w:rsidRPr="00126FE6">
        <w:rPr>
          <w:rFonts w:eastAsia="Times New Roman"/>
          <w:b/>
          <w:bCs/>
          <w:sz w:val="24"/>
          <w:szCs w:val="24"/>
        </w:rPr>
        <w:t>Метаболомный</w:t>
      </w:r>
      <w:proofErr w:type="spellEnd"/>
      <w:r w:rsidR="00126FE6" w:rsidRPr="00126FE6">
        <w:rPr>
          <w:rFonts w:eastAsia="Times New Roman"/>
          <w:b/>
          <w:bCs/>
          <w:sz w:val="24"/>
          <w:szCs w:val="24"/>
        </w:rPr>
        <w:t xml:space="preserve"> анализ-новый инструмент фармации</w:t>
      </w:r>
      <w:r w:rsidR="000E2E99">
        <w:rPr>
          <w:rFonts w:eastAsia="Times New Roman"/>
          <w:sz w:val="24"/>
          <w:szCs w:val="24"/>
        </w:rPr>
        <w:t xml:space="preserve"> </w:t>
      </w:r>
      <w:r w:rsidR="00107A99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</w:p>
    <w:p w14:paraId="41E54EE8" w14:textId="77777777" w:rsidR="00126FE6" w:rsidRPr="00126FE6" w:rsidRDefault="00107A99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rFonts w:eastAsia="Times New Roman"/>
          <w:sz w:val="24"/>
          <w:szCs w:val="24"/>
        </w:rPr>
        <w:t xml:space="preserve">- </w:t>
      </w:r>
      <w:r w:rsidRPr="00126FE6">
        <w:rPr>
          <w:rFonts w:eastAsia="Times New Roman"/>
          <w:sz w:val="24"/>
          <w:szCs w:val="24"/>
        </w:rPr>
        <w:t xml:space="preserve">овладение теоретическими знаниями </w:t>
      </w:r>
      <w:r w:rsidR="00126FE6">
        <w:rPr>
          <w:rFonts w:eastAsia="Times New Roman"/>
          <w:sz w:val="24"/>
          <w:szCs w:val="24"/>
        </w:rPr>
        <w:t>о современном биохимическом методическом</w:t>
      </w:r>
      <w:r w:rsidR="00126FE6" w:rsidRPr="00126FE6">
        <w:rPr>
          <w:rFonts w:eastAsia="Times New Roman"/>
          <w:sz w:val="24"/>
          <w:szCs w:val="24"/>
        </w:rPr>
        <w:t xml:space="preserve"> подход</w:t>
      </w:r>
      <w:r w:rsidR="00126FE6">
        <w:rPr>
          <w:rFonts w:eastAsia="Times New Roman"/>
          <w:sz w:val="24"/>
          <w:szCs w:val="24"/>
        </w:rPr>
        <w:t>е, основанном</w:t>
      </w:r>
      <w:r w:rsidR="00126FE6" w:rsidRPr="00126FE6">
        <w:rPr>
          <w:rFonts w:eastAsia="Times New Roman"/>
          <w:sz w:val="24"/>
          <w:szCs w:val="24"/>
        </w:rPr>
        <w:t xml:space="preserve"> на хроматографии с масс-спектрометрией («золотой ст</w:t>
      </w:r>
      <w:r w:rsidR="00126FE6">
        <w:rPr>
          <w:rFonts w:eastAsia="Times New Roman"/>
          <w:sz w:val="24"/>
          <w:szCs w:val="24"/>
        </w:rPr>
        <w:t>андарт» аналитической биохимии),</w:t>
      </w:r>
      <w:r w:rsidR="00126FE6" w:rsidRPr="00126FE6">
        <w:rPr>
          <w:rFonts w:eastAsia="Times New Roman"/>
          <w:sz w:val="24"/>
          <w:szCs w:val="24"/>
        </w:rPr>
        <w:t xml:space="preserve"> </w:t>
      </w:r>
    </w:p>
    <w:p w14:paraId="54EDA754" w14:textId="2526D8EA" w:rsidR="00126FE6" w:rsidRPr="00126FE6" w:rsidRDefault="00126FE6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rFonts w:eastAsia="Times New Roman"/>
          <w:sz w:val="24"/>
          <w:szCs w:val="24"/>
        </w:rPr>
        <w:t xml:space="preserve">– изучение реакции организма на воздействие окружающей среды, выражающейся во множественных изменениях концентраций различных метаболитов </w:t>
      </w:r>
      <w:r>
        <w:rPr>
          <w:rFonts w:eastAsia="Times New Roman"/>
          <w:sz w:val="24"/>
          <w:szCs w:val="24"/>
        </w:rPr>
        <w:t>для</w:t>
      </w:r>
      <w:bookmarkStart w:id="11" w:name="_GoBack"/>
      <w:bookmarkEnd w:id="11"/>
      <w:r w:rsidRPr="00126FE6">
        <w:rPr>
          <w:rFonts w:eastAsia="Times New Roman"/>
          <w:sz w:val="24"/>
          <w:szCs w:val="24"/>
        </w:rPr>
        <w:t xml:space="preserve"> поддержания гомеостаза.</w:t>
      </w:r>
    </w:p>
    <w:p w14:paraId="35911DAB" w14:textId="5AA70813" w:rsidR="00655A44" w:rsidRPr="00126FE6" w:rsidRDefault="00655A44" w:rsidP="00126F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</w:t>
            </w:r>
            <w:r w:rsidRPr="0001434E">
              <w:rPr>
                <w:rFonts w:eastAsia="Times New Roman"/>
              </w:rPr>
              <w:lastRenderedPageBreak/>
              <w:t xml:space="preserve">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>персонализированной медицины</w:t>
            </w:r>
            <w:r w:rsidRPr="0001434E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5B86A904" w:rsidR="009C5B06" w:rsidRDefault="0001434E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ИД-ПК-7</w:t>
            </w:r>
            <w:r w:rsidR="00107A99">
              <w:rPr>
                <w:color w:val="000000"/>
              </w:rPr>
              <w:t>.1</w:t>
            </w:r>
          </w:p>
          <w:p w14:paraId="70A631A4" w14:textId="77777777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>
              <w:rPr>
                <w:color w:val="000000"/>
              </w:rPr>
              <w:t>.2</w:t>
            </w:r>
          </w:p>
          <w:p w14:paraId="73ECF6C0" w14:textId="133C0FFB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</w:t>
            </w:r>
            <w:r w:rsidRPr="00107A99">
              <w:rPr>
                <w:color w:val="000000"/>
              </w:rPr>
              <w:lastRenderedPageBreak/>
              <w:t xml:space="preserve">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 xml:space="preserve">. Оформление </w:t>
            </w:r>
            <w:proofErr w:type="gramStart"/>
            <w:r w:rsidRPr="00107A99">
              <w:rPr>
                <w:color w:val="000000"/>
              </w:rPr>
              <w:t>результатов</w:t>
            </w:r>
            <w:proofErr w:type="gramEnd"/>
            <w:r w:rsidRPr="00107A99">
              <w:rPr>
                <w:color w:val="000000"/>
              </w:rPr>
              <w:t xml:space="preserve"> проведенных клинических и лабораторных испытаний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F78" w14:textId="77777777" w:rsidR="004E73B5" w:rsidRDefault="004E73B5" w:rsidP="005E3840">
      <w:r>
        <w:separator/>
      </w:r>
    </w:p>
  </w:endnote>
  <w:endnote w:type="continuationSeparator" w:id="0">
    <w:p w14:paraId="21771339" w14:textId="77777777" w:rsidR="004E73B5" w:rsidRDefault="004E73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D7E6" w14:textId="77777777" w:rsidR="004E73B5" w:rsidRDefault="004E73B5" w:rsidP="005E3840">
      <w:r>
        <w:separator/>
      </w:r>
    </w:p>
  </w:footnote>
  <w:footnote w:type="continuationSeparator" w:id="0">
    <w:p w14:paraId="011A1A87" w14:textId="77777777" w:rsidR="004E73B5" w:rsidRDefault="004E73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F53E28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B5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7116-E47D-4191-A515-481F861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2</cp:revision>
  <cp:lastPrinted>2021-05-14T12:22:00Z</cp:lastPrinted>
  <dcterms:created xsi:type="dcterms:W3CDTF">2022-04-27T06:37:00Z</dcterms:created>
  <dcterms:modified xsi:type="dcterms:W3CDTF">2022-04-27T06:37:00Z</dcterms:modified>
</cp:coreProperties>
</file>