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ACD91B8" w:rsidR="00E05948" w:rsidRPr="00C258B0" w:rsidRDefault="00107A99" w:rsidP="00B51943">
            <w:pPr>
              <w:jc w:val="center"/>
              <w:rPr>
                <w:b/>
                <w:sz w:val="26"/>
                <w:szCs w:val="26"/>
              </w:rPr>
            </w:pPr>
            <w:r w:rsidRPr="00550C53">
              <w:rPr>
                <w:rFonts w:eastAsia="Times New Roman"/>
                <w:b/>
                <w:bCs/>
                <w:sz w:val="24"/>
                <w:szCs w:val="24"/>
              </w:rPr>
              <w:t>Основы доклинических исследований лекарственных средств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59EEB97" w:rsidR="004E4C46" w:rsidRPr="00CC7CFD" w:rsidRDefault="005E642D" w:rsidP="00B3229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107A99" w:rsidRPr="00550C53">
        <w:rPr>
          <w:rFonts w:eastAsia="Times New Roman"/>
          <w:b/>
          <w:bCs/>
          <w:sz w:val="24"/>
          <w:szCs w:val="24"/>
        </w:rPr>
        <w:t>Основы доклинических исследований лекарственных средств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в </w:t>
      </w:r>
      <w:r w:rsidR="00107A99">
        <w:rPr>
          <w:sz w:val="24"/>
          <w:szCs w:val="24"/>
        </w:rPr>
        <w:t>седьмом</w:t>
      </w:r>
      <w:r w:rsidR="004E4C46" w:rsidRPr="00CC7CFD">
        <w:rPr>
          <w:sz w:val="24"/>
          <w:szCs w:val="24"/>
        </w:rPr>
        <w:t xml:space="preserve"> семестре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521DEC69" w:rsidR="00797466" w:rsidRPr="00797466" w:rsidRDefault="000E2E9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0ED8BE97" w:rsidR="00A84551" w:rsidRPr="007B449A" w:rsidRDefault="00A84551" w:rsidP="00A84551">
      <w:pPr>
        <w:pStyle w:val="2"/>
      </w:pPr>
      <w:r w:rsidRPr="007B449A">
        <w:t>Ме</w:t>
      </w:r>
      <w:r w:rsidR="004F6612">
        <w:t xml:space="preserve">сто учебной дисциплины в </w:t>
      </w:r>
      <w:r w:rsidRPr="007B449A">
        <w:t>структуре ОПОП</w:t>
      </w:r>
    </w:p>
    <w:p w14:paraId="7920E654" w14:textId="5D2BA984" w:rsidR="007E18CB" w:rsidRPr="00CC7CFD" w:rsidRDefault="007E18CB" w:rsidP="00B3229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107A99" w:rsidRPr="00550C53">
        <w:rPr>
          <w:rFonts w:eastAsia="Times New Roman"/>
          <w:b/>
          <w:bCs/>
          <w:sz w:val="24"/>
          <w:szCs w:val="24"/>
        </w:rPr>
        <w:t>Основы доклинических исследований лекарственных средств</w:t>
      </w:r>
      <w:r w:rsidR="00107A99">
        <w:rPr>
          <w:sz w:val="24"/>
          <w:szCs w:val="24"/>
        </w:rPr>
        <w:t xml:space="preserve"> </w:t>
      </w:r>
      <w:r w:rsidR="000E2E99">
        <w:rPr>
          <w:sz w:val="24"/>
          <w:szCs w:val="24"/>
        </w:rPr>
        <w:t xml:space="preserve">относится </w:t>
      </w:r>
      <w:r w:rsidR="004F6612" w:rsidRPr="002C0783">
        <w:rPr>
          <w:sz w:val="24"/>
          <w:szCs w:val="24"/>
        </w:rPr>
        <w:t xml:space="preserve">к части, формируемой участниками образовательных отношений </w:t>
      </w:r>
      <w:r w:rsidR="004F6612" w:rsidRPr="00C352B5">
        <w:rPr>
          <w:sz w:val="24"/>
          <w:szCs w:val="24"/>
        </w:rPr>
        <w:t>программы</w:t>
      </w:r>
      <w:r w:rsidR="00CC7CFD" w:rsidRPr="00CC7CFD">
        <w:rPr>
          <w:sz w:val="24"/>
          <w:szCs w:val="24"/>
        </w:rPr>
        <w:t xml:space="preserve"> 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058614F3" w:rsidR="00D5517D" w:rsidRPr="00D5517D" w:rsidRDefault="003D5F48" w:rsidP="00B3229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107A99">
        <w:rPr>
          <w:rFonts w:eastAsia="Times New Roman"/>
          <w:sz w:val="24"/>
          <w:szCs w:val="24"/>
        </w:rPr>
        <w:t>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107A99" w:rsidRPr="00550C53">
        <w:rPr>
          <w:rFonts w:eastAsia="Times New Roman"/>
          <w:b/>
          <w:bCs/>
          <w:sz w:val="24"/>
          <w:szCs w:val="24"/>
        </w:rPr>
        <w:t>Основы доклинических исследований лекарственных средств</w:t>
      </w:r>
      <w:r w:rsidR="000E2E99">
        <w:rPr>
          <w:rFonts w:eastAsia="Times New Roman"/>
          <w:sz w:val="24"/>
          <w:szCs w:val="24"/>
        </w:rPr>
        <w:t xml:space="preserve"> </w:t>
      </w:r>
      <w:r w:rsidR="00107A99">
        <w:rPr>
          <w:rFonts w:eastAsia="Times New Roman"/>
          <w:sz w:val="24"/>
          <w:szCs w:val="24"/>
        </w:rPr>
        <w:t>являе</w:t>
      </w:r>
      <w:r w:rsidR="00D75F9A">
        <w:rPr>
          <w:rFonts w:eastAsia="Times New Roman"/>
          <w:sz w:val="24"/>
          <w:szCs w:val="24"/>
        </w:rPr>
        <w:t>тся</w:t>
      </w:r>
    </w:p>
    <w:p w14:paraId="317B2AF8" w14:textId="4749681F" w:rsidR="00107A99" w:rsidRPr="00107A99" w:rsidRDefault="00107A99" w:rsidP="00107A99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107A99">
        <w:rPr>
          <w:rFonts w:eastAsia="Times New Roman"/>
          <w:sz w:val="24"/>
          <w:szCs w:val="24"/>
        </w:rPr>
        <w:t>овладение теоретическими знаниями нормативной</w:t>
      </w:r>
      <w:r w:rsidRPr="00107A99">
        <w:rPr>
          <w:rFonts w:eastAsia="Times New Roman"/>
          <w:sz w:val="24"/>
          <w:szCs w:val="24"/>
        </w:rPr>
        <w:t xml:space="preserve"> </w:t>
      </w:r>
      <w:r w:rsidRPr="00107A99">
        <w:rPr>
          <w:rFonts w:eastAsia="Times New Roman"/>
          <w:sz w:val="24"/>
          <w:szCs w:val="24"/>
        </w:rPr>
        <w:t>правовой</w:t>
      </w:r>
      <w:r w:rsidRPr="00107A99">
        <w:rPr>
          <w:rFonts w:eastAsia="Times New Roman"/>
          <w:sz w:val="24"/>
          <w:szCs w:val="24"/>
        </w:rPr>
        <w:t xml:space="preserve"> </w:t>
      </w:r>
      <w:r w:rsidRPr="00107A99">
        <w:rPr>
          <w:rFonts w:eastAsia="Times New Roman"/>
          <w:sz w:val="24"/>
          <w:szCs w:val="24"/>
        </w:rPr>
        <w:t>базы</w:t>
      </w:r>
      <w:r w:rsidRPr="00107A99">
        <w:rPr>
          <w:rFonts w:eastAsia="Times New Roman"/>
          <w:sz w:val="24"/>
          <w:szCs w:val="24"/>
        </w:rPr>
        <w:t xml:space="preserve"> </w:t>
      </w:r>
      <w:r w:rsidRPr="00107A99">
        <w:rPr>
          <w:rFonts w:eastAsia="Times New Roman"/>
          <w:sz w:val="24"/>
          <w:szCs w:val="24"/>
        </w:rPr>
        <w:t>государственной</w:t>
      </w:r>
      <w:r w:rsidRPr="00107A99">
        <w:rPr>
          <w:rFonts w:eastAsia="Times New Roman"/>
          <w:sz w:val="24"/>
          <w:szCs w:val="24"/>
        </w:rPr>
        <w:t xml:space="preserve"> </w:t>
      </w:r>
      <w:r w:rsidRPr="00107A99">
        <w:rPr>
          <w:rFonts w:eastAsia="Times New Roman"/>
          <w:sz w:val="24"/>
          <w:szCs w:val="24"/>
        </w:rPr>
        <w:t>регистрации</w:t>
      </w:r>
      <w:r w:rsidRPr="00107A99">
        <w:rPr>
          <w:rFonts w:eastAsia="Times New Roman"/>
          <w:sz w:val="24"/>
          <w:szCs w:val="24"/>
        </w:rPr>
        <w:t xml:space="preserve"> </w:t>
      </w:r>
      <w:r w:rsidRPr="00107A99">
        <w:rPr>
          <w:rFonts w:eastAsia="Times New Roman"/>
          <w:sz w:val="24"/>
          <w:szCs w:val="24"/>
        </w:rPr>
        <w:t>лекарственных</w:t>
      </w:r>
      <w:r w:rsidRPr="00107A99">
        <w:rPr>
          <w:rFonts w:eastAsia="Times New Roman"/>
          <w:sz w:val="24"/>
          <w:szCs w:val="24"/>
        </w:rPr>
        <w:t xml:space="preserve"> </w:t>
      </w:r>
      <w:r w:rsidRPr="00107A99">
        <w:rPr>
          <w:rFonts w:eastAsia="Times New Roman"/>
          <w:sz w:val="24"/>
          <w:szCs w:val="24"/>
        </w:rPr>
        <w:t>препаратов</w:t>
      </w:r>
      <w:r w:rsidRPr="00107A99">
        <w:rPr>
          <w:rFonts w:eastAsia="Times New Roman"/>
          <w:sz w:val="24"/>
          <w:szCs w:val="24"/>
        </w:rPr>
        <w:t xml:space="preserve"> </w:t>
      </w:r>
      <w:r w:rsidRPr="00107A99">
        <w:rPr>
          <w:rFonts w:eastAsia="Times New Roman"/>
          <w:sz w:val="24"/>
          <w:szCs w:val="24"/>
        </w:rPr>
        <w:t>в Российской Федерации (далее</w:t>
      </w:r>
      <w:r w:rsidRPr="00107A99">
        <w:rPr>
          <w:rFonts w:eastAsia="Times New Roman"/>
          <w:sz w:val="24"/>
          <w:szCs w:val="24"/>
        </w:rPr>
        <w:t xml:space="preserve"> </w:t>
      </w:r>
      <w:r w:rsidRPr="00107A99">
        <w:rPr>
          <w:rFonts w:eastAsia="Times New Roman"/>
          <w:sz w:val="24"/>
          <w:szCs w:val="24"/>
        </w:rPr>
        <w:t>–</w:t>
      </w:r>
      <w:r w:rsidRPr="00107A99">
        <w:rPr>
          <w:rFonts w:eastAsia="Times New Roman"/>
          <w:sz w:val="24"/>
          <w:szCs w:val="24"/>
        </w:rPr>
        <w:t xml:space="preserve"> </w:t>
      </w:r>
      <w:r w:rsidRPr="00107A99">
        <w:rPr>
          <w:rFonts w:eastAsia="Times New Roman"/>
          <w:sz w:val="24"/>
          <w:szCs w:val="24"/>
        </w:rPr>
        <w:t>РФ), а также получение практических умений и навыков по разработке документации регистрационного досье</w:t>
      </w:r>
    </w:p>
    <w:p w14:paraId="35911DAB" w14:textId="49DCAA39" w:rsidR="00655A44" w:rsidRPr="0054294E" w:rsidRDefault="00655A44" w:rsidP="00107A9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75F9A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528"/>
      </w:tblGrid>
      <w:tr w:rsidR="004F6612" w:rsidRPr="00C352B5" w14:paraId="208244A1" w14:textId="77777777" w:rsidTr="004F6612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70CE82" w14:textId="77777777" w:rsidR="004F6612" w:rsidRPr="00C352B5" w:rsidRDefault="004F6612" w:rsidP="004F661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AF0825" w14:textId="77777777" w:rsidR="004F6612" w:rsidRPr="00C352B5" w:rsidRDefault="004F6612" w:rsidP="004F66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Код и наименование индикатора</w:t>
            </w:r>
          </w:p>
          <w:p w14:paraId="56D8791D" w14:textId="77777777" w:rsidR="004F6612" w:rsidRPr="00C352B5" w:rsidRDefault="004F6612" w:rsidP="004F66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достижения компетенции</w:t>
            </w:r>
          </w:p>
        </w:tc>
      </w:tr>
      <w:tr w:rsidR="009C5B06" w:rsidRPr="00C352B5" w14:paraId="4532F7F1" w14:textId="77777777" w:rsidTr="004F6612">
        <w:trPr>
          <w:trHeight w:val="1898"/>
        </w:trPr>
        <w:tc>
          <w:tcPr>
            <w:tcW w:w="3539" w:type="dxa"/>
            <w:tcBorders>
              <w:left w:val="single" w:sz="4" w:space="0" w:color="000000"/>
              <w:right w:val="single" w:sz="4" w:space="0" w:color="000000"/>
            </w:tcBorders>
          </w:tcPr>
          <w:p w14:paraId="44FA1548" w14:textId="460F0537" w:rsidR="009C5B06" w:rsidRDefault="0001434E" w:rsidP="004F66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ПК-7</w:t>
            </w:r>
          </w:p>
          <w:p w14:paraId="7593BFA9" w14:textId="77777777" w:rsidR="009C5B06" w:rsidRPr="009C5B06" w:rsidRDefault="009C5B06" w:rsidP="009C5B06">
            <w:pPr>
              <w:rPr>
                <w:rFonts w:eastAsia="Times New Roman"/>
              </w:rPr>
            </w:pPr>
            <w:r w:rsidRPr="009C5B06">
              <w:rPr>
                <w:rFonts w:eastAsia="Times New Roman"/>
              </w:rPr>
              <w:t xml:space="preserve">Способен выполнять стадии </w:t>
            </w:r>
          </w:p>
          <w:p w14:paraId="02F7F32B" w14:textId="77777777" w:rsidR="0001434E" w:rsidRPr="0001434E" w:rsidRDefault="0001434E" w:rsidP="0001434E">
            <w:pPr>
              <w:rPr>
                <w:rFonts w:eastAsia="Times New Roman"/>
              </w:rPr>
            </w:pPr>
            <w:r w:rsidRPr="0001434E">
              <w:rPr>
                <w:rFonts w:eastAsia="Times New Roman"/>
              </w:rPr>
              <w:t xml:space="preserve">Способен принимать участие в </w:t>
            </w:r>
          </w:p>
          <w:p w14:paraId="7D386D4B" w14:textId="77777777" w:rsidR="0001434E" w:rsidRPr="0001434E" w:rsidRDefault="0001434E" w:rsidP="0001434E">
            <w:pPr>
              <w:rPr>
                <w:rFonts w:eastAsia="Times New Roman"/>
              </w:rPr>
            </w:pPr>
            <w:r w:rsidRPr="0001434E">
              <w:rPr>
                <w:rFonts w:eastAsia="Times New Roman"/>
              </w:rPr>
              <w:t xml:space="preserve">исследованиях по проектированию, оптимизации состава и технологии получения лекарственных препаратов, в том числе с учетом различных возрастных групп </w:t>
            </w:r>
          </w:p>
          <w:p w14:paraId="78C5CAAF" w14:textId="77777777" w:rsidR="0001434E" w:rsidRPr="0001434E" w:rsidRDefault="0001434E" w:rsidP="0001434E">
            <w:pPr>
              <w:rPr>
                <w:rFonts w:eastAsia="Times New Roman"/>
              </w:rPr>
            </w:pPr>
            <w:r w:rsidRPr="0001434E">
              <w:rPr>
                <w:rFonts w:eastAsia="Times New Roman"/>
              </w:rPr>
              <w:t xml:space="preserve">пациентов для решения задач </w:t>
            </w:r>
          </w:p>
          <w:p w14:paraId="729DEBC8" w14:textId="59903B93" w:rsidR="009C5B06" w:rsidRDefault="0001434E" w:rsidP="0001434E">
            <w:pPr>
              <w:rPr>
                <w:rFonts w:eastAsia="Times New Roman"/>
              </w:rPr>
            </w:pPr>
            <w:r w:rsidRPr="0001434E">
              <w:rPr>
                <w:rFonts w:eastAsia="Times New Roman"/>
              </w:rPr>
              <w:lastRenderedPageBreak/>
              <w:t>персонализированной медицины</w:t>
            </w:r>
            <w:r w:rsidRPr="0001434E">
              <w:rPr>
                <w:rFonts w:eastAsia="Times New Roman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79C1" w14:textId="5B86A904" w:rsidR="009C5B06" w:rsidRDefault="0001434E" w:rsidP="009C5B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ИД-ПК-7</w:t>
            </w:r>
            <w:r w:rsidR="00107A99">
              <w:rPr>
                <w:color w:val="000000"/>
              </w:rPr>
              <w:t>.1</w:t>
            </w:r>
          </w:p>
          <w:p w14:paraId="70A631A4" w14:textId="77777777" w:rsidR="00107A99" w:rsidRDefault="00107A99" w:rsidP="00107A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7A99">
              <w:rPr>
                <w:color w:val="000000"/>
              </w:rPr>
              <w:t>Готовность к участию во внедрении новых методов и методик в сфере разработки, доклинического исследования, клинических испытаний, производства и обращения лекарственных средств</w:t>
            </w:r>
          </w:p>
          <w:p w14:paraId="6066EEDE" w14:textId="768553CE" w:rsidR="00107A99" w:rsidRDefault="00107A99" w:rsidP="00107A9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ИД-ПК-7</w:t>
            </w:r>
            <w:r>
              <w:rPr>
                <w:color w:val="000000"/>
              </w:rPr>
              <w:t>.2</w:t>
            </w:r>
          </w:p>
          <w:p w14:paraId="73ECF6C0" w14:textId="133C0FFB" w:rsidR="00107A99" w:rsidRDefault="00107A99" w:rsidP="00107A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7A99">
              <w:rPr>
                <w:color w:val="000000"/>
              </w:rPr>
              <w:t xml:space="preserve">Интерпретация действия лекарственных препаратов на основе анализа их фармакологической и других видов активности на лабораторных моделях </w:t>
            </w:r>
            <w:proofErr w:type="spellStart"/>
            <w:r w:rsidRPr="00107A99">
              <w:rPr>
                <w:color w:val="000000"/>
              </w:rPr>
              <w:t>in</w:t>
            </w:r>
            <w:proofErr w:type="spellEnd"/>
            <w:r w:rsidRPr="00107A99">
              <w:rPr>
                <w:color w:val="000000"/>
              </w:rPr>
              <w:t xml:space="preserve"> </w:t>
            </w:r>
            <w:proofErr w:type="spellStart"/>
            <w:r w:rsidRPr="00107A99">
              <w:rPr>
                <w:color w:val="000000"/>
              </w:rPr>
              <w:t>vitro</w:t>
            </w:r>
            <w:proofErr w:type="spellEnd"/>
            <w:r w:rsidRPr="00107A99">
              <w:rPr>
                <w:color w:val="000000"/>
              </w:rPr>
              <w:t xml:space="preserve"> и </w:t>
            </w:r>
            <w:proofErr w:type="spellStart"/>
            <w:r w:rsidRPr="00107A99">
              <w:rPr>
                <w:color w:val="000000"/>
              </w:rPr>
              <w:t>in</w:t>
            </w:r>
            <w:proofErr w:type="spellEnd"/>
            <w:r w:rsidRPr="00107A99">
              <w:rPr>
                <w:color w:val="000000"/>
              </w:rPr>
              <w:t xml:space="preserve"> </w:t>
            </w:r>
            <w:proofErr w:type="spellStart"/>
            <w:r w:rsidRPr="00107A99">
              <w:rPr>
                <w:color w:val="000000"/>
              </w:rPr>
              <w:t>vivo</w:t>
            </w:r>
            <w:proofErr w:type="spellEnd"/>
            <w:r w:rsidRPr="00107A99">
              <w:rPr>
                <w:color w:val="000000"/>
              </w:rPr>
              <w:t xml:space="preserve">. </w:t>
            </w:r>
            <w:r w:rsidRPr="00107A99">
              <w:rPr>
                <w:color w:val="000000"/>
              </w:rPr>
              <w:lastRenderedPageBreak/>
              <w:t xml:space="preserve">Оформление </w:t>
            </w:r>
            <w:proofErr w:type="gramStart"/>
            <w:r w:rsidRPr="00107A99">
              <w:rPr>
                <w:color w:val="000000"/>
              </w:rPr>
              <w:t>результатов</w:t>
            </w:r>
            <w:proofErr w:type="gramEnd"/>
            <w:r w:rsidRPr="00107A99">
              <w:rPr>
                <w:color w:val="000000"/>
              </w:rPr>
              <w:t xml:space="preserve"> проведенных клинических и лабораторных испытаний</w:t>
            </w:r>
          </w:p>
          <w:p w14:paraId="2F6B5F47" w14:textId="253047A7" w:rsidR="00107A99" w:rsidRDefault="00107A99" w:rsidP="000143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4C66C29F" w14:textId="77777777" w:rsidR="004F6612" w:rsidRDefault="004F6612" w:rsidP="00711DDC">
      <w:pPr>
        <w:pStyle w:val="2"/>
        <w:numPr>
          <w:ilvl w:val="0"/>
          <w:numId w:val="0"/>
        </w:numPr>
        <w:rPr>
          <w:szCs w:val="26"/>
        </w:rPr>
      </w:pPr>
    </w:p>
    <w:p w14:paraId="278B77C9" w14:textId="0259AA6B" w:rsidR="007B65C7" w:rsidRPr="004F6612" w:rsidRDefault="007B65C7" w:rsidP="004F6612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</w:t>
      </w:r>
      <w:r w:rsidR="0054294E">
        <w:rPr>
          <w:szCs w:val="26"/>
        </w:rPr>
        <w:t>трудоёмкость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F6612" w:rsidRPr="00C352B5" w14:paraId="4DFD35B3" w14:textId="77777777" w:rsidTr="004F6612">
        <w:trPr>
          <w:trHeight w:val="340"/>
        </w:trPr>
        <w:tc>
          <w:tcPr>
            <w:tcW w:w="3969" w:type="dxa"/>
            <w:vAlign w:val="center"/>
          </w:tcPr>
          <w:p w14:paraId="7C30BA97" w14:textId="77777777" w:rsidR="004F6612" w:rsidRPr="00C352B5" w:rsidRDefault="004F6612" w:rsidP="004F6612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4732A5D" w14:textId="45AC2900" w:rsidR="004F6612" w:rsidRPr="00C352B5" w:rsidRDefault="00107A99" w:rsidP="004F6612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012D2734" w14:textId="77777777" w:rsidR="004F6612" w:rsidRPr="00C352B5" w:rsidRDefault="004F6612" w:rsidP="004F6612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C459B48" w14:textId="4178C595" w:rsidR="004F6612" w:rsidRPr="00C352B5" w:rsidRDefault="00107A99" w:rsidP="004F6612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5562E522" w14:textId="77777777" w:rsidR="004F6612" w:rsidRPr="00C352B5" w:rsidRDefault="004F6612" w:rsidP="004F6612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14:paraId="6EB9740B" w14:textId="77777777" w:rsidR="004F6612" w:rsidRPr="007B65C7" w:rsidRDefault="004F6612" w:rsidP="007B65C7">
      <w:pPr>
        <w:rPr>
          <w:b/>
        </w:rPr>
      </w:pPr>
      <w:bookmarkStart w:id="11" w:name="_GoBack"/>
      <w:bookmarkEnd w:id="11"/>
    </w:p>
    <w:sectPr w:rsidR="004F6612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ADE00" w14:textId="77777777" w:rsidR="00177E9F" w:rsidRDefault="00177E9F" w:rsidP="005E3840">
      <w:r>
        <w:separator/>
      </w:r>
    </w:p>
  </w:endnote>
  <w:endnote w:type="continuationSeparator" w:id="0">
    <w:p w14:paraId="3DF967DD" w14:textId="77777777" w:rsidR="00177E9F" w:rsidRDefault="00177E9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F6612" w:rsidRDefault="004F661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F6612" w:rsidRDefault="004F661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F6612" w:rsidRDefault="004F6612">
    <w:pPr>
      <w:pStyle w:val="ae"/>
      <w:jc w:val="right"/>
    </w:pPr>
  </w:p>
  <w:p w14:paraId="6C2BFEFB" w14:textId="77777777" w:rsidR="004F6612" w:rsidRDefault="004F661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F6612" w:rsidRDefault="004F6612">
    <w:pPr>
      <w:pStyle w:val="ae"/>
      <w:jc w:val="right"/>
    </w:pPr>
  </w:p>
  <w:p w14:paraId="1B400B45" w14:textId="77777777" w:rsidR="004F6612" w:rsidRDefault="004F661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64A01" w14:textId="77777777" w:rsidR="00177E9F" w:rsidRDefault="00177E9F" w:rsidP="005E3840">
      <w:r>
        <w:separator/>
      </w:r>
    </w:p>
  </w:footnote>
  <w:footnote w:type="continuationSeparator" w:id="0">
    <w:p w14:paraId="576FF0CD" w14:textId="77777777" w:rsidR="00177E9F" w:rsidRDefault="00177E9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36AA471" w:rsidR="004F6612" w:rsidRDefault="004F66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A9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F6612" w:rsidRDefault="004F661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4F6612" w:rsidRDefault="004F6612">
    <w:pPr>
      <w:pStyle w:val="ac"/>
      <w:jc w:val="center"/>
    </w:pPr>
  </w:p>
  <w:p w14:paraId="445C4615" w14:textId="77777777" w:rsidR="004F6612" w:rsidRDefault="004F661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34E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2E99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A99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E9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7D9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612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94E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A1B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4FD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5B06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29C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D6CE6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F6CA974-8F2A-4D5C-81D1-1F011E54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24BBF-97CD-4E1C-BCD8-B63BB2D9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Irina</cp:lastModifiedBy>
  <cp:revision>2</cp:revision>
  <cp:lastPrinted>2021-05-14T12:22:00Z</cp:lastPrinted>
  <dcterms:created xsi:type="dcterms:W3CDTF">2022-04-27T06:34:00Z</dcterms:created>
  <dcterms:modified xsi:type="dcterms:W3CDTF">2022-04-27T06:34:00Z</dcterms:modified>
</cp:coreProperties>
</file>