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C50B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3EDB79" w:rsidR="00E05948" w:rsidRPr="00C258B0" w:rsidRDefault="00D15C5B" w:rsidP="00D15C5B">
            <w:pPr>
              <w:jc w:val="center"/>
              <w:rPr>
                <w:b/>
                <w:sz w:val="26"/>
                <w:szCs w:val="26"/>
              </w:rPr>
            </w:pPr>
            <w:r w:rsidRPr="00D15C5B">
              <w:rPr>
                <w:b/>
                <w:sz w:val="26"/>
                <w:szCs w:val="26"/>
              </w:rPr>
              <w:t xml:space="preserve">Современные технологии </w:t>
            </w:r>
            <w:proofErr w:type="spellStart"/>
            <w:r w:rsidRPr="00D15C5B">
              <w:rPr>
                <w:b/>
                <w:sz w:val="26"/>
                <w:szCs w:val="26"/>
              </w:rPr>
              <w:t>инкапсулирования</w:t>
            </w:r>
            <w:proofErr w:type="spellEnd"/>
          </w:p>
        </w:tc>
      </w:tr>
      <w:tr w:rsidR="00925ECE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61FB0E1" w:rsidR="00925ECE" w:rsidRPr="000743F9" w:rsidRDefault="00925ECE" w:rsidP="00925EC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F5138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F513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2885FF1" w:rsidR="00925ECE" w:rsidRPr="000743F9" w:rsidRDefault="00925ECE" w:rsidP="00925EC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F5138">
              <w:rPr>
                <w:rFonts w:eastAsia="Times New Roman"/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25ECE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42E0D9B9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66D6779E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00A3CDD3" w:rsidR="00925ECE" w:rsidRPr="000743F9" w:rsidRDefault="00F478EE" w:rsidP="00925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925ECE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44130842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4B028CD6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925ECE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62D18CD9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7630A1E0" w:rsidR="00925ECE" w:rsidRPr="009B5D7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925ECE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3745CE03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08D8BA25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6884707C" w:rsidR="004E599D" w:rsidRPr="009B5D79" w:rsidRDefault="005E642D" w:rsidP="00D15C5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D15C5B" w:rsidRPr="00D15C5B">
        <w:rPr>
          <w:sz w:val="24"/>
          <w:szCs w:val="24"/>
        </w:rPr>
        <w:t xml:space="preserve">Современные технологии </w:t>
      </w:r>
      <w:proofErr w:type="spellStart"/>
      <w:r w:rsidR="00D15C5B" w:rsidRPr="00D15C5B">
        <w:rPr>
          <w:sz w:val="24"/>
          <w:szCs w:val="24"/>
        </w:rPr>
        <w:t>инкапсулирования</w:t>
      </w:r>
      <w:proofErr w:type="spellEnd"/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65F08">
        <w:rPr>
          <w:sz w:val="24"/>
          <w:szCs w:val="24"/>
        </w:rPr>
        <w:t>четвёрто</w:t>
      </w:r>
      <w:r w:rsidR="00732ABB" w:rsidRPr="00485F36">
        <w:rPr>
          <w:sz w:val="24"/>
          <w:szCs w:val="24"/>
        </w:rPr>
        <w:t>м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14:paraId="425B1421" w14:textId="75D91B86" w:rsidR="00A84551" w:rsidRPr="009B5D79" w:rsidRDefault="00797466" w:rsidP="002D29D4">
      <w:pPr>
        <w:pStyle w:val="2"/>
        <w:numPr>
          <w:ilvl w:val="0"/>
          <w:numId w:val="0"/>
        </w:numPr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46D3E65B" w14:textId="0E1E8D4D" w:rsidR="00925ECE" w:rsidRPr="000F5138" w:rsidRDefault="00D15C5B" w:rsidP="00925EC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925ECE" w:rsidRPr="000F5138">
        <w:rPr>
          <w:sz w:val="24"/>
          <w:szCs w:val="24"/>
        </w:rPr>
        <w:t xml:space="preserve"> (6 семестр).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540A5513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 xml:space="preserve">Учебная </w:t>
      </w:r>
      <w:r w:rsidRPr="00067C3F">
        <w:rPr>
          <w:rFonts w:cs="Times New Roman"/>
          <w:sz w:val="24"/>
          <w:szCs w:val="24"/>
        </w:rPr>
        <w:t>дисциплина «</w:t>
      </w:r>
      <w:r w:rsidR="00D15C5B" w:rsidRPr="00D15C5B">
        <w:rPr>
          <w:rFonts w:eastAsia="Calibri" w:cs="Times New Roman"/>
          <w:bCs w:val="0"/>
          <w:iCs w:val="0"/>
          <w:sz w:val="24"/>
          <w:szCs w:val="24"/>
          <w:lang w:eastAsia="en-US"/>
        </w:rPr>
        <w:t xml:space="preserve">Современные технологии </w:t>
      </w:r>
      <w:proofErr w:type="spellStart"/>
      <w:r w:rsidR="00D15C5B" w:rsidRPr="00D15C5B">
        <w:rPr>
          <w:rFonts w:eastAsia="Calibri" w:cs="Times New Roman"/>
          <w:bCs w:val="0"/>
          <w:iCs w:val="0"/>
          <w:sz w:val="24"/>
          <w:szCs w:val="24"/>
          <w:lang w:eastAsia="en-US"/>
        </w:rPr>
        <w:t>инкапсулирования</w:t>
      </w:r>
      <w:proofErr w:type="spellEnd"/>
      <w:r w:rsidRPr="00067C3F">
        <w:rPr>
          <w:rFonts w:cs="Times New Roman"/>
          <w:sz w:val="24"/>
          <w:szCs w:val="24"/>
        </w:rPr>
        <w:t xml:space="preserve">» </w:t>
      </w:r>
      <w:r w:rsidR="00067C3F" w:rsidRPr="00067C3F">
        <w:rPr>
          <w:rFonts w:cs="Times New Roman"/>
          <w:sz w:val="24"/>
          <w:szCs w:val="24"/>
        </w:rPr>
        <w:t>является дисциплиной части учебного плана, формируемой участниками образовательных отношений</w:t>
      </w:r>
      <w:r w:rsidR="003910ED" w:rsidRPr="00067C3F">
        <w:rPr>
          <w:rFonts w:cs="Times New Roman"/>
          <w:sz w:val="24"/>
          <w:szCs w:val="24"/>
        </w:rPr>
        <w:t>.</w:t>
      </w:r>
    </w:p>
    <w:p w14:paraId="77FE5B3D" w14:textId="12417A76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14:paraId="2A1D3F04" w14:textId="030F509C" w:rsidR="00131C49" w:rsidRPr="00C71E9D" w:rsidRDefault="002C59C8" w:rsidP="00D15C5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D15C5B" w:rsidRPr="00D15C5B">
        <w:rPr>
          <w:sz w:val="24"/>
          <w:szCs w:val="24"/>
        </w:rPr>
        <w:t xml:space="preserve">Современные технологии </w:t>
      </w:r>
      <w:proofErr w:type="spellStart"/>
      <w:r w:rsidR="00D15C5B" w:rsidRPr="00D15C5B">
        <w:rPr>
          <w:sz w:val="24"/>
          <w:szCs w:val="24"/>
        </w:rPr>
        <w:t>инкапсулирования</w:t>
      </w:r>
      <w:proofErr w:type="spellEnd"/>
      <w:r w:rsidR="00732ABB">
        <w:rPr>
          <w:sz w:val="24"/>
          <w:szCs w:val="24"/>
        </w:rPr>
        <w:t>»</w:t>
      </w:r>
      <w:r w:rsidR="00732ABB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2F1214D3" w14:textId="77777777" w:rsidR="00F478EE" w:rsidRDefault="00F478EE" w:rsidP="00F478EE">
      <w:pPr>
        <w:numPr>
          <w:ilvl w:val="2"/>
          <w:numId w:val="6"/>
        </w:numPr>
        <w:contextualSpacing/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овладение обучающимися знаниями, умениями, навыками и опытом деятельности, формирующими научный подход при решении задач фармации;</w:t>
      </w:r>
    </w:p>
    <w:p w14:paraId="63B5B599" w14:textId="77777777" w:rsidR="00F478EE" w:rsidRDefault="00F478EE" w:rsidP="00F478EE">
      <w:pPr>
        <w:numPr>
          <w:ilvl w:val="2"/>
          <w:numId w:val="6"/>
        </w:numPr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формирование навыков научно-теоретического подхода к решению задач </w:t>
      </w:r>
      <w:r>
        <w:rPr>
          <w:rFonts w:eastAsia="Times New Roman"/>
          <w:iCs/>
          <w:sz w:val="24"/>
          <w:szCs w:val="24"/>
        </w:rPr>
        <w:t>профессиональной</w:t>
      </w:r>
      <w:r>
        <w:rPr>
          <w:iCs/>
          <w:sz w:val="24"/>
          <w:szCs w:val="24"/>
        </w:rPr>
        <w:t xml:space="preserve"> направленности и практического их использования в дальнейшей профессиональной деятельности;</w:t>
      </w:r>
    </w:p>
    <w:p w14:paraId="4D048B58" w14:textId="77777777" w:rsidR="00F478EE" w:rsidRDefault="00F478EE" w:rsidP="00F478EE">
      <w:pPr>
        <w:numPr>
          <w:ilvl w:val="2"/>
          <w:numId w:val="6"/>
        </w:numPr>
        <w:contextualSpacing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использование естественнонаучных знаний при разработке новых инкапсулированных лекарственных форм; </w:t>
      </w:r>
    </w:p>
    <w:p w14:paraId="426283DD" w14:textId="77777777" w:rsidR="00F478EE" w:rsidRDefault="00F478EE" w:rsidP="00F478EE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bookmarkStart w:id="11" w:name="_Hlk90145279"/>
      <w:bookmarkStart w:id="12" w:name="_Hlk90145329"/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дисциплине;  </w:t>
      </w:r>
      <w:bookmarkEnd w:id="11"/>
    </w:p>
    <w:bookmarkEnd w:id="12"/>
    <w:p w14:paraId="58698768" w14:textId="77777777" w:rsidR="00F478EE" w:rsidRDefault="00F478EE" w:rsidP="00F478EE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Результатом </w:t>
      </w:r>
      <w:proofErr w:type="gramStart"/>
      <w:r>
        <w:rPr>
          <w:rFonts w:eastAsia="Times New Roman"/>
          <w:sz w:val="24"/>
          <w:szCs w:val="24"/>
        </w:rPr>
        <w:t>обучения по</w:t>
      </w:r>
      <w:proofErr w:type="gramEnd"/>
      <w:r>
        <w:rPr>
          <w:rFonts w:eastAsia="Times New Roman"/>
          <w:sz w:val="24"/>
          <w:szCs w:val="24"/>
        </w:rPr>
        <w:t xml:space="preserve"> учебной дисциплине </w:t>
      </w:r>
      <w:r>
        <w:rPr>
          <w:rFonts w:eastAsia="Times New Roman"/>
          <w:iCs/>
          <w:sz w:val="24"/>
          <w:szCs w:val="24"/>
        </w:rPr>
        <w:t xml:space="preserve">Современные технологии </w:t>
      </w:r>
      <w:proofErr w:type="spellStart"/>
      <w:r>
        <w:rPr>
          <w:rFonts w:eastAsia="Times New Roman"/>
          <w:iCs/>
          <w:sz w:val="24"/>
          <w:szCs w:val="24"/>
        </w:rPr>
        <w:t>инкапсулирования</w:t>
      </w:r>
      <w:proofErr w:type="spellEnd"/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овладение обучающимися знаниями, умениями, навыками, обеспечивающими достижение планируемых результатов освоения учебной </w:t>
      </w:r>
      <w:r>
        <w:rPr>
          <w:rFonts w:eastAsia="Times New Roman"/>
          <w:iCs/>
          <w:sz w:val="24"/>
          <w:szCs w:val="24"/>
        </w:rPr>
        <w:t>дисциплины</w:t>
      </w:r>
      <w:r>
        <w:t>.</w:t>
      </w:r>
    </w:p>
    <w:p w14:paraId="133F9B94" w14:textId="5B24B9F5" w:rsidR="00495850" w:rsidRDefault="008F0117" w:rsidP="00BD357B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2AFEC8D7" w14:textId="611A6AFF" w:rsidR="00F17C1E" w:rsidRDefault="00F17C1E" w:rsidP="00F17C1E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5103"/>
      </w:tblGrid>
      <w:tr w:rsidR="00F478EE" w:rsidRPr="002540BA" w14:paraId="71B3A11B" w14:textId="77777777" w:rsidTr="00F478EE">
        <w:trPr>
          <w:tblHeader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DA454B" w14:textId="77777777" w:rsidR="00F478EE" w:rsidRPr="002540BA" w:rsidRDefault="00F478EE" w:rsidP="008629F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2540B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5A11DD2" w14:textId="77777777" w:rsidR="00F478EE" w:rsidRPr="002540BA" w:rsidRDefault="00F478EE" w:rsidP="00862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40BA">
              <w:rPr>
                <w:b/>
                <w:color w:val="000000"/>
              </w:rPr>
              <w:t>Код и наименование индикатора</w:t>
            </w:r>
          </w:p>
          <w:p w14:paraId="2101D762" w14:textId="77777777" w:rsidR="00F478EE" w:rsidRPr="002540BA" w:rsidRDefault="00F478EE" w:rsidP="00862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40BA">
              <w:rPr>
                <w:b/>
                <w:color w:val="000000"/>
              </w:rPr>
              <w:t>достижения компетенции</w:t>
            </w:r>
          </w:p>
        </w:tc>
      </w:tr>
      <w:tr w:rsidR="00F478EE" w:rsidRPr="002540BA" w14:paraId="46F1E9BB" w14:textId="77777777" w:rsidTr="00F478EE">
        <w:trPr>
          <w:trHeight w:val="3889"/>
          <w:tblHeader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FC09E1" w14:textId="77777777" w:rsidR="00F478EE" w:rsidRDefault="00F478EE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ПК-1, </w:t>
            </w:r>
            <w:proofErr w:type="gramStart"/>
            <w:r>
              <w:rPr>
                <w:rFonts w:eastAsia="Times New Roman"/>
                <w:lang w:eastAsia="en-US"/>
              </w:rPr>
              <w:t>Способен</w:t>
            </w:r>
            <w:proofErr w:type="gramEnd"/>
            <w:r>
              <w:rPr>
                <w:rFonts w:eastAsia="Times New Roman"/>
                <w:lang w:eastAsia="en-US"/>
              </w:rPr>
              <w:t xml:space="preserve"> изготавливать лекарственные препараты и </w:t>
            </w:r>
          </w:p>
          <w:p w14:paraId="2813F5AD" w14:textId="77777777" w:rsidR="00F478EE" w:rsidRDefault="00F478EE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принимать участие в технологии производства готовых лекарственных средств</w:t>
            </w:r>
          </w:p>
          <w:p w14:paraId="20C4BEC6" w14:textId="77777777" w:rsidR="00F478EE" w:rsidRDefault="00F478EE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14:paraId="36D76C00" w14:textId="77777777" w:rsidR="00F478EE" w:rsidRDefault="00F478EE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14:paraId="01570D14" w14:textId="77777777" w:rsidR="00F478EE" w:rsidRDefault="00F478EE">
            <w:pPr>
              <w:spacing w:line="276" w:lineRule="auto"/>
              <w:rPr>
                <w:rFonts w:eastAsia="Times New Roman"/>
                <w:lang w:eastAsia="en-US"/>
              </w:rPr>
            </w:pPr>
          </w:p>
          <w:p w14:paraId="039D59EA" w14:textId="77777777" w:rsidR="00F478EE" w:rsidRDefault="00F478EE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ПК-4, Способен участвовать в </w:t>
            </w:r>
          </w:p>
          <w:p w14:paraId="343737EF" w14:textId="7D2F52E4" w:rsidR="00F478EE" w:rsidRDefault="00F478EE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мониторинге качества, эффективности и безопасности лекарственных средств и лекарственного растительного сырья</w:t>
            </w:r>
            <w:bookmarkStart w:id="13" w:name="_GoBack"/>
            <w:bookmarkEnd w:id="13"/>
          </w:p>
          <w:p w14:paraId="3C79EE26" w14:textId="77777777" w:rsidR="00F478EE" w:rsidRPr="00A32700" w:rsidRDefault="00F478EE" w:rsidP="008629FE">
            <w:pPr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99F5F" w14:textId="77777777" w:rsidR="00F478EE" w:rsidRDefault="00F478EE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ИД-ПК-1.5 Подбор вспомогательных веществ лекарственных форм с учетом влияния биофармацевтических факторов,  расчеты количества лекарственных средств и вспомогательных веще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ств дл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я производства всех видов современных лекарственных форм</w:t>
            </w:r>
          </w:p>
          <w:p w14:paraId="0013C74C" w14:textId="77777777" w:rsidR="00F478EE" w:rsidRDefault="00F478EE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  <w:p w14:paraId="75EA2E8A" w14:textId="5F04EC3B" w:rsidR="00F478EE" w:rsidRPr="002540BA" w:rsidRDefault="00F478EE" w:rsidP="00F478EE">
            <w:pPr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lang w:eastAsia="en-US"/>
              </w:rPr>
              <w:t>ИД-ПК-4.1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Проведение анализа соответствия фармацевтических субстанций, вспомогательных веществ и лекарственных препаратов для медицинского применения </w:t>
            </w:r>
            <w:proofErr w:type="spellStart"/>
            <w:r>
              <w:rPr>
                <w:rFonts w:eastAsia="Times New Roman"/>
                <w:lang w:eastAsia="en-US"/>
              </w:rPr>
              <w:t>экстемпорального</w:t>
            </w:r>
            <w:proofErr w:type="spellEnd"/>
            <w:r>
              <w:rPr>
                <w:rFonts w:eastAsia="Times New Roman"/>
                <w:lang w:eastAsia="en-US"/>
              </w:rPr>
              <w:t xml:space="preserve"> изготовления и промышленного производства со стандартами качества</w:t>
            </w:r>
          </w:p>
        </w:tc>
      </w:tr>
    </w:tbl>
    <w:p w14:paraId="4D879BFB" w14:textId="6677D78E" w:rsidR="00067C3F" w:rsidRDefault="00067C3F" w:rsidP="00F17C1E"/>
    <w:p w14:paraId="1E954797" w14:textId="77777777" w:rsidR="00067C3F" w:rsidRPr="00F17C1E" w:rsidRDefault="00067C3F" w:rsidP="00F17C1E"/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2E7C107" w:rsidR="007B65C7" w:rsidRPr="00067C3F" w:rsidRDefault="00D15C5B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630A9B8" w:rsidR="007B65C7" w:rsidRPr="00067C3F" w:rsidRDefault="00D15C5B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812FD" w14:textId="77777777" w:rsidR="00292F4F" w:rsidRDefault="00292F4F" w:rsidP="005E3840">
      <w:r>
        <w:separator/>
      </w:r>
    </w:p>
  </w:endnote>
  <w:endnote w:type="continuationSeparator" w:id="0">
    <w:p w14:paraId="46F4AF67" w14:textId="77777777" w:rsidR="00292F4F" w:rsidRDefault="00292F4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90746" w14:textId="77777777" w:rsidR="00292F4F" w:rsidRDefault="00292F4F" w:rsidP="005E3840">
      <w:r>
        <w:separator/>
      </w:r>
    </w:p>
  </w:footnote>
  <w:footnote w:type="continuationSeparator" w:id="0">
    <w:p w14:paraId="1413AA5F" w14:textId="77777777" w:rsidR="00292F4F" w:rsidRDefault="00292F4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76C6D94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E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67C3F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5325"/>
    <w:rsid w:val="000C6AAE"/>
    <w:rsid w:val="000C76B4"/>
    <w:rsid w:val="000C7F39"/>
    <w:rsid w:val="000D1BD2"/>
    <w:rsid w:val="000D1D72"/>
    <w:rsid w:val="000D2070"/>
    <w:rsid w:val="000D3963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6AF1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AE2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2F4F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5E36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9D4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F3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1A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2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ECE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BB6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5C5B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17C1E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8EE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AB8F-8E8F-43AF-82CD-0CEFF7A3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2022-12-19T15:38:00Z</dcterms:created>
  <dcterms:modified xsi:type="dcterms:W3CDTF">2022-12-19T15:38:00Z</dcterms:modified>
</cp:coreProperties>
</file>