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83B295A" w:rsidR="00E05948" w:rsidRPr="00C258B0" w:rsidRDefault="00960B8E" w:rsidP="00B51943">
            <w:pPr>
              <w:jc w:val="center"/>
              <w:rPr>
                <w:b/>
                <w:sz w:val="26"/>
                <w:szCs w:val="26"/>
              </w:rPr>
            </w:pPr>
            <w:r w:rsidRPr="00960B8E">
              <w:rPr>
                <w:b/>
                <w:bCs/>
                <w:sz w:val="24"/>
                <w:szCs w:val="24"/>
              </w:rPr>
              <w:t>Управление и экономика фармации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587B085" w:rsidR="004E4C46" w:rsidRPr="00CC7CFD" w:rsidRDefault="005E642D" w:rsidP="000212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960B8E" w:rsidRPr="00960B8E">
        <w:rPr>
          <w:b/>
          <w:bCs/>
          <w:sz w:val="24"/>
          <w:szCs w:val="24"/>
        </w:rPr>
        <w:t>Управление и экономика фармации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F71922">
        <w:rPr>
          <w:sz w:val="24"/>
          <w:szCs w:val="24"/>
        </w:rPr>
        <w:t xml:space="preserve">шестом, </w:t>
      </w:r>
      <w:r w:rsidR="00BC5D00">
        <w:rPr>
          <w:sz w:val="24"/>
          <w:szCs w:val="24"/>
        </w:rPr>
        <w:t>седьмом</w:t>
      </w:r>
      <w:r w:rsidR="00F71922">
        <w:rPr>
          <w:sz w:val="24"/>
          <w:szCs w:val="24"/>
        </w:rPr>
        <w:t>,</w:t>
      </w:r>
      <w:r w:rsidR="001618DD">
        <w:rPr>
          <w:sz w:val="24"/>
          <w:szCs w:val="24"/>
        </w:rPr>
        <w:t xml:space="preserve"> </w:t>
      </w:r>
      <w:r w:rsidR="00BC5D00">
        <w:rPr>
          <w:sz w:val="24"/>
          <w:szCs w:val="24"/>
        </w:rPr>
        <w:t>восьмом</w:t>
      </w:r>
      <w:r w:rsidR="008904A7">
        <w:rPr>
          <w:sz w:val="24"/>
          <w:szCs w:val="24"/>
        </w:rPr>
        <w:t xml:space="preserve"> </w:t>
      </w:r>
      <w:r w:rsidR="00F71922">
        <w:rPr>
          <w:sz w:val="24"/>
          <w:szCs w:val="24"/>
        </w:rPr>
        <w:t xml:space="preserve">и девятом </w:t>
      </w:r>
      <w:r w:rsidR="008904A7">
        <w:rPr>
          <w:sz w:val="24"/>
          <w:szCs w:val="24"/>
        </w:rPr>
        <w:t>семестрах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851CE9" w:rsidRPr="009664F2" w14:paraId="68D3D0F1" w14:textId="77777777" w:rsidTr="007B0250">
        <w:tc>
          <w:tcPr>
            <w:tcW w:w="2580" w:type="dxa"/>
          </w:tcPr>
          <w:p w14:paraId="5791F043" w14:textId="05FD6372" w:rsidR="00851CE9" w:rsidRPr="00851CE9" w:rsidRDefault="00E814ED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</w:t>
            </w:r>
            <w:r w:rsidR="00F71922">
              <w:rPr>
                <w:bCs/>
                <w:iCs/>
                <w:sz w:val="24"/>
                <w:szCs w:val="24"/>
              </w:rPr>
              <w:t>естой семестр</w:t>
            </w:r>
          </w:p>
        </w:tc>
        <w:tc>
          <w:tcPr>
            <w:tcW w:w="1531" w:type="dxa"/>
          </w:tcPr>
          <w:p w14:paraId="14BB19A7" w14:textId="7777777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F71922" w:rsidRPr="009664F2" w14:paraId="22CBB431" w14:textId="77777777" w:rsidTr="007B0250">
        <w:tc>
          <w:tcPr>
            <w:tcW w:w="2580" w:type="dxa"/>
          </w:tcPr>
          <w:p w14:paraId="21038D03" w14:textId="2212599B" w:rsidR="00F71922" w:rsidRPr="00851CE9" w:rsidRDefault="00F71922" w:rsidP="00F7192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20456F4E" w14:textId="1AAF8DAA" w:rsidR="00F71922" w:rsidRPr="00851CE9" w:rsidRDefault="00F71922" w:rsidP="00F7192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F71922" w:rsidRPr="009664F2" w14:paraId="38278F2C" w14:textId="77777777" w:rsidTr="007B0250">
        <w:tc>
          <w:tcPr>
            <w:tcW w:w="2580" w:type="dxa"/>
          </w:tcPr>
          <w:p w14:paraId="3B3D64DC" w14:textId="350455AB" w:rsidR="00F71922" w:rsidRDefault="00F71922" w:rsidP="00F7192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3D531A5F" w14:textId="340628BF" w:rsidR="00F71922" w:rsidRPr="00851CE9" w:rsidRDefault="00F71922" w:rsidP="00F7192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F71922" w:rsidRPr="009664F2" w14:paraId="53C7558E" w14:textId="77777777" w:rsidTr="007B0250">
        <w:tc>
          <w:tcPr>
            <w:tcW w:w="2580" w:type="dxa"/>
          </w:tcPr>
          <w:p w14:paraId="3B7AB1A3" w14:textId="02574A1B" w:rsidR="00F71922" w:rsidRDefault="00F71922" w:rsidP="00F7192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девятый</w:t>
            </w:r>
            <w:r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6CFD7D93" w14:textId="6B55E8F2" w:rsidR="00F71922" w:rsidRPr="00851CE9" w:rsidRDefault="00F71922" w:rsidP="00F7192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F645E3B" w:rsidR="007E18CB" w:rsidRPr="00CC7CFD" w:rsidRDefault="007E18CB" w:rsidP="000212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960B8E" w:rsidRPr="00960B8E">
        <w:rPr>
          <w:b/>
          <w:bCs/>
          <w:sz w:val="24"/>
          <w:szCs w:val="24"/>
        </w:rPr>
        <w:t>Управление и экономика фармации</w:t>
      </w:r>
      <w:r w:rsidR="00960B8E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EDBFBC0" w14:textId="77777777" w:rsidR="00E814ED" w:rsidRPr="00290319" w:rsidRDefault="00E814ED" w:rsidP="00E814ED">
      <w:pPr>
        <w:numPr>
          <w:ilvl w:val="3"/>
          <w:numId w:val="6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 w:rsidRPr="00290319">
        <w:rPr>
          <w:rFonts w:eastAsia="Times New Roman"/>
          <w:sz w:val="24"/>
          <w:szCs w:val="24"/>
        </w:rPr>
        <w:t>Целью изучения дисциплины</w:t>
      </w:r>
      <w:r w:rsidRPr="00290319">
        <w:rPr>
          <w:rFonts w:eastAsia="Times New Roman"/>
          <w:i/>
          <w:sz w:val="24"/>
          <w:szCs w:val="24"/>
        </w:rPr>
        <w:t xml:space="preserve"> «</w:t>
      </w:r>
      <w:r w:rsidRPr="00290319">
        <w:rPr>
          <w:rFonts w:eastAsia="Times New Roman"/>
          <w:sz w:val="24"/>
          <w:szCs w:val="24"/>
        </w:rPr>
        <w:t>Управление и экономика фармации</w:t>
      </w:r>
      <w:r w:rsidRPr="00290319">
        <w:rPr>
          <w:sz w:val="24"/>
          <w:szCs w:val="24"/>
        </w:rPr>
        <w:t>»</w:t>
      </w:r>
      <w:r w:rsidRPr="00290319">
        <w:rPr>
          <w:rFonts w:eastAsia="Times New Roman"/>
          <w:sz w:val="24"/>
          <w:szCs w:val="24"/>
        </w:rPr>
        <w:t xml:space="preserve"> является подготовка специалистов, способных </w:t>
      </w:r>
      <w:r w:rsidRPr="00290319">
        <w:rPr>
          <w:sz w:val="24"/>
          <w:szCs w:val="24"/>
        </w:rPr>
        <w:t>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средств.</w:t>
      </w:r>
    </w:p>
    <w:p w14:paraId="01E2E9C3" w14:textId="77777777" w:rsidR="00D75F9A" w:rsidRPr="00D75F9A" w:rsidRDefault="00D75F9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6D2" w14:textId="68C9BC78" w:rsidR="00A10B68" w:rsidRDefault="00F71922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1E50470D" w14:textId="6A2C499F" w:rsidR="00B14504" w:rsidRDefault="00B14504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4504">
              <w:rPr>
                <w:sz w:val="22"/>
                <w:szCs w:val="22"/>
              </w:rPr>
              <w:t xml:space="preserve">Способен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</w:t>
            </w:r>
            <w:r w:rsidRPr="00B14504">
              <w:rPr>
                <w:sz w:val="22"/>
                <w:szCs w:val="22"/>
              </w:rPr>
              <w:lastRenderedPageBreak/>
              <w:t>лекарственных средств</w:t>
            </w:r>
          </w:p>
          <w:p w14:paraId="50BE11D9" w14:textId="2AC1C7C3" w:rsidR="00A10B68" w:rsidRPr="00021C27" w:rsidRDefault="00A10B68" w:rsidP="008904A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E70B" w14:textId="55D81CF9" w:rsidR="001618DD" w:rsidRDefault="00266DF3" w:rsidP="001618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ИД-ОПК-3</w:t>
            </w:r>
            <w:r w:rsidR="001618D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7C7986AC" w14:textId="734A798A" w:rsidR="001618DD" w:rsidRPr="00A10B68" w:rsidRDefault="00B14504" w:rsidP="001618DD">
            <w:pPr>
              <w:autoSpaceDE w:val="0"/>
              <w:autoSpaceDN w:val="0"/>
              <w:adjustRightInd w:val="0"/>
            </w:pPr>
            <w:r w:rsidRPr="00B14504">
              <w:t>Учет при принятии управленческих решений экономических и социальных факторов, оказывающих влияние на финансово-хозяйственную деятельность фармацевтических организаций</w:t>
            </w:r>
          </w:p>
        </w:tc>
      </w:tr>
      <w:tr w:rsidR="00F71922" w:rsidRPr="00F31E81" w14:paraId="11FFA185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9F1" w14:textId="77777777" w:rsidR="00F71922" w:rsidRDefault="00266DF3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ПК-6</w:t>
            </w:r>
          </w:p>
          <w:p w14:paraId="58FAF264" w14:textId="77777777" w:rsidR="00B14504" w:rsidRPr="00B14504" w:rsidRDefault="00B14504" w:rsidP="00B145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4504">
              <w:rPr>
                <w:sz w:val="22"/>
                <w:szCs w:val="22"/>
              </w:rPr>
              <w:t xml:space="preserve">Способен принимать участие в </w:t>
            </w:r>
          </w:p>
          <w:p w14:paraId="2E31C557" w14:textId="77777777" w:rsidR="00B14504" w:rsidRPr="00B14504" w:rsidRDefault="00B14504" w:rsidP="00B145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4504">
              <w:rPr>
                <w:sz w:val="22"/>
                <w:szCs w:val="22"/>
              </w:rPr>
              <w:t xml:space="preserve">планировании и организации </w:t>
            </w:r>
          </w:p>
          <w:p w14:paraId="466C5A5F" w14:textId="77777777" w:rsidR="00B14504" w:rsidRPr="00B14504" w:rsidRDefault="00B14504" w:rsidP="00B145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4504">
              <w:rPr>
                <w:sz w:val="22"/>
                <w:szCs w:val="22"/>
              </w:rPr>
              <w:t xml:space="preserve">ресурсного обеспечения </w:t>
            </w:r>
          </w:p>
          <w:p w14:paraId="520A8DAA" w14:textId="45D3B817" w:rsidR="00B14504" w:rsidRDefault="00B14504" w:rsidP="00B145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4504">
              <w:rPr>
                <w:sz w:val="22"/>
                <w:szCs w:val="22"/>
              </w:rPr>
              <w:t>фармацевтической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66B4" w14:textId="05368863" w:rsidR="00266DF3" w:rsidRDefault="00266DF3" w:rsidP="00266D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14:paraId="3EEA1398" w14:textId="77777777" w:rsidR="00B14504" w:rsidRPr="00B14504" w:rsidRDefault="00B14504" w:rsidP="00B145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4504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экономических показателей товарных запасов лекарственных препаратов и других товаров</w:t>
            </w:r>
          </w:p>
          <w:p w14:paraId="181AE8C0" w14:textId="34FE90AD" w:rsidR="00B14504" w:rsidRDefault="00B14504" w:rsidP="00B145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4504">
              <w:rPr>
                <w:rStyle w:val="fontstyle01"/>
                <w:rFonts w:ascii="Times New Roman" w:hAnsi="Times New Roman"/>
                <w:sz w:val="22"/>
                <w:szCs w:val="22"/>
              </w:rPr>
              <w:t>аптечного ассортимента</w:t>
            </w:r>
          </w:p>
          <w:p w14:paraId="79E99B81" w14:textId="77777777" w:rsidR="00F71922" w:rsidRDefault="00F71922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CC7B020" w:rsidR="007B65C7" w:rsidRPr="00A10B68" w:rsidRDefault="00F71922" w:rsidP="00037666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F86000B" w:rsidR="007B65C7" w:rsidRPr="00A10B68" w:rsidRDefault="00F71922" w:rsidP="00037666">
            <w:pPr>
              <w:jc w:val="center"/>
            </w:pPr>
            <w:r>
              <w:t>540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443E6" w14:textId="77777777" w:rsidR="00767821" w:rsidRDefault="00767821" w:rsidP="005E3840">
      <w:r>
        <w:separator/>
      </w:r>
    </w:p>
  </w:endnote>
  <w:endnote w:type="continuationSeparator" w:id="0">
    <w:p w14:paraId="63CDC6A3" w14:textId="77777777" w:rsidR="00767821" w:rsidRDefault="007678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B733F" w14:textId="77777777" w:rsidR="00767821" w:rsidRDefault="00767821" w:rsidP="005E3840">
      <w:r>
        <w:separator/>
      </w:r>
    </w:p>
  </w:footnote>
  <w:footnote w:type="continuationSeparator" w:id="0">
    <w:p w14:paraId="1B2875A3" w14:textId="77777777" w:rsidR="00767821" w:rsidRDefault="007678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4234182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2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2B6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18DD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02F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DF3"/>
    <w:rsid w:val="002677B9"/>
    <w:rsid w:val="00270909"/>
    <w:rsid w:val="00273CA3"/>
    <w:rsid w:val="002740F7"/>
    <w:rsid w:val="00276389"/>
    <w:rsid w:val="00276670"/>
    <w:rsid w:val="002811EB"/>
    <w:rsid w:val="00282828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A28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C7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494"/>
    <w:rsid w:val="00613ADB"/>
    <w:rsid w:val="00613BFE"/>
    <w:rsid w:val="00614B35"/>
    <w:rsid w:val="00614F17"/>
    <w:rsid w:val="00615426"/>
    <w:rsid w:val="006168A8"/>
    <w:rsid w:val="00616A6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2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8E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34C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50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D00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227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32DC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4D2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14E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22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1D24-4272-4416-A159-16659D8F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2022-12-19T14:40:00Z</dcterms:created>
  <dcterms:modified xsi:type="dcterms:W3CDTF">2022-12-19T14:40:00Z</dcterms:modified>
</cp:coreProperties>
</file>