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6BC9C3" w:rsidR="00E05948" w:rsidRPr="00C258B0" w:rsidRDefault="004F4E2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Коммуникативный тренинг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86BE2D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62773E2F" w:rsidR="00D1678A" w:rsidRPr="000743F9" w:rsidRDefault="004F4E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F31359" w:rsidR="00D1678A" w:rsidRPr="000743F9" w:rsidRDefault="004F4E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D7DC84" w:rsidR="00D1678A" w:rsidRPr="000743F9" w:rsidRDefault="00D1678A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4FE874A" w:rsidR="004E4C46" w:rsidRDefault="005A5C8B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4F4E2C" w:rsidRPr="005A5C8B">
        <w:rPr>
          <w:sz w:val="24"/>
          <w:szCs w:val="24"/>
        </w:rPr>
        <w:t>Коммуникативный тренинг»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F4E2C">
        <w:rPr>
          <w:sz w:val="24"/>
          <w:szCs w:val="24"/>
        </w:rPr>
        <w:t>первом 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7E190BDC" w:rsidR="007E18CB" w:rsidRPr="005A5C8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4E2C">
        <w:rPr>
          <w:sz w:val="24"/>
          <w:szCs w:val="24"/>
        </w:rPr>
        <w:t xml:space="preserve">Коммуникативный тренинг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4BCE525B" w:rsidR="00D5517D" w:rsidRPr="004F4E2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F4E2C">
        <w:rPr>
          <w:rFonts w:eastAsia="Times New Roman"/>
          <w:sz w:val="24"/>
          <w:szCs w:val="24"/>
        </w:rPr>
        <w:t>Коммуникативный тренинг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4F4E2C">
        <w:rPr>
          <w:rFonts w:eastAsia="Times New Roman"/>
          <w:sz w:val="24"/>
          <w:szCs w:val="24"/>
        </w:rPr>
        <w:t>:</w:t>
      </w:r>
    </w:p>
    <w:p w14:paraId="321204C9" w14:textId="7BE4998A" w:rsidR="004F4E2C" w:rsidRPr="005A5C8B" w:rsidRDefault="004F4E2C" w:rsidP="004F4E2C">
      <w:pPr>
        <w:pStyle w:val="af0"/>
        <w:numPr>
          <w:ilvl w:val="2"/>
          <w:numId w:val="50"/>
        </w:numPr>
        <w:jc w:val="both"/>
        <w:rPr>
          <w:rFonts w:eastAsia="MS Minch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A5C8B">
        <w:rPr>
          <w:rFonts w:eastAsia="MS Mincho"/>
          <w:color w:val="333333"/>
          <w:sz w:val="24"/>
          <w:szCs w:val="24"/>
        </w:rPr>
        <w:t>формирование навыков научно-практического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84E51CE" w14:textId="77777777" w:rsidR="004F4E2C" w:rsidRPr="005A5C8B" w:rsidRDefault="004F4E2C" w:rsidP="004F4E2C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5A5C8B">
        <w:rPr>
          <w:rFonts w:eastAsia="MS Mincho"/>
          <w:sz w:val="24"/>
          <w:szCs w:val="24"/>
        </w:rPr>
        <w:t>Анализ своей профессиональной компетентности, определение задач профессионального саморазвития;</w:t>
      </w:r>
    </w:p>
    <w:p w14:paraId="4E8ACC5D" w14:textId="44FFB9AC" w:rsidR="004F4E2C" w:rsidRPr="005A5C8B" w:rsidRDefault="004F4E2C" w:rsidP="005A5C8B">
      <w:pPr>
        <w:numPr>
          <w:ilvl w:val="2"/>
          <w:numId w:val="50"/>
        </w:numPr>
        <w:contextualSpacing/>
        <w:jc w:val="both"/>
        <w:rPr>
          <w:rFonts w:eastAsia="MS Mincho"/>
          <w:sz w:val="24"/>
          <w:szCs w:val="24"/>
        </w:rPr>
      </w:pPr>
      <w:r w:rsidRPr="005A5C8B">
        <w:rPr>
          <w:rFonts w:eastAsia="MS Mincho"/>
          <w:sz w:val="24"/>
          <w:szCs w:val="24"/>
        </w:rPr>
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</w:r>
    </w:p>
    <w:p w14:paraId="6CC7A6CB" w14:textId="04F3AFE5" w:rsidR="003D5F48" w:rsidRPr="005A5C8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5C8B">
        <w:rPr>
          <w:rFonts w:eastAsia="Times New Roman"/>
          <w:sz w:val="24"/>
          <w:szCs w:val="24"/>
        </w:rPr>
        <w:t>формирование у</w:t>
      </w:r>
      <w:r w:rsidR="008A3FEA" w:rsidRPr="005A5C8B">
        <w:rPr>
          <w:rFonts w:eastAsia="Times New Roman"/>
          <w:sz w:val="24"/>
          <w:szCs w:val="24"/>
        </w:rPr>
        <w:t xml:space="preserve"> обучающи</w:t>
      </w:r>
      <w:r w:rsidRPr="005A5C8B">
        <w:rPr>
          <w:rFonts w:eastAsia="Times New Roman"/>
          <w:sz w:val="24"/>
          <w:szCs w:val="24"/>
        </w:rPr>
        <w:t>хся</w:t>
      </w:r>
      <w:r w:rsidR="00566BD8" w:rsidRPr="005A5C8B">
        <w:rPr>
          <w:rFonts w:eastAsia="Times New Roman"/>
          <w:sz w:val="24"/>
          <w:szCs w:val="24"/>
        </w:rPr>
        <w:t xml:space="preserve"> </w:t>
      </w:r>
      <w:r w:rsidR="005A5C8B">
        <w:rPr>
          <w:rFonts w:eastAsia="Times New Roman"/>
          <w:sz w:val="24"/>
          <w:szCs w:val="24"/>
        </w:rPr>
        <w:t>компетенций</w:t>
      </w:r>
      <w:r w:rsidR="00762EAC" w:rsidRPr="005A5C8B">
        <w:rPr>
          <w:rFonts w:eastAsia="Times New Roman"/>
          <w:sz w:val="24"/>
          <w:szCs w:val="24"/>
        </w:rPr>
        <w:t>,</w:t>
      </w:r>
      <w:r w:rsidR="00894420" w:rsidRPr="005A5C8B">
        <w:rPr>
          <w:rFonts w:eastAsia="Times New Roman"/>
          <w:sz w:val="24"/>
          <w:szCs w:val="24"/>
        </w:rPr>
        <w:t xml:space="preserve"> </w:t>
      </w:r>
      <w:r w:rsidR="008A3FEA" w:rsidRPr="005A5C8B">
        <w:rPr>
          <w:rFonts w:eastAsia="Times New Roman"/>
          <w:sz w:val="24"/>
          <w:szCs w:val="24"/>
        </w:rPr>
        <w:t>установленны</w:t>
      </w:r>
      <w:r w:rsidR="005A5C8B">
        <w:rPr>
          <w:rFonts w:eastAsia="Times New Roman"/>
          <w:sz w:val="24"/>
          <w:szCs w:val="24"/>
        </w:rPr>
        <w:t>х</w:t>
      </w:r>
      <w:r w:rsidR="00CD18DB" w:rsidRPr="005A5C8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A5C8B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5A5C8B">
        <w:rPr>
          <w:rFonts w:eastAsia="Times New Roman"/>
          <w:sz w:val="24"/>
          <w:szCs w:val="24"/>
        </w:rPr>
        <w:t>ВО</w:t>
      </w:r>
      <w:proofErr w:type="gramEnd"/>
      <w:r w:rsidR="00642081" w:rsidRPr="005A5C8B">
        <w:rPr>
          <w:rFonts w:eastAsia="Times New Roman"/>
          <w:sz w:val="24"/>
          <w:szCs w:val="24"/>
        </w:rPr>
        <w:t xml:space="preserve"> по данной дисциплине;</w:t>
      </w:r>
      <w:r w:rsidR="00963DA6" w:rsidRPr="005A5C8B">
        <w:rPr>
          <w:rFonts w:eastAsia="Times New Roman"/>
          <w:sz w:val="24"/>
          <w:szCs w:val="24"/>
        </w:rPr>
        <w:t xml:space="preserve"> </w:t>
      </w:r>
    </w:p>
    <w:p w14:paraId="35911DAB" w14:textId="2EEC17C9" w:rsidR="00655A44" w:rsidRPr="005A5C8B" w:rsidRDefault="00655A44" w:rsidP="005A5C8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5A5C8B">
        <w:rPr>
          <w:color w:val="333333"/>
          <w:sz w:val="24"/>
          <w:szCs w:val="24"/>
        </w:rPr>
        <w:t xml:space="preserve">является </w:t>
      </w:r>
      <w:r w:rsidR="00963DA6" w:rsidRPr="005A5C8B">
        <w:rPr>
          <w:color w:val="333333"/>
          <w:sz w:val="24"/>
          <w:szCs w:val="24"/>
        </w:rPr>
        <w:t xml:space="preserve">овладение обучающимися </w:t>
      </w:r>
      <w:r w:rsidR="00963DA6" w:rsidRPr="005A5C8B">
        <w:rPr>
          <w:rFonts w:eastAsia="Times New Roman"/>
          <w:sz w:val="24"/>
          <w:szCs w:val="24"/>
        </w:rPr>
        <w:t>знаниями, умения</w:t>
      </w:r>
      <w:r w:rsidR="00F47D5C" w:rsidRPr="005A5C8B">
        <w:rPr>
          <w:rFonts w:eastAsia="Times New Roman"/>
          <w:sz w:val="24"/>
          <w:szCs w:val="24"/>
        </w:rPr>
        <w:t>ми</w:t>
      </w:r>
      <w:r w:rsidR="00963DA6" w:rsidRPr="005A5C8B">
        <w:rPr>
          <w:rFonts w:eastAsia="Times New Roman"/>
          <w:sz w:val="24"/>
          <w:szCs w:val="24"/>
        </w:rPr>
        <w:t>, навык</w:t>
      </w:r>
      <w:r w:rsidR="00F47D5C" w:rsidRPr="005A5C8B">
        <w:rPr>
          <w:rFonts w:eastAsia="Times New Roman"/>
          <w:sz w:val="24"/>
          <w:szCs w:val="24"/>
        </w:rPr>
        <w:t>ами</w:t>
      </w:r>
      <w:r w:rsidR="00963DA6" w:rsidRPr="005A5C8B">
        <w:rPr>
          <w:rFonts w:eastAsia="Times New Roman"/>
          <w:sz w:val="24"/>
          <w:szCs w:val="24"/>
        </w:rPr>
        <w:t xml:space="preserve"> и опыт</w:t>
      </w:r>
      <w:r w:rsidR="00F47D5C" w:rsidRPr="005A5C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A5C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A5C8B">
        <w:rPr>
          <w:rFonts w:eastAsia="Times New Roman"/>
          <w:sz w:val="24"/>
          <w:szCs w:val="24"/>
        </w:rPr>
        <w:t>обеспечивающими</w:t>
      </w:r>
      <w:r w:rsidR="00963DA6" w:rsidRPr="005A5C8B">
        <w:rPr>
          <w:rFonts w:eastAsia="Times New Roman"/>
          <w:sz w:val="24"/>
          <w:szCs w:val="24"/>
        </w:rPr>
        <w:t xml:space="preserve"> достижение планируемых р</w:t>
      </w:r>
      <w:r w:rsidR="005A5C8B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5A5C8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8600E53" w:rsidR="00FD0F91" w:rsidRPr="005A5C8B" w:rsidRDefault="00FD0F91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C8B">
              <w:rPr>
                <w:sz w:val="22"/>
                <w:szCs w:val="22"/>
              </w:rPr>
              <w:t>ОПК-</w:t>
            </w:r>
            <w:r w:rsidR="00BB6851" w:rsidRPr="005A5C8B">
              <w:rPr>
                <w:sz w:val="22"/>
                <w:szCs w:val="22"/>
              </w:rPr>
              <w:t>5</w:t>
            </w:r>
          </w:p>
          <w:p w14:paraId="1415B648" w14:textId="77725326" w:rsidR="00FD0F91" w:rsidRPr="005A5C8B" w:rsidRDefault="00BB685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A5C8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5A5C8B">
              <w:rPr>
                <w:rFonts w:eastAsiaTheme="minorHAnsi"/>
                <w:color w:val="000000"/>
                <w:lang w:eastAsia="en-US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5E85" w14:textId="77777777" w:rsidR="00BB6851" w:rsidRPr="005A5C8B" w:rsidRDefault="00FD0F9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характера;</w:t>
            </w:r>
          </w:p>
          <w:p w14:paraId="0623E1D6" w14:textId="66B55CCF" w:rsidR="00FD0F91" w:rsidRPr="005A5C8B" w:rsidRDefault="00FD0F9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5A5C8B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6EEDE670" w:rsidR="00FD0F9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A5C8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ИД-ОПК-5.2. Подготовка методического сопровождения мероприятий профилактического, развивающего, коррекционного или реабилитационного характера.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C82F5E6" w:rsidR="00FD0F91" w:rsidRPr="005A5C8B" w:rsidRDefault="00FD0F91" w:rsidP="00BB6851">
            <w:pPr>
              <w:pStyle w:val="pboth"/>
              <w:rPr>
                <w:sz w:val="22"/>
                <w:szCs w:val="22"/>
              </w:rPr>
            </w:pPr>
            <w:r w:rsidRPr="005A5C8B">
              <w:rPr>
                <w:sz w:val="22"/>
                <w:szCs w:val="22"/>
              </w:rPr>
              <w:lastRenderedPageBreak/>
              <w:t>ОПК-</w:t>
            </w:r>
            <w:r w:rsidR="00BB6851" w:rsidRPr="005A5C8B">
              <w:rPr>
                <w:sz w:val="22"/>
                <w:szCs w:val="22"/>
              </w:rPr>
              <w:t>7</w:t>
            </w:r>
            <w:r w:rsidRPr="005A5C8B">
              <w:rPr>
                <w:sz w:val="22"/>
                <w:szCs w:val="22"/>
              </w:rPr>
              <w:t xml:space="preserve"> </w:t>
            </w:r>
            <w:r w:rsidR="00BB6851" w:rsidRPr="005A5C8B">
              <w:rPr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="00BB6851" w:rsidRPr="005A5C8B">
              <w:rPr>
                <w:sz w:val="22"/>
                <w:szCs w:val="22"/>
              </w:rPr>
              <w:t>супервизией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5A149C21" w:rsidR="00FD0F91" w:rsidRPr="005A5C8B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09A2E3C" w14:textId="77777777" w:rsidR="00BB685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своей профессиональной компетентности, </w:t>
            </w:r>
          </w:p>
          <w:p w14:paraId="63B678CD" w14:textId="75EC943A" w:rsidR="00BB6851" w:rsidRPr="005A5C8B" w:rsidRDefault="00BB6851" w:rsidP="00BB68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профессионального саморазвития;</w:t>
            </w:r>
          </w:p>
          <w:p w14:paraId="1A02E9D6" w14:textId="04FA567F" w:rsidR="00FD0F91" w:rsidRPr="005A5C8B" w:rsidRDefault="00FD0F9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5A5C8B" w:rsidRDefault="00FD0F91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322EDE5" w:rsidR="00FD0F91" w:rsidRPr="005A5C8B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BB6851"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5A5C8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E0D3305" w14:textId="3544E2A0" w:rsidR="00BB6851" w:rsidRPr="005A5C8B" w:rsidRDefault="00BB6851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C8B">
              <w:rPr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5A5C8B">
              <w:rPr>
                <w:color w:val="000000"/>
              </w:rPr>
              <w:t>супервизией</w:t>
            </w:r>
            <w:proofErr w:type="spellEnd"/>
            <w:r w:rsidRPr="005A5C8B">
              <w:rPr>
                <w:color w:val="000000"/>
              </w:rPr>
              <w:t>.</w:t>
            </w:r>
          </w:p>
          <w:p w14:paraId="0074CBF0" w14:textId="73E2A4C5" w:rsidR="00FD0F91" w:rsidRPr="005A5C8B" w:rsidRDefault="00FD0F91" w:rsidP="00BB68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F06681" w:rsidR="007B65C7" w:rsidRPr="0004140F" w:rsidRDefault="00BB685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C459CB" w:rsidR="007B65C7" w:rsidRPr="0004140F" w:rsidRDefault="00BB685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7056" w14:textId="77777777" w:rsidR="00FF10AF" w:rsidRDefault="00FF10AF" w:rsidP="005E3840">
      <w:r>
        <w:separator/>
      </w:r>
    </w:p>
  </w:endnote>
  <w:endnote w:type="continuationSeparator" w:id="0">
    <w:p w14:paraId="6067ED78" w14:textId="77777777" w:rsidR="00FF10AF" w:rsidRDefault="00FF10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2588" w14:textId="77777777" w:rsidR="00FF10AF" w:rsidRDefault="00FF10AF" w:rsidP="005E3840">
      <w:r>
        <w:separator/>
      </w:r>
    </w:p>
  </w:footnote>
  <w:footnote w:type="continuationSeparator" w:id="0">
    <w:p w14:paraId="5C7991E6" w14:textId="77777777" w:rsidR="00FF10AF" w:rsidRDefault="00FF10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71BBB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2A85-5052-471E-8DF7-E544AD6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</cp:revision>
  <cp:lastPrinted>2021-05-14T12:22:00Z</cp:lastPrinted>
  <dcterms:created xsi:type="dcterms:W3CDTF">2021-08-05T13:55:00Z</dcterms:created>
  <dcterms:modified xsi:type="dcterms:W3CDTF">2022-01-14T13:15:00Z</dcterms:modified>
</cp:coreProperties>
</file>