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E1F1B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3035420" w:rsidR="005558F8" w:rsidRPr="00407D51" w:rsidRDefault="005558F8" w:rsidP="00407D5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07D5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0F0C4F" w:rsidR="00E05948" w:rsidRPr="00C258B0" w:rsidRDefault="00407D5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Банковское регулирование и надзор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57F8C1" w:rsidR="00D1678A" w:rsidRPr="000743F9" w:rsidRDefault="00D1678A" w:rsidP="00407D5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23E0EB" w:rsidR="00D1678A" w:rsidRPr="000743F9" w:rsidRDefault="00352FE2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911416" w:rsidR="00D1678A" w:rsidRPr="000743F9" w:rsidRDefault="00407D5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69A3F7F2" w:rsidR="00D1678A" w:rsidRPr="000743F9" w:rsidRDefault="00407D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786CCA" w:rsidR="00D1678A" w:rsidRPr="000743F9" w:rsidRDefault="00352FE2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EB18D2" w:rsidR="00D1678A" w:rsidRPr="000743F9" w:rsidRDefault="00407D5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09E6BA" w:rsidR="00D1678A" w:rsidRPr="00407D51" w:rsidRDefault="00407D51" w:rsidP="006470FB">
            <w:pPr>
              <w:rPr>
                <w:sz w:val="24"/>
                <w:szCs w:val="24"/>
              </w:rPr>
            </w:pPr>
            <w:r w:rsidRPr="00407D5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E3D303" w:rsidR="00D1678A" w:rsidRPr="000743F9" w:rsidRDefault="00D1678A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230084" w:rsidR="00D1678A" w:rsidRPr="000743F9" w:rsidRDefault="00D1678A" w:rsidP="00407D5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3273551" w:rsidR="004E4C46" w:rsidRPr="00407D5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>Учебная дисциплина «</w:t>
      </w:r>
      <w:r w:rsidR="00407D51" w:rsidRPr="00407D51">
        <w:rPr>
          <w:sz w:val="24"/>
          <w:szCs w:val="24"/>
        </w:rPr>
        <w:t>Банковское регулирование и надзор</w:t>
      </w:r>
      <w:r w:rsidRPr="00407D51">
        <w:rPr>
          <w:sz w:val="24"/>
          <w:szCs w:val="24"/>
        </w:rPr>
        <w:t xml:space="preserve">» </w:t>
      </w:r>
      <w:r w:rsidR="004E4C46" w:rsidRPr="00407D51">
        <w:rPr>
          <w:sz w:val="24"/>
          <w:szCs w:val="24"/>
        </w:rPr>
        <w:t xml:space="preserve">изучается в </w:t>
      </w:r>
      <w:r w:rsidR="00407D51" w:rsidRPr="00407D51">
        <w:rPr>
          <w:sz w:val="24"/>
          <w:szCs w:val="24"/>
        </w:rPr>
        <w:t>восьмом</w:t>
      </w:r>
      <w:r w:rsidR="004E4C46" w:rsidRPr="00407D51">
        <w:rPr>
          <w:sz w:val="24"/>
          <w:szCs w:val="24"/>
        </w:rPr>
        <w:t xml:space="preserve"> семестре.</w:t>
      </w:r>
    </w:p>
    <w:p w14:paraId="2DDEB8CC" w14:textId="670D89F6" w:rsidR="00A84551" w:rsidRPr="00407D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>Курсовая работа</w:t>
      </w:r>
      <w:r w:rsidR="00407D51" w:rsidRPr="00407D51">
        <w:rPr>
          <w:sz w:val="24"/>
          <w:szCs w:val="24"/>
        </w:rPr>
        <w:t>-</w:t>
      </w:r>
      <w:r w:rsidRPr="00407D5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D946B1D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509036D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9A7BA8F" w:rsidR="007E18CB" w:rsidRPr="00407D5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 xml:space="preserve">Учебная дисциплина </w:t>
      </w:r>
      <w:r w:rsidR="00407D51" w:rsidRPr="00407D51">
        <w:rPr>
          <w:sz w:val="24"/>
          <w:szCs w:val="24"/>
        </w:rPr>
        <w:t xml:space="preserve">«Банковское регулирование и надзор» </w:t>
      </w:r>
      <w:r w:rsidRPr="00407D5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2ACD2F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B10CA18" w14:textId="77777777" w:rsidR="00407D51" w:rsidRPr="00407D51" w:rsidRDefault="00407D51" w:rsidP="00407D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7D51">
        <w:rPr>
          <w:rFonts w:eastAsia="Times New Roman"/>
          <w:sz w:val="24"/>
          <w:szCs w:val="24"/>
        </w:rPr>
        <w:t>Целью изучения дисциплины «Банковское регулирование и надзор» является форм</w:t>
      </w:r>
      <w:r w:rsidRPr="00407D51">
        <w:rPr>
          <w:rFonts w:eastAsia="Times New Roman"/>
          <w:sz w:val="24"/>
          <w:szCs w:val="24"/>
        </w:rPr>
        <w:t>и</w:t>
      </w:r>
      <w:r w:rsidRPr="00407D51">
        <w:rPr>
          <w:rFonts w:eastAsia="Times New Roman"/>
          <w:sz w:val="24"/>
          <w:szCs w:val="24"/>
        </w:rPr>
        <w:t>рование компетенций в сфере регулирования и надзора за деятельностью кредитных орган</w:t>
      </w:r>
      <w:r w:rsidRPr="00407D51">
        <w:rPr>
          <w:rFonts w:eastAsia="Times New Roman"/>
          <w:sz w:val="24"/>
          <w:szCs w:val="24"/>
        </w:rPr>
        <w:t>и</w:t>
      </w:r>
      <w:r w:rsidRPr="00407D51">
        <w:rPr>
          <w:rFonts w:eastAsia="Times New Roman"/>
          <w:sz w:val="24"/>
          <w:szCs w:val="24"/>
        </w:rPr>
        <w:t>заций.</w:t>
      </w:r>
    </w:p>
    <w:p w14:paraId="35911DAB" w14:textId="19C0E920" w:rsidR="00655A44" w:rsidRPr="00407D51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07D51">
        <w:rPr>
          <w:sz w:val="24"/>
          <w:szCs w:val="24"/>
        </w:rPr>
        <w:t xml:space="preserve">Результатом </w:t>
      </w:r>
      <w:proofErr w:type="gramStart"/>
      <w:r w:rsidRPr="00407D51">
        <w:rPr>
          <w:sz w:val="24"/>
          <w:szCs w:val="24"/>
        </w:rPr>
        <w:t>обучения по дисциплине</w:t>
      </w:r>
      <w:proofErr w:type="gramEnd"/>
      <w:r w:rsidR="00F47D5C" w:rsidRPr="00407D51">
        <w:rPr>
          <w:sz w:val="24"/>
          <w:szCs w:val="24"/>
        </w:rPr>
        <w:t xml:space="preserve"> </w:t>
      </w:r>
      <w:r w:rsidRPr="00407D51">
        <w:rPr>
          <w:sz w:val="24"/>
          <w:szCs w:val="24"/>
        </w:rPr>
        <w:t xml:space="preserve">является </w:t>
      </w:r>
      <w:r w:rsidR="00963DA6" w:rsidRPr="00407D51">
        <w:rPr>
          <w:sz w:val="24"/>
          <w:szCs w:val="24"/>
        </w:rPr>
        <w:t xml:space="preserve">овладение обучающимися </w:t>
      </w:r>
      <w:r w:rsidR="00963DA6" w:rsidRPr="00407D51">
        <w:rPr>
          <w:rFonts w:eastAsia="Times New Roman"/>
          <w:sz w:val="24"/>
          <w:szCs w:val="24"/>
        </w:rPr>
        <w:t>знаниями, умения</w:t>
      </w:r>
      <w:r w:rsidR="00F47D5C" w:rsidRPr="00407D51">
        <w:rPr>
          <w:rFonts w:eastAsia="Times New Roman"/>
          <w:sz w:val="24"/>
          <w:szCs w:val="24"/>
        </w:rPr>
        <w:t>ми</w:t>
      </w:r>
      <w:r w:rsidR="00963DA6" w:rsidRPr="00407D51">
        <w:rPr>
          <w:rFonts w:eastAsia="Times New Roman"/>
          <w:sz w:val="24"/>
          <w:szCs w:val="24"/>
        </w:rPr>
        <w:t>, навык</w:t>
      </w:r>
      <w:r w:rsidR="00F47D5C" w:rsidRPr="00407D51">
        <w:rPr>
          <w:rFonts w:eastAsia="Times New Roman"/>
          <w:sz w:val="24"/>
          <w:szCs w:val="24"/>
        </w:rPr>
        <w:t>ами</w:t>
      </w:r>
      <w:r w:rsidR="00963DA6" w:rsidRPr="00407D51">
        <w:rPr>
          <w:rFonts w:eastAsia="Times New Roman"/>
          <w:sz w:val="24"/>
          <w:szCs w:val="24"/>
        </w:rPr>
        <w:t xml:space="preserve"> и (или) опыт</w:t>
      </w:r>
      <w:r w:rsidR="00F47D5C" w:rsidRPr="00407D5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07D5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07D51">
        <w:rPr>
          <w:rFonts w:eastAsia="Times New Roman"/>
          <w:sz w:val="24"/>
          <w:szCs w:val="24"/>
        </w:rPr>
        <w:t>обеспечивающими</w:t>
      </w:r>
      <w:r w:rsidR="00963DA6" w:rsidRPr="00407D51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407D51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7D5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D2522" w14:textId="77777777" w:rsidR="00407D51" w:rsidRPr="004A13F7" w:rsidRDefault="00407D51" w:rsidP="002B5E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ПК-2</w:t>
            </w:r>
          </w:p>
          <w:p w14:paraId="50BE11D9" w14:textId="3AB62FB7" w:rsidR="00407D51" w:rsidRPr="00021C27" w:rsidRDefault="00407D5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A13F7">
              <w:rPr>
                <w:sz w:val="22"/>
                <w:szCs w:val="22"/>
              </w:rPr>
              <w:t>Способен</w:t>
            </w:r>
            <w:proofErr w:type="gramEnd"/>
            <w:r w:rsidRPr="004A13F7">
              <w:rPr>
                <w:sz w:val="22"/>
                <w:szCs w:val="22"/>
              </w:rPr>
              <w:t xml:space="preserve"> к анализу с</w:t>
            </w:r>
            <w:r w:rsidRPr="004A13F7">
              <w:rPr>
                <w:sz w:val="22"/>
                <w:szCs w:val="22"/>
              </w:rPr>
              <w:t>о</w:t>
            </w:r>
            <w:r w:rsidRPr="004A13F7">
              <w:rPr>
                <w:sz w:val="22"/>
                <w:szCs w:val="22"/>
              </w:rPr>
              <w:t>стояния рынка ценных бумаг, рынка производных финансовых и</w:t>
            </w:r>
            <w:r w:rsidRPr="004A13F7">
              <w:rPr>
                <w:sz w:val="22"/>
                <w:szCs w:val="22"/>
              </w:rPr>
              <w:t>н</w:t>
            </w:r>
            <w:r w:rsidRPr="004A13F7">
              <w:rPr>
                <w:sz w:val="22"/>
                <w:szCs w:val="22"/>
              </w:rPr>
              <w:t xml:space="preserve">струментов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077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7C7986AC" w14:textId="2CD33868" w:rsidR="00407D51" w:rsidRPr="00FD0F91" w:rsidRDefault="00407D51" w:rsidP="00FD0F91">
            <w:pPr>
              <w:pStyle w:val="af0"/>
              <w:ind w:left="0"/>
              <w:rPr>
                <w:i/>
              </w:rPr>
            </w:pPr>
            <w:r w:rsidRPr="004A13F7">
              <w:t>Применение анализа инвестиционных проектов, окупаем</w:t>
            </w:r>
            <w:r w:rsidRPr="004A13F7">
              <w:t>о</w:t>
            </w:r>
            <w:r w:rsidRPr="004A13F7">
              <w:t>сти проектов, применение оценки эмитента и ценных бумаг эмитента.</w:t>
            </w:r>
          </w:p>
        </w:tc>
      </w:tr>
      <w:tr w:rsidR="00407D5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B0C6D" w14:textId="77777777" w:rsidR="00407D51" w:rsidRPr="004A13F7" w:rsidRDefault="00407D51" w:rsidP="002B5E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A13F7">
              <w:rPr>
                <w:sz w:val="22"/>
                <w:szCs w:val="22"/>
              </w:rPr>
              <w:t>ПК-4</w:t>
            </w:r>
          </w:p>
          <w:p w14:paraId="2BD2B4D4" w14:textId="66987E52" w:rsidR="00407D51" w:rsidRPr="00021C27" w:rsidRDefault="00407D5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4A13F7">
              <w:rPr>
                <w:sz w:val="22"/>
                <w:szCs w:val="22"/>
              </w:rPr>
              <w:t>Способен</w:t>
            </w:r>
            <w:proofErr w:type="gramEnd"/>
            <w:r w:rsidRPr="004A13F7">
              <w:rPr>
                <w:sz w:val="22"/>
                <w:szCs w:val="22"/>
              </w:rPr>
              <w:t xml:space="preserve"> к монитори</w:t>
            </w:r>
            <w:r w:rsidRPr="004A13F7">
              <w:rPr>
                <w:sz w:val="22"/>
                <w:szCs w:val="22"/>
              </w:rPr>
              <w:t>н</w:t>
            </w:r>
            <w:r w:rsidRPr="004A13F7">
              <w:rPr>
                <w:sz w:val="22"/>
                <w:szCs w:val="22"/>
              </w:rPr>
              <w:t>гу конъюнктуры рынка банковских услуг, це</w:t>
            </w:r>
            <w:r w:rsidRPr="004A13F7">
              <w:rPr>
                <w:sz w:val="22"/>
                <w:szCs w:val="22"/>
              </w:rPr>
              <w:t>н</w:t>
            </w:r>
            <w:r w:rsidRPr="004A13F7">
              <w:rPr>
                <w:sz w:val="22"/>
                <w:szCs w:val="22"/>
              </w:rPr>
              <w:t>ных бумаг, иностранной валюты, товарно-сырьевых рынков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54F2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703CA14E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Проведение исследования современной финансовой сист</w:t>
            </w:r>
            <w:r w:rsidRPr="004A13F7">
              <w:rPr>
                <w:color w:val="000000"/>
              </w:rPr>
              <w:t>е</w:t>
            </w:r>
            <w:r w:rsidRPr="004A13F7">
              <w:rPr>
                <w:color w:val="000000"/>
              </w:rPr>
              <w:t>мы и финансового рынка, конъюнктуры и механизмов функционирования финанс</w:t>
            </w:r>
            <w:r w:rsidRPr="004A13F7">
              <w:rPr>
                <w:color w:val="000000"/>
              </w:rPr>
              <w:t>о</w:t>
            </w:r>
            <w:r w:rsidRPr="004A13F7">
              <w:rPr>
                <w:color w:val="000000"/>
              </w:rPr>
              <w:t>вых рынков;</w:t>
            </w:r>
          </w:p>
          <w:p w14:paraId="61051290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3F7">
              <w:rPr>
                <w:color w:val="000000"/>
              </w:rPr>
              <w:t>изучение методов экономической диагностики рынка ф</w:t>
            </w:r>
            <w:r w:rsidRPr="004A13F7">
              <w:rPr>
                <w:color w:val="000000"/>
              </w:rPr>
              <w:t>и</w:t>
            </w:r>
            <w:r w:rsidRPr="004A13F7">
              <w:rPr>
                <w:color w:val="000000"/>
              </w:rPr>
              <w:t>нансовых услуг;</w:t>
            </w:r>
          </w:p>
          <w:p w14:paraId="009E445A" w14:textId="1AA60771" w:rsidR="00407D51" w:rsidRPr="00021C27" w:rsidRDefault="00407D5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A13F7">
              <w:rPr>
                <w:color w:val="000000"/>
              </w:rPr>
              <w:t>проведение исследования ф</w:t>
            </w:r>
            <w:r w:rsidRPr="004A13F7">
              <w:rPr>
                <w:color w:val="000000"/>
              </w:rPr>
              <w:t>и</w:t>
            </w:r>
            <w:r w:rsidRPr="004A13F7">
              <w:rPr>
                <w:color w:val="000000"/>
              </w:rPr>
              <w:t>нансового рынка и изучение предложений финансовых услуг (в том числе, действ</w:t>
            </w:r>
            <w:r w:rsidRPr="004A13F7">
              <w:rPr>
                <w:color w:val="000000"/>
              </w:rPr>
              <w:t>у</w:t>
            </w:r>
            <w:r w:rsidRPr="004A13F7">
              <w:rPr>
                <w:color w:val="000000"/>
              </w:rPr>
              <w:t>ющих правил и условий, тарифной политики и форм д</w:t>
            </w:r>
            <w:r w:rsidRPr="004A13F7">
              <w:rPr>
                <w:color w:val="000000"/>
              </w:rPr>
              <w:t>о</w:t>
            </w:r>
            <w:r w:rsidRPr="004A13F7">
              <w:rPr>
                <w:color w:val="000000"/>
              </w:rPr>
              <w:t>кументации).</w:t>
            </w:r>
          </w:p>
        </w:tc>
      </w:tr>
      <w:tr w:rsidR="00407D5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407D51" w:rsidRPr="00021C27" w:rsidRDefault="00407D5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031" w14:textId="77777777" w:rsidR="00407D51" w:rsidRPr="004A13F7" w:rsidRDefault="00407D51" w:rsidP="002B5E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A13F7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46FA217C" w14:textId="023E75CE" w:rsidR="00407D51" w:rsidRPr="00021C27" w:rsidRDefault="00407D5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A13F7">
              <w:rPr>
                <w:color w:val="000000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</w:t>
            </w:r>
            <w:r w:rsidRPr="004A13F7">
              <w:rPr>
                <w:color w:val="000000"/>
              </w:rPr>
              <w:t>а</w:t>
            </w:r>
            <w:r w:rsidRPr="004A13F7">
              <w:rPr>
                <w:color w:val="000000"/>
              </w:rPr>
              <w:t>циями, оценочными фирмами, государственными и муниц</w:t>
            </w:r>
            <w:r w:rsidRPr="004A13F7">
              <w:rPr>
                <w:color w:val="000000"/>
              </w:rPr>
              <w:t>и</w:t>
            </w:r>
            <w:r w:rsidRPr="004A13F7">
              <w:rPr>
                <w:color w:val="000000"/>
              </w:rPr>
              <w:t>пальными органами управления, общественными орган</w:t>
            </w:r>
            <w:r w:rsidRPr="004A13F7">
              <w:rPr>
                <w:color w:val="000000"/>
              </w:rPr>
              <w:t>и</w:t>
            </w:r>
            <w:r w:rsidRPr="004A13F7">
              <w:rPr>
                <w:color w:val="000000"/>
              </w:rPr>
              <w:t>зациями, средствами массовой информации, информацио</w:t>
            </w:r>
            <w:r w:rsidRPr="004A13F7">
              <w:rPr>
                <w:color w:val="000000"/>
              </w:rPr>
              <w:t>н</w:t>
            </w:r>
            <w:r w:rsidRPr="004A13F7">
              <w:rPr>
                <w:color w:val="000000"/>
              </w:rPr>
              <w:t>ными, рекламными агентствами.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3A16AF" w:rsidR="007B65C7" w:rsidRPr="00407D51" w:rsidRDefault="00407D51" w:rsidP="00037666">
            <w:pPr>
              <w:jc w:val="center"/>
            </w:pPr>
            <w:r w:rsidRPr="00407D51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C850FEB" w:rsidR="007B65C7" w:rsidRPr="00407D51" w:rsidRDefault="00407D51" w:rsidP="00037666">
            <w:pPr>
              <w:jc w:val="center"/>
            </w:pPr>
            <w:r w:rsidRPr="00407D51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7A5A" w14:textId="77777777" w:rsidR="00F3451D" w:rsidRDefault="00F3451D" w:rsidP="005E3840">
      <w:r>
        <w:separator/>
      </w:r>
    </w:p>
  </w:endnote>
  <w:endnote w:type="continuationSeparator" w:id="0">
    <w:p w14:paraId="14CAEF69" w14:textId="77777777" w:rsidR="00F3451D" w:rsidRDefault="00F345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B005" w14:textId="77777777" w:rsidR="00F3451D" w:rsidRDefault="00F3451D" w:rsidP="005E3840">
      <w:r>
        <w:separator/>
      </w:r>
    </w:p>
  </w:footnote>
  <w:footnote w:type="continuationSeparator" w:id="0">
    <w:p w14:paraId="3AC021E9" w14:textId="77777777" w:rsidR="00F3451D" w:rsidRDefault="00F345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5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51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0AB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51D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976-7121-47BD-A7C1-108DDCD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2022-04-11T12:08:00Z</dcterms:created>
  <dcterms:modified xsi:type="dcterms:W3CDTF">2022-04-11T12:08:00Z</dcterms:modified>
</cp:coreProperties>
</file>